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0F" w:rsidRDefault="005F7F0F" w:rsidP="001465DE">
      <w:pPr>
        <w:tabs>
          <w:tab w:val="right" w:pos="8789"/>
        </w:tabs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7F0F" w:rsidRDefault="005F7F0F" w:rsidP="001465DE">
      <w:pPr>
        <w:tabs>
          <w:tab w:val="right" w:pos="8789"/>
        </w:tabs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7F0F" w:rsidRPr="00496670" w:rsidRDefault="005F7F0F" w:rsidP="001465DE">
      <w:pPr>
        <w:tabs>
          <w:tab w:val="right" w:pos="8789"/>
        </w:tabs>
        <w:spacing w:after="0" w:line="24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670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P-</w:t>
      </w:r>
      <w:r w:rsidR="00D434C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434C6" w:rsidRPr="00DC32C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C32CA">
        <w:rPr>
          <w:rFonts w:ascii="Arial" w:eastAsia="Times New Roman" w:hAnsi="Arial" w:cs="Arial"/>
          <w:sz w:val="24"/>
          <w:szCs w:val="24"/>
          <w:lang w:eastAsia="pl-PL"/>
        </w:rPr>
        <w:t>.410.</w:t>
      </w:r>
      <w:r w:rsidR="00DC32CA" w:rsidRPr="00DC32C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C32C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C32CA" w:rsidRPr="00DC32C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DC32C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43741">
        <w:rPr>
          <w:rFonts w:ascii="Arial" w:eastAsia="Times New Roman" w:hAnsi="Arial" w:cs="Arial"/>
          <w:sz w:val="24"/>
          <w:szCs w:val="24"/>
          <w:lang w:eastAsia="pl-PL"/>
        </w:rPr>
        <w:t>ESz</w:t>
      </w:r>
      <w:r w:rsidRPr="0049667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D0386">
        <w:rPr>
          <w:rFonts w:ascii="Arial" w:eastAsia="Times New Roman" w:hAnsi="Arial" w:cs="Arial"/>
          <w:sz w:val="24"/>
          <w:szCs w:val="24"/>
          <w:lang w:eastAsia="pl-PL"/>
        </w:rPr>
        <w:t>Rzeszów, 202</w:t>
      </w:r>
      <w:r w:rsidR="00F2509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56D0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2509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02</w:t>
      </w:r>
      <w:r w:rsidRPr="00956D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6A2E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21</w:t>
      </w:r>
    </w:p>
    <w:p w:rsidR="007F038E" w:rsidRPr="00A24909" w:rsidRDefault="00953818" w:rsidP="001465DE">
      <w:pPr>
        <w:spacing w:before="600" w:after="120" w:line="240" w:lineRule="auto"/>
        <w:ind w:left="-142" w:right="-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18">
        <w:rPr>
          <w:rFonts w:ascii="Arial" w:hAnsi="Arial" w:cs="Arial"/>
          <w:b/>
          <w:sz w:val="24"/>
          <w:szCs w:val="24"/>
        </w:rPr>
        <w:t xml:space="preserve">LIST </w:t>
      </w:r>
      <w:r w:rsidR="00C05A17">
        <w:rPr>
          <w:rFonts w:ascii="Arial" w:hAnsi="Arial" w:cs="Arial"/>
          <w:b/>
          <w:sz w:val="24"/>
          <w:szCs w:val="24"/>
        </w:rPr>
        <w:t>POLECAJĄCY</w:t>
      </w:r>
    </w:p>
    <w:p w:rsidR="00E43741" w:rsidRDefault="00E43741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hAnsi="Arial" w:cs="Arial"/>
          <w:spacing w:val="-2"/>
          <w:sz w:val="24"/>
          <w:szCs w:val="24"/>
        </w:rPr>
      </w:pPr>
    </w:p>
    <w:p w:rsidR="00D803D9" w:rsidRPr="00A24909" w:rsidRDefault="000F4ABC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hAnsi="Arial" w:cs="Arial"/>
          <w:spacing w:val="-2"/>
          <w:sz w:val="24"/>
          <w:szCs w:val="24"/>
        </w:rPr>
      </w:pPr>
      <w:r w:rsidRPr="00A24909">
        <w:rPr>
          <w:rFonts w:ascii="Arial" w:hAnsi="Arial" w:cs="Arial"/>
          <w:spacing w:val="-2"/>
          <w:sz w:val="24"/>
          <w:szCs w:val="24"/>
        </w:rPr>
        <w:t xml:space="preserve">Szanowni </w:t>
      </w:r>
      <w:r w:rsidR="003622B8" w:rsidRPr="00A24909">
        <w:rPr>
          <w:rFonts w:ascii="Arial" w:hAnsi="Arial" w:cs="Arial"/>
          <w:spacing w:val="-2"/>
          <w:sz w:val="24"/>
          <w:szCs w:val="24"/>
        </w:rPr>
        <w:t>Państwo</w:t>
      </w:r>
      <w:r w:rsidR="00CD0386">
        <w:rPr>
          <w:rFonts w:ascii="Arial" w:hAnsi="Arial" w:cs="Arial"/>
          <w:spacing w:val="-2"/>
          <w:sz w:val="24"/>
          <w:szCs w:val="24"/>
        </w:rPr>
        <w:t>,</w:t>
      </w:r>
    </w:p>
    <w:p w:rsidR="007F038E" w:rsidRPr="00A24909" w:rsidRDefault="00CD0386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</w:t>
      </w:r>
      <w:r w:rsidR="007F038E" w:rsidRPr="00A24909">
        <w:rPr>
          <w:rFonts w:ascii="Arial" w:hAnsi="Arial" w:cs="Arial"/>
          <w:spacing w:val="-2"/>
          <w:sz w:val="24"/>
          <w:szCs w:val="24"/>
        </w:rPr>
        <w:t xml:space="preserve">ragnę poinformować, że Urząd Marszałkowski Województwa </w:t>
      </w:r>
      <w:r w:rsidR="00B27769" w:rsidRPr="00A24909">
        <w:rPr>
          <w:rFonts w:ascii="Arial" w:hAnsi="Arial" w:cs="Arial"/>
          <w:spacing w:val="-2"/>
          <w:sz w:val="24"/>
          <w:szCs w:val="24"/>
        </w:rPr>
        <w:t>Podkarpackiego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 w:rsidR="008A0101">
        <w:rPr>
          <w:rFonts w:ascii="Arial" w:hAnsi="Arial" w:cs="Arial"/>
          <w:spacing w:val="-2"/>
          <w:sz w:val="24"/>
          <w:szCs w:val="24"/>
        </w:rPr>
        <w:t> </w:t>
      </w:r>
      <w:r>
        <w:rPr>
          <w:rFonts w:ascii="Arial" w:hAnsi="Arial" w:cs="Arial"/>
          <w:spacing w:val="-2"/>
          <w:sz w:val="24"/>
          <w:szCs w:val="24"/>
        </w:rPr>
        <w:t>Rzeszowie</w:t>
      </w:r>
      <w:r w:rsidR="007F038E" w:rsidRPr="00A24909">
        <w:rPr>
          <w:rFonts w:ascii="Arial" w:hAnsi="Arial" w:cs="Arial"/>
          <w:spacing w:val="-2"/>
          <w:sz w:val="24"/>
          <w:szCs w:val="24"/>
        </w:rPr>
        <w:t xml:space="preserve"> zlecił wykonanie </w:t>
      </w:r>
      <w:r w:rsidR="007F038E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>„</w:t>
      </w:r>
      <w:r w:rsidR="00F25091" w:rsidRPr="00F25091">
        <w:rPr>
          <w:rFonts w:ascii="Arial" w:hAnsi="Arial" w:cs="Arial"/>
          <w:color w:val="000000" w:themeColor="text1"/>
          <w:spacing w:val="-2"/>
          <w:sz w:val="24"/>
          <w:szCs w:val="24"/>
        </w:rPr>
        <w:t>Ekspertyzy dotyczącej potrzeb i zakresu wsparcia w</w:t>
      </w:r>
      <w:r w:rsidR="00FB7C01">
        <w:rPr>
          <w:rFonts w:ascii="Arial" w:hAnsi="Arial" w:cs="Arial"/>
          <w:color w:val="000000" w:themeColor="text1"/>
          <w:spacing w:val="-2"/>
          <w:sz w:val="24"/>
          <w:szCs w:val="24"/>
        </w:rPr>
        <w:t> </w:t>
      </w:r>
      <w:bookmarkStart w:id="0" w:name="_GoBack"/>
      <w:bookmarkEnd w:id="0"/>
      <w:r w:rsidR="00F25091" w:rsidRPr="00F25091">
        <w:rPr>
          <w:rFonts w:ascii="Arial" w:hAnsi="Arial" w:cs="Arial"/>
          <w:color w:val="000000" w:themeColor="text1"/>
          <w:spacing w:val="-2"/>
          <w:sz w:val="24"/>
          <w:szCs w:val="24"/>
        </w:rPr>
        <w:t>obszarze instrumentów finansowych 2021-2027”</w:t>
      </w:r>
      <w:r w:rsidR="00B27769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7F038E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firmie </w:t>
      </w:r>
      <w:r w:rsidR="00F25091">
        <w:rPr>
          <w:rFonts w:ascii="Arial" w:hAnsi="Arial" w:cs="Arial"/>
          <w:color w:val="000000" w:themeColor="text1"/>
          <w:spacing w:val="-2"/>
          <w:sz w:val="24"/>
          <w:szCs w:val="24"/>
        </w:rPr>
        <w:t>„EU-CO</w:t>
      </w:r>
      <w:r w:rsidR="00670DEF">
        <w:rPr>
          <w:rFonts w:ascii="Arial" w:hAnsi="Arial" w:cs="Arial"/>
          <w:color w:val="000000" w:themeColor="text1"/>
          <w:spacing w:val="-2"/>
          <w:sz w:val="24"/>
          <w:szCs w:val="24"/>
        </w:rPr>
        <w:t>NSULT</w:t>
      </w:r>
      <w:r w:rsidR="00F25091">
        <w:rPr>
          <w:rFonts w:ascii="Arial" w:hAnsi="Arial" w:cs="Arial"/>
          <w:color w:val="000000" w:themeColor="text1"/>
          <w:spacing w:val="-2"/>
          <w:sz w:val="24"/>
          <w:szCs w:val="24"/>
        </w:rPr>
        <w:t>” Sp. z o.o. z</w:t>
      </w:r>
      <w:r w:rsidR="00FB7C01">
        <w:rPr>
          <w:rFonts w:ascii="Arial" w:hAnsi="Arial" w:cs="Arial"/>
          <w:color w:val="000000" w:themeColor="text1"/>
          <w:spacing w:val="-2"/>
          <w:sz w:val="24"/>
          <w:szCs w:val="24"/>
        </w:rPr>
        <w:t> </w:t>
      </w:r>
      <w:r w:rsidR="00F25091">
        <w:rPr>
          <w:rFonts w:ascii="Arial" w:hAnsi="Arial" w:cs="Arial"/>
          <w:color w:val="000000" w:themeColor="text1"/>
          <w:spacing w:val="-2"/>
          <w:sz w:val="24"/>
          <w:szCs w:val="24"/>
        </w:rPr>
        <w:t>Gdańska</w:t>
      </w:r>
      <w:r w:rsidR="007F038E" w:rsidRPr="00A24909">
        <w:rPr>
          <w:rFonts w:ascii="Arial" w:hAnsi="Arial" w:cs="Arial"/>
          <w:color w:val="000000" w:themeColor="text1"/>
          <w:sz w:val="24"/>
          <w:szCs w:val="24"/>
        </w:rPr>
        <w:t>.</w:t>
      </w:r>
      <w:r w:rsidR="005534CA">
        <w:rPr>
          <w:rFonts w:ascii="Arial" w:hAnsi="Arial" w:cs="Arial"/>
          <w:color w:val="000000" w:themeColor="text1"/>
          <w:sz w:val="24"/>
          <w:szCs w:val="24"/>
        </w:rPr>
        <w:t xml:space="preserve"> Zespół badawczy tworzą doświadczeni eksperci. </w:t>
      </w:r>
    </w:p>
    <w:p w:rsidR="007F038E" w:rsidRPr="00A24909" w:rsidRDefault="00F25091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eastAsia="Times New Roman" w:hAnsi="Arial" w:cs="Arial"/>
          <w:sz w:val="24"/>
          <w:szCs w:val="24"/>
          <w:lang w:eastAsia="pl-PL"/>
        </w:rPr>
      </w:pPr>
      <w:r w:rsidRPr="00F25091">
        <w:rPr>
          <w:rFonts w:ascii="Arial" w:hAnsi="Arial" w:cs="Arial"/>
          <w:sz w:val="24"/>
          <w:szCs w:val="24"/>
        </w:rPr>
        <w:t>Głównym celem Ekspertyzy jest dokonanie</w:t>
      </w:r>
      <w:r w:rsidRPr="00F25091">
        <w:rPr>
          <w:rFonts w:ascii="Arial" w:hAnsi="Arial" w:cs="Arial"/>
          <w:b/>
          <w:sz w:val="24"/>
          <w:szCs w:val="24"/>
        </w:rPr>
        <w:t xml:space="preserve"> oceny możliwości i zasadności zastosowania instrumentów finansowych oraz bezzwrotnych form wsparcia w ramach </w:t>
      </w:r>
      <w:r w:rsidR="00F45FC2" w:rsidRPr="00F45FC2">
        <w:rPr>
          <w:rFonts w:ascii="Arial" w:hAnsi="Arial" w:cs="Arial"/>
          <w:b/>
          <w:sz w:val="24"/>
          <w:szCs w:val="24"/>
        </w:rPr>
        <w:t>Programu Regionalnego „Fundusze Europejskie dla Podkarpacia 2021-2027”</w:t>
      </w:r>
      <w:r w:rsidR="00CD0386" w:rsidRPr="00CD0386">
        <w:rPr>
          <w:rFonts w:ascii="Arial" w:hAnsi="Arial" w:cs="Arial"/>
          <w:b/>
          <w:sz w:val="24"/>
          <w:szCs w:val="24"/>
        </w:rPr>
        <w:t>.</w:t>
      </w:r>
      <w:r w:rsidR="00CD0386" w:rsidRPr="00CD0386">
        <w:rPr>
          <w:rFonts w:ascii="Arial" w:hAnsi="Arial" w:cs="Arial"/>
          <w:sz w:val="24"/>
          <w:szCs w:val="24"/>
        </w:rPr>
        <w:t xml:space="preserve"> </w:t>
      </w:r>
      <w:r w:rsidR="0060362B" w:rsidRPr="0060362B">
        <w:rPr>
          <w:rFonts w:ascii="Arial" w:hAnsi="Arial" w:cs="Arial"/>
          <w:sz w:val="24"/>
          <w:szCs w:val="24"/>
        </w:rPr>
        <w:t xml:space="preserve">W ramach realizacji Ekspertyzy przeprowadzona zostanie analiza rynku pod kątem zapotrzebowania inwestorów na środki finansowe oferowane przez rynek. </w:t>
      </w:r>
      <w:r w:rsidR="0060362B">
        <w:rPr>
          <w:rFonts w:ascii="Arial" w:hAnsi="Arial" w:cs="Arial"/>
          <w:sz w:val="24"/>
          <w:szCs w:val="24"/>
        </w:rPr>
        <w:t>Z</w:t>
      </w:r>
      <w:r w:rsidR="0060362B" w:rsidRPr="0060362B">
        <w:rPr>
          <w:rFonts w:ascii="Arial" w:hAnsi="Arial" w:cs="Arial"/>
          <w:sz w:val="24"/>
          <w:szCs w:val="24"/>
        </w:rPr>
        <w:t xml:space="preserve">ostaną </w:t>
      </w:r>
      <w:r w:rsidR="0060362B">
        <w:rPr>
          <w:rFonts w:ascii="Arial" w:hAnsi="Arial" w:cs="Arial"/>
          <w:sz w:val="24"/>
          <w:szCs w:val="24"/>
        </w:rPr>
        <w:t xml:space="preserve">również </w:t>
      </w:r>
      <w:r w:rsidR="0060362B" w:rsidRPr="0060362B">
        <w:rPr>
          <w:rFonts w:ascii="Arial" w:hAnsi="Arial" w:cs="Arial"/>
          <w:sz w:val="24"/>
          <w:szCs w:val="24"/>
        </w:rPr>
        <w:t>wskazane obszary, w tym z uwzględnieniem regionalnych inteligentnych specjalizacji, w których możliwe i uzasadnione będzie zastosowanie odpowiednich form finansowania zwrotnego oraz uzasadnienie dla wsparcia bezzwrotnego</w:t>
      </w:r>
      <w:r w:rsidR="0060362B">
        <w:rPr>
          <w:rFonts w:ascii="Arial" w:hAnsi="Arial" w:cs="Arial"/>
          <w:sz w:val="24"/>
          <w:szCs w:val="24"/>
        </w:rPr>
        <w:t>.</w:t>
      </w:r>
    </w:p>
    <w:p w:rsidR="007F038E" w:rsidRPr="00A24909" w:rsidRDefault="00790377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 w:rsidRPr="00A24909">
        <w:rPr>
          <w:rFonts w:ascii="Arial" w:hAnsi="Arial" w:cs="Arial"/>
          <w:sz w:val="24"/>
          <w:szCs w:val="24"/>
        </w:rPr>
        <w:t xml:space="preserve">Prace badawcze prowadzone </w:t>
      </w:r>
      <w:r w:rsidR="00F45FC2">
        <w:rPr>
          <w:rFonts w:ascii="Arial" w:hAnsi="Arial" w:cs="Arial"/>
          <w:sz w:val="24"/>
          <w:szCs w:val="24"/>
        </w:rPr>
        <w:t xml:space="preserve">będą </w:t>
      </w:r>
      <w:r w:rsidR="007F038E" w:rsidRPr="00A24909">
        <w:rPr>
          <w:rFonts w:ascii="Arial" w:hAnsi="Arial" w:cs="Arial"/>
          <w:sz w:val="24"/>
          <w:szCs w:val="24"/>
        </w:rPr>
        <w:t xml:space="preserve">w okresie </w:t>
      </w:r>
      <w:r w:rsidR="00844065">
        <w:rPr>
          <w:rFonts w:ascii="Arial" w:hAnsi="Arial" w:cs="Arial"/>
          <w:sz w:val="24"/>
          <w:szCs w:val="24"/>
        </w:rPr>
        <w:t>luty 2022</w:t>
      </w:r>
      <w:r w:rsidR="001465DE" w:rsidRPr="00930EE8">
        <w:rPr>
          <w:rFonts w:ascii="Arial" w:hAnsi="Arial" w:cs="Arial"/>
          <w:sz w:val="24"/>
          <w:szCs w:val="24"/>
        </w:rPr>
        <w:t xml:space="preserve"> r.</w:t>
      </w:r>
      <w:r w:rsidR="00CD0386" w:rsidRPr="00930EE8">
        <w:rPr>
          <w:rFonts w:ascii="Arial" w:hAnsi="Arial" w:cs="Arial"/>
          <w:sz w:val="24"/>
          <w:szCs w:val="24"/>
        </w:rPr>
        <w:t xml:space="preserve"> </w:t>
      </w:r>
      <w:r w:rsidR="00930EE8" w:rsidRPr="00930EE8">
        <w:rPr>
          <w:rFonts w:ascii="Arial" w:hAnsi="Arial" w:cs="Arial"/>
          <w:sz w:val="24"/>
          <w:szCs w:val="24"/>
        </w:rPr>
        <w:t xml:space="preserve">– </w:t>
      </w:r>
      <w:r w:rsidR="00844065">
        <w:rPr>
          <w:rFonts w:ascii="Arial" w:hAnsi="Arial" w:cs="Arial"/>
          <w:sz w:val="24"/>
          <w:szCs w:val="24"/>
        </w:rPr>
        <w:t xml:space="preserve">maj </w:t>
      </w:r>
      <w:r w:rsidR="00251E3D" w:rsidRPr="00930EE8">
        <w:rPr>
          <w:rFonts w:ascii="Arial" w:hAnsi="Arial" w:cs="Arial"/>
          <w:sz w:val="24"/>
          <w:szCs w:val="24"/>
        </w:rPr>
        <w:t>202</w:t>
      </w:r>
      <w:r w:rsidR="001465DE" w:rsidRPr="00930EE8">
        <w:rPr>
          <w:rFonts w:ascii="Arial" w:hAnsi="Arial" w:cs="Arial"/>
          <w:sz w:val="24"/>
          <w:szCs w:val="24"/>
        </w:rPr>
        <w:t>2</w:t>
      </w:r>
      <w:r w:rsidR="007F038E" w:rsidRPr="00930EE8">
        <w:rPr>
          <w:rFonts w:ascii="Arial" w:hAnsi="Arial" w:cs="Arial"/>
          <w:sz w:val="24"/>
          <w:szCs w:val="24"/>
        </w:rPr>
        <w:t xml:space="preserve"> r.</w:t>
      </w:r>
      <w:r w:rsidR="007F038E" w:rsidRPr="00A24909">
        <w:rPr>
          <w:rFonts w:ascii="Arial" w:hAnsi="Arial" w:cs="Arial"/>
          <w:sz w:val="24"/>
          <w:szCs w:val="24"/>
        </w:rPr>
        <w:t xml:space="preserve"> </w:t>
      </w:r>
    </w:p>
    <w:p w:rsidR="00BB60D8" w:rsidRDefault="00CD0386" w:rsidP="005534CA">
      <w:pPr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 w:rsidRPr="00CD0386">
        <w:rPr>
          <w:rFonts w:ascii="Arial" w:hAnsi="Arial" w:cs="Arial"/>
          <w:sz w:val="24"/>
          <w:szCs w:val="24"/>
        </w:rPr>
        <w:t xml:space="preserve">W ramach </w:t>
      </w:r>
      <w:r w:rsidR="00E43741">
        <w:rPr>
          <w:rFonts w:ascii="Arial" w:hAnsi="Arial" w:cs="Arial"/>
          <w:sz w:val="24"/>
          <w:szCs w:val="24"/>
        </w:rPr>
        <w:t>prac nad opracowaniem Ekspertyzy</w:t>
      </w:r>
      <w:r w:rsidR="005534CA">
        <w:rPr>
          <w:rFonts w:ascii="Arial" w:hAnsi="Arial" w:cs="Arial"/>
          <w:sz w:val="24"/>
          <w:szCs w:val="24"/>
        </w:rPr>
        <w:t xml:space="preserve"> </w:t>
      </w:r>
      <w:r w:rsidR="005534CA" w:rsidRPr="005534CA">
        <w:rPr>
          <w:rFonts w:ascii="Arial" w:hAnsi="Arial" w:cs="Arial"/>
          <w:sz w:val="24"/>
          <w:szCs w:val="24"/>
        </w:rPr>
        <w:t>Wykonawca przewidział realizację badań z różnymi</w:t>
      </w:r>
      <w:r w:rsidR="005534CA">
        <w:rPr>
          <w:rFonts w:ascii="Arial" w:hAnsi="Arial" w:cs="Arial"/>
          <w:sz w:val="24"/>
          <w:szCs w:val="24"/>
        </w:rPr>
        <w:t xml:space="preserve"> </w:t>
      </w:r>
      <w:r w:rsidR="005534CA" w:rsidRPr="005534CA">
        <w:rPr>
          <w:rFonts w:ascii="Arial" w:hAnsi="Arial" w:cs="Arial"/>
          <w:sz w:val="24"/>
          <w:szCs w:val="24"/>
        </w:rPr>
        <w:t>grupami respondentów.</w:t>
      </w:r>
      <w:r w:rsidRPr="00CD0386">
        <w:rPr>
          <w:rFonts w:ascii="Arial" w:hAnsi="Arial" w:cs="Arial"/>
          <w:sz w:val="24"/>
          <w:szCs w:val="24"/>
        </w:rPr>
        <w:t xml:space="preserve"> </w:t>
      </w:r>
    </w:p>
    <w:p w:rsidR="00670DEF" w:rsidRDefault="005534CA" w:rsidP="005534CA">
      <w:pPr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D0386" w:rsidRPr="00CD0386">
        <w:rPr>
          <w:rFonts w:ascii="Arial" w:hAnsi="Arial" w:cs="Arial"/>
          <w:sz w:val="24"/>
          <w:szCs w:val="24"/>
        </w:rPr>
        <w:t>rzeprowadzone zostaną wywiady z</w:t>
      </w:r>
      <w:r w:rsidR="008A0101">
        <w:rPr>
          <w:rFonts w:ascii="Arial" w:hAnsi="Arial" w:cs="Arial"/>
          <w:sz w:val="24"/>
          <w:szCs w:val="24"/>
        </w:rPr>
        <w:t> </w:t>
      </w:r>
      <w:r w:rsidR="00CD0386" w:rsidRPr="00CD0386">
        <w:rPr>
          <w:rFonts w:ascii="Arial" w:hAnsi="Arial" w:cs="Arial"/>
          <w:sz w:val="24"/>
          <w:szCs w:val="24"/>
        </w:rPr>
        <w:t>przedstawicielami</w:t>
      </w:r>
      <w:r w:rsidR="00F85BDB">
        <w:rPr>
          <w:rFonts w:ascii="Arial" w:hAnsi="Arial" w:cs="Arial"/>
          <w:sz w:val="24"/>
          <w:szCs w:val="24"/>
        </w:rPr>
        <w:t xml:space="preserve"> Banku Gospodarstwa Krajowego, Podkarpackiego Funduszu Rozwoju Sp. z o.o., </w:t>
      </w:r>
      <w:r w:rsidR="00670DEF">
        <w:rPr>
          <w:rFonts w:ascii="Arial" w:hAnsi="Arial" w:cs="Arial"/>
          <w:sz w:val="24"/>
          <w:szCs w:val="24"/>
        </w:rPr>
        <w:t>przedstawicielami Pośredników finansowych z perspektywy 2007-2013 i 2014-2020</w:t>
      </w:r>
      <w:r w:rsidR="006C3221">
        <w:rPr>
          <w:rFonts w:ascii="Arial" w:hAnsi="Arial" w:cs="Arial"/>
          <w:sz w:val="24"/>
          <w:szCs w:val="24"/>
        </w:rPr>
        <w:t xml:space="preserve">, </w:t>
      </w:r>
      <w:r w:rsidR="006C3221" w:rsidRPr="00CD0386">
        <w:rPr>
          <w:rFonts w:ascii="Arial" w:hAnsi="Arial" w:cs="Arial"/>
          <w:sz w:val="24"/>
          <w:szCs w:val="24"/>
        </w:rPr>
        <w:t>przedstawicielami instytucji odpowiedzi</w:t>
      </w:r>
      <w:r w:rsidR="006C3221">
        <w:rPr>
          <w:rFonts w:ascii="Arial" w:hAnsi="Arial" w:cs="Arial"/>
          <w:sz w:val="24"/>
          <w:szCs w:val="24"/>
        </w:rPr>
        <w:t>a</w:t>
      </w:r>
      <w:r w:rsidR="006C3221" w:rsidRPr="00CD0386">
        <w:rPr>
          <w:rFonts w:ascii="Arial" w:hAnsi="Arial" w:cs="Arial"/>
          <w:sz w:val="24"/>
          <w:szCs w:val="24"/>
        </w:rPr>
        <w:t>lnych za zarządzanie i wdrażanie R</w:t>
      </w:r>
      <w:r w:rsidR="006C3221">
        <w:rPr>
          <w:rFonts w:ascii="Arial" w:hAnsi="Arial" w:cs="Arial"/>
          <w:sz w:val="24"/>
          <w:szCs w:val="24"/>
        </w:rPr>
        <w:t xml:space="preserve">egionalnego Programu Operacyjnego </w:t>
      </w:r>
      <w:r w:rsidR="00F45FC2">
        <w:rPr>
          <w:rFonts w:ascii="Arial" w:hAnsi="Arial" w:cs="Arial"/>
          <w:sz w:val="24"/>
          <w:szCs w:val="24"/>
        </w:rPr>
        <w:t>W</w:t>
      </w:r>
      <w:r w:rsidR="006C3221">
        <w:rPr>
          <w:rFonts w:ascii="Arial" w:hAnsi="Arial" w:cs="Arial"/>
          <w:sz w:val="24"/>
          <w:szCs w:val="24"/>
        </w:rPr>
        <w:t xml:space="preserve">ojewództwa </w:t>
      </w:r>
      <w:r w:rsidR="00F45FC2">
        <w:rPr>
          <w:rFonts w:ascii="Arial" w:hAnsi="Arial" w:cs="Arial"/>
          <w:sz w:val="24"/>
          <w:szCs w:val="24"/>
        </w:rPr>
        <w:t>P</w:t>
      </w:r>
      <w:r w:rsidR="006C3221">
        <w:rPr>
          <w:rFonts w:ascii="Arial" w:hAnsi="Arial" w:cs="Arial"/>
          <w:sz w:val="24"/>
          <w:szCs w:val="24"/>
        </w:rPr>
        <w:t xml:space="preserve">odkarpackiego na lata </w:t>
      </w:r>
      <w:r w:rsidR="006C3221" w:rsidRPr="00CD0386">
        <w:rPr>
          <w:rFonts w:ascii="Arial" w:hAnsi="Arial" w:cs="Arial"/>
          <w:sz w:val="24"/>
          <w:szCs w:val="24"/>
        </w:rPr>
        <w:t>2014-2020</w:t>
      </w:r>
      <w:r w:rsidR="00670DEF">
        <w:rPr>
          <w:rFonts w:ascii="Arial" w:hAnsi="Arial" w:cs="Arial"/>
          <w:sz w:val="24"/>
          <w:szCs w:val="24"/>
        </w:rPr>
        <w:t xml:space="preserve"> oraz </w:t>
      </w:r>
      <w:r w:rsidR="00633C3D">
        <w:rPr>
          <w:rFonts w:ascii="Arial" w:hAnsi="Arial" w:cs="Arial"/>
          <w:sz w:val="24"/>
          <w:szCs w:val="24"/>
        </w:rPr>
        <w:t>ekspertami</w:t>
      </w:r>
      <w:r w:rsidR="00670DEF">
        <w:rPr>
          <w:rFonts w:ascii="Arial" w:hAnsi="Arial" w:cs="Arial"/>
          <w:sz w:val="24"/>
          <w:szCs w:val="24"/>
        </w:rPr>
        <w:t xml:space="preserve"> w</w:t>
      </w:r>
      <w:r w:rsidR="00FB7C01">
        <w:rPr>
          <w:rFonts w:ascii="Arial" w:hAnsi="Arial" w:cs="Arial"/>
          <w:sz w:val="24"/>
          <w:szCs w:val="24"/>
        </w:rPr>
        <w:t> </w:t>
      </w:r>
      <w:r w:rsidR="00670DEF">
        <w:rPr>
          <w:rFonts w:ascii="Arial" w:hAnsi="Arial" w:cs="Arial"/>
          <w:sz w:val="24"/>
          <w:szCs w:val="24"/>
        </w:rPr>
        <w:t>dziedzinie instrumentów finansowych.</w:t>
      </w:r>
      <w:r w:rsidR="00CD0386" w:rsidRPr="00CD0386">
        <w:rPr>
          <w:rFonts w:ascii="Arial" w:hAnsi="Arial" w:cs="Arial"/>
          <w:sz w:val="24"/>
          <w:szCs w:val="24"/>
        </w:rPr>
        <w:t xml:space="preserve"> </w:t>
      </w:r>
    </w:p>
    <w:p w:rsidR="00CD0386" w:rsidRPr="00CD0386" w:rsidRDefault="00CD0386" w:rsidP="001465DE">
      <w:pPr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 w:rsidRPr="00CD0386">
        <w:rPr>
          <w:rFonts w:ascii="Arial" w:hAnsi="Arial" w:cs="Arial"/>
          <w:sz w:val="24"/>
          <w:szCs w:val="24"/>
        </w:rPr>
        <w:t>Planowane są również badania ankietowe</w:t>
      </w:r>
      <w:r>
        <w:rPr>
          <w:rFonts w:ascii="Arial" w:hAnsi="Arial" w:cs="Arial"/>
          <w:sz w:val="24"/>
          <w:szCs w:val="24"/>
        </w:rPr>
        <w:t xml:space="preserve"> </w:t>
      </w:r>
      <w:r w:rsidR="00670DEF">
        <w:rPr>
          <w:rFonts w:ascii="Arial" w:hAnsi="Arial" w:cs="Arial"/>
          <w:sz w:val="24"/>
          <w:szCs w:val="24"/>
        </w:rPr>
        <w:t xml:space="preserve">(telefoniczne lub internetowe) z Jednostkami Samorządu Terytorialnego województwa </w:t>
      </w:r>
      <w:r w:rsidR="00CE3349">
        <w:rPr>
          <w:rFonts w:ascii="Arial" w:hAnsi="Arial" w:cs="Arial"/>
          <w:sz w:val="24"/>
          <w:szCs w:val="24"/>
        </w:rPr>
        <w:t>podkarpackiego</w:t>
      </w:r>
      <w:r w:rsidR="00670DEF">
        <w:rPr>
          <w:rFonts w:ascii="Arial" w:hAnsi="Arial" w:cs="Arial"/>
          <w:sz w:val="24"/>
          <w:szCs w:val="24"/>
        </w:rPr>
        <w:t xml:space="preserve"> różnych szczebli, z</w:t>
      </w:r>
      <w:r w:rsidR="00FB7C01">
        <w:rPr>
          <w:rFonts w:ascii="Arial" w:hAnsi="Arial" w:cs="Arial"/>
          <w:sz w:val="24"/>
          <w:szCs w:val="24"/>
        </w:rPr>
        <w:t> </w:t>
      </w:r>
      <w:r w:rsidR="00670DEF">
        <w:rPr>
          <w:rFonts w:ascii="Arial" w:hAnsi="Arial" w:cs="Arial"/>
          <w:sz w:val="24"/>
          <w:szCs w:val="24"/>
        </w:rPr>
        <w:t>przedsiębiorstwami z województwa podkarpackiego, a także</w:t>
      </w:r>
      <w:r w:rsidRPr="00CD0386">
        <w:rPr>
          <w:rFonts w:ascii="Arial" w:hAnsi="Arial" w:cs="Arial"/>
          <w:sz w:val="24"/>
          <w:szCs w:val="24"/>
        </w:rPr>
        <w:t xml:space="preserve"> </w:t>
      </w:r>
      <w:r w:rsidR="00670DEF">
        <w:rPr>
          <w:rFonts w:ascii="Arial" w:hAnsi="Arial" w:cs="Arial"/>
          <w:sz w:val="24"/>
          <w:szCs w:val="24"/>
        </w:rPr>
        <w:t xml:space="preserve">ostatecznymi odbiorcami </w:t>
      </w:r>
      <w:r w:rsidRPr="00CD0386">
        <w:rPr>
          <w:rFonts w:ascii="Arial" w:hAnsi="Arial" w:cs="Arial"/>
          <w:sz w:val="24"/>
          <w:szCs w:val="24"/>
        </w:rPr>
        <w:t xml:space="preserve"> </w:t>
      </w:r>
      <w:r w:rsidR="00670DEF">
        <w:rPr>
          <w:rFonts w:ascii="Arial" w:hAnsi="Arial" w:cs="Arial"/>
          <w:sz w:val="24"/>
          <w:szCs w:val="24"/>
        </w:rPr>
        <w:t>wsparcia z instrumentów finansowych</w:t>
      </w:r>
      <w:r w:rsidR="00E43741">
        <w:rPr>
          <w:rFonts w:ascii="Arial" w:hAnsi="Arial" w:cs="Arial"/>
          <w:sz w:val="24"/>
          <w:szCs w:val="24"/>
        </w:rPr>
        <w:t xml:space="preserve"> oferowanych w ramach</w:t>
      </w:r>
      <w:r w:rsidR="00670DEF">
        <w:rPr>
          <w:rFonts w:ascii="Arial" w:hAnsi="Arial" w:cs="Arial"/>
          <w:sz w:val="24"/>
          <w:szCs w:val="24"/>
        </w:rPr>
        <w:t xml:space="preserve"> </w:t>
      </w:r>
      <w:r w:rsidR="00E43741" w:rsidRPr="00CD0386">
        <w:rPr>
          <w:rFonts w:ascii="Arial" w:hAnsi="Arial" w:cs="Arial"/>
          <w:sz w:val="24"/>
          <w:szCs w:val="24"/>
        </w:rPr>
        <w:t>R</w:t>
      </w:r>
      <w:r w:rsidR="00E43741">
        <w:rPr>
          <w:rFonts w:ascii="Arial" w:hAnsi="Arial" w:cs="Arial"/>
          <w:sz w:val="24"/>
          <w:szCs w:val="24"/>
        </w:rPr>
        <w:t xml:space="preserve">egionalnego Programu Operacyjnego </w:t>
      </w:r>
      <w:r w:rsidR="00F45FC2">
        <w:rPr>
          <w:rFonts w:ascii="Arial" w:hAnsi="Arial" w:cs="Arial"/>
          <w:sz w:val="24"/>
          <w:szCs w:val="24"/>
        </w:rPr>
        <w:t>W</w:t>
      </w:r>
      <w:r w:rsidR="00E43741">
        <w:rPr>
          <w:rFonts w:ascii="Arial" w:hAnsi="Arial" w:cs="Arial"/>
          <w:sz w:val="24"/>
          <w:szCs w:val="24"/>
        </w:rPr>
        <w:t xml:space="preserve">ojewództwa </w:t>
      </w:r>
      <w:r w:rsidR="00F45FC2">
        <w:rPr>
          <w:rFonts w:ascii="Arial" w:hAnsi="Arial" w:cs="Arial"/>
          <w:sz w:val="24"/>
          <w:szCs w:val="24"/>
        </w:rPr>
        <w:t>P</w:t>
      </w:r>
      <w:r w:rsidR="00E43741">
        <w:rPr>
          <w:rFonts w:ascii="Arial" w:hAnsi="Arial" w:cs="Arial"/>
          <w:sz w:val="24"/>
          <w:szCs w:val="24"/>
        </w:rPr>
        <w:t xml:space="preserve">odkarpackiego na lata </w:t>
      </w:r>
      <w:r w:rsidR="00E43741" w:rsidRPr="00CD0386">
        <w:rPr>
          <w:rFonts w:ascii="Arial" w:hAnsi="Arial" w:cs="Arial"/>
          <w:sz w:val="24"/>
          <w:szCs w:val="24"/>
        </w:rPr>
        <w:t>2014-2020</w:t>
      </w:r>
      <w:r w:rsidR="00670DEF">
        <w:rPr>
          <w:rFonts w:ascii="Arial" w:hAnsi="Arial" w:cs="Arial"/>
          <w:sz w:val="24"/>
          <w:szCs w:val="24"/>
        </w:rPr>
        <w:t xml:space="preserve">. </w:t>
      </w:r>
      <w:r w:rsidRPr="00CD0386">
        <w:rPr>
          <w:rFonts w:ascii="Arial" w:hAnsi="Arial" w:cs="Arial"/>
          <w:sz w:val="24"/>
          <w:szCs w:val="24"/>
        </w:rPr>
        <w:t xml:space="preserve"> </w:t>
      </w:r>
    </w:p>
    <w:p w:rsidR="00BF4239" w:rsidRPr="00D81E7C" w:rsidRDefault="00BF4239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 w:rsidRPr="00D81E7C">
        <w:rPr>
          <w:rFonts w:ascii="Arial" w:hAnsi="Arial" w:cs="Arial"/>
          <w:sz w:val="24"/>
          <w:szCs w:val="24"/>
        </w:rPr>
        <w:t>Państwa udział warunkuje rzetelność przeprowadzone</w:t>
      </w:r>
      <w:r w:rsidR="00670DEF">
        <w:rPr>
          <w:rFonts w:ascii="Arial" w:hAnsi="Arial" w:cs="Arial"/>
          <w:sz w:val="24"/>
          <w:szCs w:val="24"/>
        </w:rPr>
        <w:t>j</w:t>
      </w:r>
      <w:r w:rsidRPr="00D81E7C">
        <w:rPr>
          <w:rFonts w:ascii="Arial" w:hAnsi="Arial" w:cs="Arial"/>
          <w:sz w:val="24"/>
          <w:szCs w:val="24"/>
        </w:rPr>
        <w:t xml:space="preserve"> </w:t>
      </w:r>
      <w:r w:rsidR="00670DEF">
        <w:rPr>
          <w:rFonts w:ascii="Arial" w:hAnsi="Arial" w:cs="Arial"/>
          <w:sz w:val="24"/>
          <w:szCs w:val="24"/>
        </w:rPr>
        <w:t xml:space="preserve">ekspertyzy </w:t>
      </w:r>
      <w:r w:rsidRPr="00D81E7C">
        <w:rPr>
          <w:rFonts w:ascii="Arial" w:hAnsi="Arial" w:cs="Arial"/>
          <w:sz w:val="24"/>
          <w:szCs w:val="24"/>
        </w:rPr>
        <w:t>oraz trafność formułowanych wniosków</w:t>
      </w:r>
      <w:r w:rsidR="00E84B83">
        <w:rPr>
          <w:rFonts w:ascii="Arial" w:hAnsi="Arial" w:cs="Arial"/>
          <w:sz w:val="24"/>
          <w:szCs w:val="24"/>
        </w:rPr>
        <w:t xml:space="preserve"> i rekomendacji</w:t>
      </w:r>
      <w:r w:rsidRPr="00D81E7C">
        <w:rPr>
          <w:rFonts w:ascii="Arial" w:hAnsi="Arial" w:cs="Arial"/>
          <w:sz w:val="24"/>
          <w:szCs w:val="24"/>
        </w:rPr>
        <w:t>.</w:t>
      </w:r>
    </w:p>
    <w:p w:rsidR="007F038E" w:rsidRDefault="007F038E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hAnsi="Arial" w:cs="Arial"/>
          <w:b/>
          <w:color w:val="000000"/>
          <w:sz w:val="24"/>
          <w:szCs w:val="24"/>
        </w:rPr>
      </w:pPr>
      <w:r w:rsidRPr="00A24909">
        <w:rPr>
          <w:rFonts w:ascii="Arial" w:hAnsi="Arial" w:cs="Arial"/>
          <w:sz w:val="24"/>
          <w:szCs w:val="24"/>
        </w:rPr>
        <w:t xml:space="preserve">W związku z powyższym, zwracam się z prośbą </w:t>
      </w:r>
      <w:r w:rsidRPr="00FF4B63">
        <w:rPr>
          <w:rFonts w:ascii="Arial" w:hAnsi="Arial" w:cs="Arial"/>
          <w:b/>
          <w:sz w:val="24"/>
          <w:szCs w:val="24"/>
        </w:rPr>
        <w:t>o podjęcie współpracy i okazanie możliwej pomocy</w:t>
      </w:r>
      <w:r w:rsidRPr="00FF4B63">
        <w:rPr>
          <w:rFonts w:ascii="Arial" w:hAnsi="Arial" w:cs="Arial"/>
          <w:b/>
          <w:color w:val="000000"/>
          <w:sz w:val="24"/>
          <w:szCs w:val="24"/>
        </w:rPr>
        <w:t xml:space="preserve"> Wykonawcy w trakcie trwania bada</w:t>
      </w:r>
      <w:r w:rsidR="00670DEF">
        <w:rPr>
          <w:rFonts w:ascii="Arial" w:hAnsi="Arial" w:cs="Arial"/>
          <w:b/>
          <w:color w:val="000000"/>
          <w:sz w:val="24"/>
          <w:szCs w:val="24"/>
        </w:rPr>
        <w:t>ń</w:t>
      </w:r>
      <w:r w:rsidRPr="00FF4B63">
        <w:rPr>
          <w:rFonts w:ascii="Arial" w:hAnsi="Arial" w:cs="Arial"/>
          <w:b/>
          <w:color w:val="000000"/>
          <w:sz w:val="24"/>
          <w:szCs w:val="24"/>
        </w:rPr>
        <w:t>,</w:t>
      </w:r>
      <w:r w:rsidR="00F12865" w:rsidRPr="00FF4B63">
        <w:rPr>
          <w:rFonts w:ascii="Arial" w:hAnsi="Arial" w:cs="Arial"/>
          <w:b/>
          <w:color w:val="000000"/>
          <w:sz w:val="24"/>
          <w:szCs w:val="24"/>
        </w:rPr>
        <w:t xml:space="preserve"> udziału w ankietach i</w:t>
      </w:r>
      <w:r w:rsidR="008A0101">
        <w:rPr>
          <w:rFonts w:ascii="Arial" w:hAnsi="Arial" w:cs="Arial"/>
          <w:b/>
          <w:color w:val="000000"/>
          <w:sz w:val="24"/>
          <w:szCs w:val="24"/>
        </w:rPr>
        <w:t> </w:t>
      </w:r>
      <w:r w:rsidR="00F12865" w:rsidRPr="00FF4B63">
        <w:rPr>
          <w:rFonts w:ascii="Arial" w:hAnsi="Arial" w:cs="Arial"/>
          <w:b/>
          <w:color w:val="000000"/>
          <w:sz w:val="24"/>
          <w:szCs w:val="24"/>
        </w:rPr>
        <w:t>wywiadach,</w:t>
      </w:r>
      <w:r w:rsidR="001006BE" w:rsidRPr="00FF4B6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F4B63">
        <w:rPr>
          <w:rFonts w:ascii="Arial" w:hAnsi="Arial" w:cs="Arial"/>
          <w:b/>
          <w:color w:val="000000"/>
          <w:sz w:val="24"/>
          <w:szCs w:val="24"/>
        </w:rPr>
        <w:t>a także o udostępnienie nie</w:t>
      </w:r>
      <w:r w:rsidR="00D60893" w:rsidRPr="00FF4B63">
        <w:rPr>
          <w:rFonts w:ascii="Arial" w:hAnsi="Arial" w:cs="Arial"/>
          <w:b/>
          <w:color w:val="000000"/>
          <w:sz w:val="24"/>
          <w:szCs w:val="24"/>
        </w:rPr>
        <w:t xml:space="preserve">zbędnych </w:t>
      </w:r>
      <w:r w:rsidRPr="00FF4B63">
        <w:rPr>
          <w:rFonts w:ascii="Arial" w:hAnsi="Arial" w:cs="Arial"/>
          <w:b/>
          <w:color w:val="000000"/>
          <w:sz w:val="24"/>
          <w:szCs w:val="24"/>
        </w:rPr>
        <w:t>danych</w:t>
      </w:r>
      <w:r w:rsidR="001006BE" w:rsidRPr="00FF4B63">
        <w:rPr>
          <w:rFonts w:ascii="Arial" w:hAnsi="Arial" w:cs="Arial"/>
          <w:b/>
          <w:color w:val="000000"/>
          <w:sz w:val="24"/>
          <w:szCs w:val="24"/>
        </w:rPr>
        <w:t xml:space="preserve"> i dokumentów</w:t>
      </w:r>
      <w:r w:rsidR="00FF4B63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1A19ED" w:rsidRPr="005767B4" w:rsidRDefault="001A19ED" w:rsidP="001465DE">
      <w:pPr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Pragnę</w:t>
      </w:r>
      <w:r w:rsidRPr="005767B4">
        <w:rPr>
          <w:rFonts w:ascii="Arial" w:hAnsi="Arial" w:cs="Arial"/>
          <w:sz w:val="24"/>
          <w:szCs w:val="24"/>
        </w:rPr>
        <w:t xml:space="preserve"> podkreślić, że Wykonawca </w:t>
      </w:r>
      <w:r w:rsidR="00670DEF">
        <w:rPr>
          <w:rFonts w:ascii="Arial" w:hAnsi="Arial" w:cs="Arial"/>
          <w:sz w:val="24"/>
          <w:szCs w:val="24"/>
        </w:rPr>
        <w:t xml:space="preserve">ekspertyzy </w:t>
      </w:r>
      <w:r w:rsidRPr="005767B4">
        <w:rPr>
          <w:rFonts w:ascii="Arial" w:hAnsi="Arial" w:cs="Arial"/>
          <w:sz w:val="24"/>
          <w:szCs w:val="24"/>
        </w:rPr>
        <w:t xml:space="preserve">zobowiązany jest do </w:t>
      </w:r>
      <w:r w:rsidRPr="00FF4B63">
        <w:rPr>
          <w:rFonts w:ascii="Arial" w:hAnsi="Arial" w:cs="Arial"/>
          <w:b/>
          <w:sz w:val="24"/>
          <w:szCs w:val="24"/>
        </w:rPr>
        <w:t>ochrony danych osobowych osób objętych badaniem</w:t>
      </w:r>
      <w:r>
        <w:rPr>
          <w:rFonts w:ascii="Arial" w:hAnsi="Arial" w:cs="Arial"/>
          <w:sz w:val="24"/>
          <w:szCs w:val="24"/>
        </w:rPr>
        <w:t xml:space="preserve">, </w:t>
      </w:r>
      <w:r w:rsidRPr="005767B4">
        <w:rPr>
          <w:rFonts w:ascii="Arial" w:hAnsi="Arial" w:cs="Arial"/>
          <w:sz w:val="24"/>
          <w:szCs w:val="24"/>
        </w:rPr>
        <w:t>zgodnie z</w:t>
      </w:r>
      <w:r>
        <w:rPr>
          <w:rFonts w:ascii="Arial" w:hAnsi="Arial" w:cs="Arial"/>
          <w:sz w:val="24"/>
          <w:szCs w:val="24"/>
        </w:rPr>
        <w:t> </w:t>
      </w:r>
      <w:r w:rsidRPr="005767B4">
        <w:rPr>
          <w:rFonts w:ascii="Arial" w:hAnsi="Arial" w:cs="Arial"/>
          <w:sz w:val="24"/>
          <w:szCs w:val="24"/>
        </w:rPr>
        <w:t xml:space="preserve">obowiązującymi przepisami. </w:t>
      </w:r>
      <w:r>
        <w:rPr>
          <w:rFonts w:ascii="Arial" w:hAnsi="Arial" w:cs="Arial"/>
          <w:sz w:val="24"/>
          <w:szCs w:val="24"/>
        </w:rPr>
        <w:t>C</w:t>
      </w:r>
      <w:r w:rsidR="007F038E" w:rsidRPr="00A24909">
        <w:rPr>
          <w:rFonts w:ascii="Arial" w:hAnsi="Arial" w:cs="Arial"/>
          <w:sz w:val="24"/>
          <w:szCs w:val="24"/>
        </w:rPr>
        <w:t xml:space="preserve">złonkowie Zespołu Badawczego realizujący badania terenowe, zobowiązali się do </w:t>
      </w:r>
      <w:r w:rsidR="007F038E" w:rsidRPr="00FF4B63">
        <w:rPr>
          <w:rFonts w:ascii="Arial" w:hAnsi="Arial" w:cs="Arial"/>
          <w:b/>
          <w:sz w:val="24"/>
          <w:szCs w:val="24"/>
        </w:rPr>
        <w:t>zachowania poufności danych uzyskiwanych w trakcie trwania badania</w:t>
      </w:r>
      <w:r w:rsidR="007F038E" w:rsidRPr="00A24909">
        <w:rPr>
          <w:rFonts w:ascii="Arial" w:hAnsi="Arial" w:cs="Arial"/>
          <w:sz w:val="24"/>
          <w:szCs w:val="24"/>
        </w:rPr>
        <w:t xml:space="preserve"> i będą gromadzić jedynie informacje bezpośrednio związane z badaniem. </w:t>
      </w:r>
    </w:p>
    <w:p w:rsidR="007F038E" w:rsidRPr="00A24909" w:rsidRDefault="007F038E" w:rsidP="001465DE">
      <w:pPr>
        <w:autoSpaceDE w:val="0"/>
        <w:autoSpaceDN w:val="0"/>
        <w:adjustRightInd w:val="0"/>
        <w:spacing w:before="120" w:after="120" w:line="320" w:lineRule="atLeast"/>
        <w:ind w:left="-142" w:right="-142"/>
        <w:rPr>
          <w:rFonts w:ascii="Arial" w:hAnsi="Arial" w:cs="Arial"/>
          <w:sz w:val="24"/>
          <w:szCs w:val="24"/>
        </w:rPr>
      </w:pPr>
      <w:r w:rsidRPr="00A24909">
        <w:rPr>
          <w:rFonts w:ascii="Arial" w:hAnsi="Arial" w:cs="Arial"/>
          <w:sz w:val="24"/>
          <w:szCs w:val="24"/>
        </w:rPr>
        <w:t>Informacji na temat badania udzielają:</w:t>
      </w:r>
    </w:p>
    <w:p w:rsidR="00FF4B63" w:rsidRPr="00BE6443" w:rsidRDefault="00FF4B63" w:rsidP="000B4B6D">
      <w:pPr>
        <w:pStyle w:val="Akapitzlist"/>
        <w:numPr>
          <w:ilvl w:val="0"/>
          <w:numId w:val="1"/>
        </w:numPr>
        <w:ind w:left="284" w:right="-142"/>
        <w:rPr>
          <w:rFonts w:ascii="Arial" w:hAnsi="Arial" w:cs="Arial"/>
          <w:sz w:val="24"/>
          <w:szCs w:val="24"/>
        </w:rPr>
      </w:pPr>
      <w:r w:rsidRPr="00BE6443">
        <w:rPr>
          <w:rFonts w:ascii="Arial" w:hAnsi="Arial" w:cs="Arial"/>
          <w:sz w:val="24"/>
          <w:szCs w:val="24"/>
        </w:rPr>
        <w:t xml:space="preserve">ze strony Wykonawcy – Pan </w:t>
      </w:r>
      <w:r w:rsidR="0006724A" w:rsidRPr="00BE6443">
        <w:rPr>
          <w:rFonts w:ascii="Arial" w:hAnsi="Arial" w:cs="Arial"/>
          <w:sz w:val="24"/>
          <w:szCs w:val="24"/>
        </w:rPr>
        <w:t>K</w:t>
      </w:r>
      <w:r w:rsidR="00611D72" w:rsidRPr="00BE6443">
        <w:rPr>
          <w:rFonts w:ascii="Arial" w:hAnsi="Arial" w:cs="Arial"/>
          <w:sz w:val="24"/>
          <w:szCs w:val="24"/>
        </w:rPr>
        <w:t>rzysztof</w:t>
      </w:r>
      <w:r w:rsidR="0006724A" w:rsidRPr="00BE6443">
        <w:rPr>
          <w:rFonts w:ascii="Arial" w:hAnsi="Arial" w:cs="Arial"/>
          <w:sz w:val="24"/>
          <w:szCs w:val="24"/>
        </w:rPr>
        <w:t xml:space="preserve"> Gutta</w:t>
      </w:r>
      <w:r w:rsidRPr="00BE6443">
        <w:rPr>
          <w:rFonts w:ascii="Arial" w:hAnsi="Arial" w:cs="Arial"/>
          <w:sz w:val="24"/>
          <w:szCs w:val="24"/>
        </w:rPr>
        <w:t xml:space="preserve">, </w:t>
      </w:r>
      <w:r w:rsidR="009A3C8D" w:rsidRPr="00BE6443">
        <w:rPr>
          <w:rFonts w:ascii="Arial" w:hAnsi="Arial" w:cs="Arial"/>
          <w:sz w:val="24"/>
          <w:szCs w:val="24"/>
        </w:rPr>
        <w:t>kierownik</w:t>
      </w:r>
      <w:r w:rsidRPr="00BE6443">
        <w:rPr>
          <w:rFonts w:ascii="Arial" w:hAnsi="Arial" w:cs="Arial"/>
          <w:sz w:val="24"/>
          <w:szCs w:val="24"/>
        </w:rPr>
        <w:t xml:space="preserve"> zespołu, </w:t>
      </w:r>
      <w:r w:rsidRPr="00BE6443">
        <w:rPr>
          <w:rFonts w:ascii="Arial" w:hAnsi="Arial" w:cs="Arial"/>
          <w:color w:val="000000" w:themeColor="text1"/>
          <w:sz w:val="24"/>
          <w:szCs w:val="24"/>
        </w:rPr>
        <w:t xml:space="preserve">nr tel. </w:t>
      </w:r>
      <w:r w:rsidR="00B06C53" w:rsidRPr="00B06C53">
        <w:rPr>
          <w:rFonts w:ascii="Arial" w:hAnsi="Arial" w:cs="Arial"/>
          <w:color w:val="000000" w:themeColor="text1"/>
          <w:sz w:val="24"/>
          <w:szCs w:val="24"/>
        </w:rPr>
        <w:t>58 719 19 00</w:t>
      </w:r>
      <w:r w:rsidR="00BE6443" w:rsidRPr="00BE644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E6443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 w:rsidR="00B06C53" w:rsidRPr="00B06C53">
        <w:rPr>
          <w:rStyle w:val="Hipercze"/>
          <w:rFonts w:ascii="Arial" w:hAnsi="Arial" w:cs="Arial"/>
          <w:color w:val="000000" w:themeColor="text1"/>
          <w:sz w:val="24"/>
          <w:szCs w:val="24"/>
        </w:rPr>
        <w:t>krzysztof.gutta@eu-consult.pl</w:t>
      </w:r>
      <w:r w:rsidR="00B06C53">
        <w:rPr>
          <w:rStyle w:val="Hipercze"/>
          <w:rFonts w:ascii="Arial" w:hAnsi="Arial" w:cs="Arial"/>
          <w:color w:val="000000" w:themeColor="text1"/>
          <w:sz w:val="24"/>
          <w:szCs w:val="24"/>
        </w:rPr>
        <w:t>,</w:t>
      </w:r>
    </w:p>
    <w:p w:rsidR="007F038E" w:rsidRPr="00956D0E" w:rsidRDefault="007F038E" w:rsidP="000B4B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ind w:left="284" w:right="-142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24909">
        <w:rPr>
          <w:rFonts w:ascii="Arial" w:hAnsi="Arial" w:cs="Arial"/>
          <w:sz w:val="24"/>
          <w:szCs w:val="24"/>
        </w:rPr>
        <w:t xml:space="preserve">ze strony </w:t>
      </w:r>
      <w:r w:rsidRPr="00A24909">
        <w:rPr>
          <w:rFonts w:ascii="Arial" w:hAnsi="Arial" w:cs="Arial"/>
          <w:spacing w:val="-2"/>
          <w:sz w:val="24"/>
          <w:szCs w:val="24"/>
        </w:rPr>
        <w:t xml:space="preserve">Urzędu Marszałkowskiego Województwa </w:t>
      </w:r>
      <w:r w:rsidR="000F0160" w:rsidRPr="00A24909">
        <w:rPr>
          <w:rFonts w:ascii="Arial" w:hAnsi="Arial" w:cs="Arial"/>
          <w:spacing w:val="-2"/>
          <w:sz w:val="24"/>
          <w:szCs w:val="24"/>
        </w:rPr>
        <w:t>Podkarpackiego</w:t>
      </w:r>
      <w:r w:rsidRPr="00A24909">
        <w:rPr>
          <w:rFonts w:ascii="Arial" w:hAnsi="Arial" w:cs="Arial"/>
          <w:sz w:val="24"/>
          <w:szCs w:val="24"/>
        </w:rPr>
        <w:t xml:space="preserve"> </w:t>
      </w:r>
      <w:r w:rsidR="00611D72">
        <w:rPr>
          <w:rFonts w:ascii="Arial" w:hAnsi="Arial" w:cs="Arial"/>
          <w:sz w:val="24"/>
          <w:szCs w:val="24"/>
        </w:rPr>
        <w:t xml:space="preserve">– pracownicy </w:t>
      </w:r>
      <w:r w:rsidR="00F45FC2">
        <w:rPr>
          <w:rFonts w:ascii="Arial" w:hAnsi="Arial" w:cs="Arial"/>
          <w:sz w:val="24"/>
          <w:szCs w:val="24"/>
        </w:rPr>
        <w:t>O</w:t>
      </w:r>
      <w:r w:rsidR="00611D72">
        <w:rPr>
          <w:rFonts w:ascii="Arial" w:hAnsi="Arial" w:cs="Arial"/>
          <w:sz w:val="24"/>
          <w:szCs w:val="24"/>
        </w:rPr>
        <w:t xml:space="preserve">ddziału identyfikacji i wsparcia projektów pozakonkursowych w </w:t>
      </w:r>
      <w:r w:rsidR="00475ABA" w:rsidRPr="00A24909">
        <w:rPr>
          <w:rFonts w:ascii="Arial" w:hAnsi="Arial" w:cs="Arial"/>
          <w:spacing w:val="-2"/>
          <w:sz w:val="24"/>
          <w:szCs w:val="24"/>
        </w:rPr>
        <w:t>Departamen</w:t>
      </w:r>
      <w:r w:rsidR="00611D72">
        <w:rPr>
          <w:rFonts w:ascii="Arial" w:hAnsi="Arial" w:cs="Arial"/>
          <w:spacing w:val="-2"/>
          <w:sz w:val="24"/>
          <w:szCs w:val="24"/>
        </w:rPr>
        <w:t xml:space="preserve">cie </w:t>
      </w:r>
      <w:r w:rsidR="00475ABA" w:rsidRPr="00A24909">
        <w:rPr>
          <w:rFonts w:ascii="Arial" w:hAnsi="Arial" w:cs="Arial"/>
          <w:spacing w:val="-2"/>
          <w:sz w:val="24"/>
          <w:szCs w:val="24"/>
        </w:rPr>
        <w:t xml:space="preserve">Zarządzania </w:t>
      </w:r>
      <w:r w:rsidR="000F0160" w:rsidRPr="00A24909">
        <w:rPr>
          <w:rFonts w:ascii="Arial" w:hAnsi="Arial" w:cs="Arial"/>
          <w:spacing w:val="-2"/>
          <w:sz w:val="24"/>
          <w:szCs w:val="24"/>
        </w:rPr>
        <w:t>Regionalnym Programem Operacyjnym</w:t>
      </w:r>
      <w:r w:rsidR="00475ABA" w:rsidRPr="00A24909">
        <w:rPr>
          <w:rFonts w:ascii="Arial" w:hAnsi="Arial" w:cs="Arial"/>
          <w:color w:val="000000" w:themeColor="text1"/>
          <w:sz w:val="24"/>
          <w:szCs w:val="24"/>
        </w:rPr>
        <w:t xml:space="preserve">, nr tel. </w:t>
      </w:r>
      <w:r w:rsidR="000F0160" w:rsidRPr="00A24909">
        <w:rPr>
          <w:rFonts w:ascii="Arial" w:hAnsi="Arial" w:cs="Arial"/>
          <w:color w:val="000000" w:themeColor="text1"/>
          <w:sz w:val="24"/>
          <w:szCs w:val="24"/>
        </w:rPr>
        <w:t>17</w:t>
      </w:r>
      <w:r w:rsidR="00FF4B63">
        <w:rPr>
          <w:rFonts w:ascii="Arial" w:hAnsi="Arial" w:cs="Arial"/>
          <w:color w:val="000000" w:themeColor="text1"/>
          <w:sz w:val="24"/>
          <w:szCs w:val="24"/>
        </w:rPr>
        <w:t> </w:t>
      </w:r>
      <w:r w:rsidR="009A3C8D" w:rsidRPr="009A3C8D">
        <w:rPr>
          <w:rFonts w:ascii="Arial" w:hAnsi="Arial" w:cs="Arial"/>
          <w:color w:val="000000" w:themeColor="text1"/>
          <w:sz w:val="24"/>
          <w:szCs w:val="24"/>
        </w:rPr>
        <w:t xml:space="preserve">747 </w:t>
      </w:r>
      <w:r w:rsidR="0006724A">
        <w:rPr>
          <w:rFonts w:ascii="Arial" w:hAnsi="Arial" w:cs="Arial"/>
          <w:color w:val="000000" w:themeColor="text1"/>
          <w:sz w:val="24"/>
          <w:szCs w:val="24"/>
        </w:rPr>
        <w:t>64 78</w:t>
      </w:r>
      <w:r w:rsidR="00093873" w:rsidRPr="00A249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638B0" w:rsidRPr="00956D0E">
        <w:rPr>
          <w:rFonts w:ascii="Arial" w:hAnsi="Arial" w:cs="Arial"/>
          <w:color w:val="000000" w:themeColor="text1"/>
          <w:sz w:val="24"/>
          <w:szCs w:val="24"/>
        </w:rPr>
        <w:t>17 747 6</w:t>
      </w:r>
      <w:r w:rsidR="00C50187">
        <w:rPr>
          <w:rFonts w:ascii="Arial" w:hAnsi="Arial" w:cs="Arial"/>
          <w:color w:val="000000" w:themeColor="text1"/>
          <w:sz w:val="24"/>
          <w:szCs w:val="24"/>
        </w:rPr>
        <w:t>3 50</w:t>
      </w:r>
      <w:r w:rsidR="00EE61C3" w:rsidRPr="00956D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6724A">
        <w:rPr>
          <w:rFonts w:ascii="Arial" w:hAnsi="Arial" w:cs="Arial"/>
          <w:sz w:val="24"/>
          <w:szCs w:val="24"/>
        </w:rPr>
        <w:t>17 747 63 49</w:t>
      </w:r>
      <w:r w:rsidR="00611D72">
        <w:rPr>
          <w:rFonts w:ascii="Arial" w:hAnsi="Arial" w:cs="Arial"/>
          <w:sz w:val="24"/>
          <w:szCs w:val="24"/>
        </w:rPr>
        <w:t>.</w:t>
      </w:r>
      <w:r w:rsidR="0006724A">
        <w:rPr>
          <w:rFonts w:ascii="Arial" w:hAnsi="Arial" w:cs="Arial"/>
          <w:sz w:val="24"/>
          <w:szCs w:val="24"/>
        </w:rPr>
        <w:t xml:space="preserve"> </w:t>
      </w:r>
    </w:p>
    <w:p w:rsidR="00930EE8" w:rsidRDefault="00C50187" w:rsidP="001465DE">
      <w:pPr>
        <w:spacing w:before="120" w:after="120" w:line="320" w:lineRule="atLeast"/>
        <w:ind w:left="-142"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53818" w:rsidRPr="00A24909">
        <w:rPr>
          <w:rFonts w:ascii="Arial" w:hAnsi="Arial" w:cs="Arial"/>
          <w:b/>
          <w:sz w:val="24"/>
          <w:szCs w:val="24"/>
        </w:rPr>
        <w:t xml:space="preserve">ziękuję za pomoc przy realizacji </w:t>
      </w:r>
      <w:r w:rsidR="007C2B59">
        <w:rPr>
          <w:rFonts w:ascii="Arial" w:hAnsi="Arial" w:cs="Arial"/>
          <w:b/>
          <w:sz w:val="24"/>
          <w:szCs w:val="24"/>
        </w:rPr>
        <w:t>prac nad opracowaniem Ekspertyzy</w:t>
      </w:r>
      <w:r w:rsidR="00953818" w:rsidRPr="00A24909">
        <w:rPr>
          <w:rFonts w:ascii="Arial" w:hAnsi="Arial" w:cs="Arial"/>
          <w:b/>
          <w:sz w:val="24"/>
          <w:szCs w:val="24"/>
        </w:rPr>
        <w:t>. Liczę na zrozumienie i</w:t>
      </w:r>
      <w:r w:rsidR="008A0101">
        <w:rPr>
          <w:rFonts w:ascii="Arial" w:hAnsi="Arial" w:cs="Arial"/>
          <w:b/>
          <w:sz w:val="24"/>
          <w:szCs w:val="24"/>
        </w:rPr>
        <w:t> </w:t>
      </w:r>
      <w:r w:rsidR="00953818" w:rsidRPr="00A24909">
        <w:rPr>
          <w:rFonts w:ascii="Arial" w:hAnsi="Arial" w:cs="Arial"/>
          <w:b/>
          <w:sz w:val="24"/>
          <w:szCs w:val="24"/>
        </w:rPr>
        <w:t>przychylność z Państwa strony.</w:t>
      </w:r>
    </w:p>
    <w:p w:rsidR="00930EE8" w:rsidRPr="00930EE8" w:rsidRDefault="00930EE8" w:rsidP="00930EE8">
      <w:pPr>
        <w:rPr>
          <w:rFonts w:ascii="Arial" w:hAnsi="Arial" w:cs="Arial"/>
          <w:sz w:val="24"/>
          <w:szCs w:val="24"/>
        </w:rPr>
      </w:pPr>
    </w:p>
    <w:p w:rsidR="00930EE8" w:rsidRPr="006A2E51" w:rsidRDefault="006A2E51" w:rsidP="006A2E51">
      <w:pPr>
        <w:ind w:left="4248"/>
        <w:jc w:val="center"/>
        <w:rPr>
          <w:rFonts w:ascii="Arial" w:hAnsi="Arial" w:cs="Arial"/>
          <w:i/>
          <w:sz w:val="24"/>
          <w:szCs w:val="24"/>
        </w:rPr>
      </w:pPr>
      <w:r w:rsidRPr="006A2E51">
        <w:rPr>
          <w:rFonts w:ascii="Arial" w:hAnsi="Arial" w:cs="Arial"/>
          <w:i/>
          <w:sz w:val="24"/>
          <w:szCs w:val="24"/>
        </w:rPr>
        <w:t>Władysław Ortyl</w:t>
      </w:r>
    </w:p>
    <w:p w:rsidR="006A2E51" w:rsidRPr="00930EE8" w:rsidRDefault="006A2E51" w:rsidP="006A2E51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Marszałek Województwa Podkarpackiego</w:t>
      </w:r>
    </w:p>
    <w:p w:rsidR="00930EE8" w:rsidRPr="00930EE8" w:rsidRDefault="00930EE8" w:rsidP="00930EE8">
      <w:pPr>
        <w:rPr>
          <w:rFonts w:ascii="Arial" w:hAnsi="Arial" w:cs="Arial"/>
          <w:sz w:val="24"/>
          <w:szCs w:val="24"/>
        </w:rPr>
      </w:pPr>
    </w:p>
    <w:p w:rsidR="00930EE8" w:rsidRPr="00930EE8" w:rsidRDefault="00930EE8" w:rsidP="00930EE8">
      <w:pPr>
        <w:rPr>
          <w:rFonts w:ascii="Arial" w:hAnsi="Arial" w:cs="Arial"/>
          <w:sz w:val="24"/>
          <w:szCs w:val="24"/>
        </w:rPr>
      </w:pPr>
    </w:p>
    <w:p w:rsidR="00930EE8" w:rsidRPr="00930EE8" w:rsidRDefault="00930EE8" w:rsidP="00930EE8">
      <w:pPr>
        <w:rPr>
          <w:rFonts w:ascii="Arial" w:hAnsi="Arial" w:cs="Arial"/>
          <w:sz w:val="24"/>
          <w:szCs w:val="24"/>
        </w:rPr>
      </w:pPr>
    </w:p>
    <w:p w:rsidR="007F038E" w:rsidRPr="00930EE8" w:rsidRDefault="00930EE8" w:rsidP="00930EE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F038E" w:rsidRPr="00930EE8" w:rsidSect="005F7F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90" w:rsidRDefault="00863290" w:rsidP="00A4389D">
      <w:pPr>
        <w:spacing w:after="0" w:line="240" w:lineRule="auto"/>
      </w:pPr>
      <w:r>
        <w:separator/>
      </w:r>
    </w:p>
  </w:endnote>
  <w:endnote w:type="continuationSeparator" w:id="0">
    <w:p w:rsidR="00863290" w:rsidRDefault="00863290" w:rsidP="00A4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0F" w:rsidRPr="00240DF0" w:rsidRDefault="005F7F0F" w:rsidP="004114B4">
    <w:pPr>
      <w:spacing w:after="0" w:line="240" w:lineRule="auto"/>
      <w:rPr>
        <w:rFonts w:ascii="Arial" w:hAnsi="Arial" w:cs="Arial"/>
        <w:sz w:val="20"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41"/>
    </w:tblGrid>
    <w:tr w:rsidR="005F7F0F" w:rsidRPr="00240DF0" w:rsidTr="006D07F9">
      <w:tc>
        <w:tcPr>
          <w:tcW w:w="4606" w:type="dxa"/>
        </w:tcPr>
        <w:p w:rsidR="005F7F0F" w:rsidRPr="00FF4B63" w:rsidRDefault="005F7F0F" w:rsidP="00FF4B63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06" w:type="dxa"/>
        </w:tcPr>
        <w:p w:rsidR="004114B4" w:rsidRDefault="004114B4" w:rsidP="005F7F0F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  <w:p w:rsidR="005F7F0F" w:rsidRPr="00240DF0" w:rsidRDefault="005F7F0F" w:rsidP="005F7F0F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240DF0">
            <w:rPr>
              <w:rFonts w:ascii="Arial" w:hAnsi="Arial" w:cs="Arial"/>
              <w:sz w:val="20"/>
              <w:szCs w:val="20"/>
            </w:rPr>
            <w:t xml:space="preserve">Strona 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40DF0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45FC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40DF0">
            <w:rPr>
              <w:rFonts w:ascii="Arial" w:hAnsi="Arial" w:cs="Arial"/>
              <w:sz w:val="20"/>
              <w:szCs w:val="20"/>
            </w:rPr>
            <w:t xml:space="preserve"> z 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40DF0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45FC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4114B4" w:rsidRPr="00240DF0" w:rsidTr="006D07F9">
      <w:tc>
        <w:tcPr>
          <w:tcW w:w="4606" w:type="dxa"/>
        </w:tcPr>
        <w:p w:rsidR="004114B4" w:rsidRPr="00FF4B63" w:rsidRDefault="004114B4" w:rsidP="005F7F0F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06" w:type="dxa"/>
        </w:tcPr>
        <w:p w:rsidR="004114B4" w:rsidRPr="00240DF0" w:rsidRDefault="004114B4" w:rsidP="005F7F0F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5F7F0F" w:rsidRPr="00240DF0" w:rsidRDefault="005F7F0F" w:rsidP="005F7F0F">
    <w:pPr>
      <w:spacing w:after="0" w:line="240" w:lineRule="auto"/>
      <w:rPr>
        <w:rFonts w:ascii="Arial" w:hAnsi="Arial" w:cs="Arial"/>
        <w:sz w:val="20"/>
        <w:szCs w:val="20"/>
      </w:rPr>
    </w:pPr>
  </w:p>
  <w:p w:rsidR="005F7F0F" w:rsidRDefault="005F7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0F" w:rsidRDefault="005F7F0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32331409" wp14:editId="6C947DA0">
          <wp:simplePos x="0" y="0"/>
          <wp:positionH relativeFrom="column">
            <wp:posOffset>-876300</wp:posOffset>
          </wp:positionH>
          <wp:positionV relativeFrom="paragraph">
            <wp:posOffset>-390525</wp:posOffset>
          </wp:positionV>
          <wp:extent cx="7553325" cy="1000125"/>
          <wp:effectExtent l="19050" t="0" r="9525" b="0"/>
          <wp:wrapNone/>
          <wp:docPr id="5" name="Obraz 5" descr="Obraz zawiera dane teleadresowe Urzędu. al. Łukasza Cielińskiego 4, 35-010 Rzeszów. Telefon 17 850 17 00, Faks 17 850 17 01, www.rpo.podkarpackie.pl, e-mail marszalek@podkarpackie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 dane teleadresowe Urzędu. al. Łukasza Cielińskiego 4, 35-010 Rzeszów. Telefon 17 850 17 00, Faks 17 850 17 01, www.rpo.podkarpackie.pl, e-mail marszalek@podkarpackie.pl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90" w:rsidRDefault="00863290" w:rsidP="00A4389D">
      <w:pPr>
        <w:spacing w:after="0" w:line="240" w:lineRule="auto"/>
      </w:pPr>
      <w:r>
        <w:separator/>
      </w:r>
    </w:p>
  </w:footnote>
  <w:footnote w:type="continuationSeparator" w:id="0">
    <w:p w:rsidR="00863290" w:rsidRDefault="00863290" w:rsidP="00A4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F4" w:rsidRDefault="005F7F0F" w:rsidP="005F7F0F">
    <w:pPr>
      <w:pStyle w:val="Nagwek"/>
      <w:tabs>
        <w:tab w:val="clear" w:pos="9072"/>
      </w:tabs>
    </w:pPr>
    <w:r>
      <w:tab/>
    </w:r>
  </w:p>
  <w:p w:rsidR="002F10F4" w:rsidRDefault="002F1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0F" w:rsidRDefault="005F7F0F" w:rsidP="005F7F0F">
    <w:pPr>
      <w:pStyle w:val="Nagwek"/>
      <w:tabs>
        <w:tab w:val="clear" w:pos="4536"/>
        <w:tab w:val="clear" w:pos="9072"/>
        <w:tab w:val="left" w:pos="1200"/>
      </w:tabs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8EB38C8" wp14:editId="62EE119E">
          <wp:simplePos x="0" y="0"/>
          <wp:positionH relativeFrom="column">
            <wp:posOffset>-876300</wp:posOffset>
          </wp:positionH>
          <wp:positionV relativeFrom="paragraph">
            <wp:posOffset>-429260</wp:posOffset>
          </wp:positionV>
          <wp:extent cx="7553325" cy="1125220"/>
          <wp:effectExtent l="19050" t="0" r="9525" b="0"/>
          <wp:wrapNone/>
          <wp:docPr id="3" name="Obraz 7" descr="Obraz prezentujący znaki graficzne - znak Fundusze Europejskie z napisem Program Regionalny, znak barw Rzeczypospolitej Polskiej składający się z symbolu graficznego oraz nazwy Rzeczpospolita Polska, logo promocyjne województwa podkarpackiego z podpisem Podkarpackie przestrzeń otwarta, znak Unii Europejskiej z napisem Europejskie Fundusze Strukturalne i Inwestycyj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prezentujący znaki graficzne - znak Fundusze Europejskie z napisem Program Regionalny, znak barw Rzeczypospolitej Polskiej składający się z symbolu graficznego oraz nazwy Rzeczpospolita Polska, logo promocyjne województwa podkarpackiego z podpisem Podkarpackie przestrzeń otwarta, znak Unii Europejskiej z napisem Europejskie Fundusze Strukturalne i Inwestycyjn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D73"/>
    <w:multiLevelType w:val="hybridMultilevel"/>
    <w:tmpl w:val="0BD068C6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D99"/>
    <w:multiLevelType w:val="hybridMultilevel"/>
    <w:tmpl w:val="9038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6AF"/>
    <w:multiLevelType w:val="hybridMultilevel"/>
    <w:tmpl w:val="099606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E1361"/>
    <w:multiLevelType w:val="hybridMultilevel"/>
    <w:tmpl w:val="5A6670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6645B"/>
    <w:multiLevelType w:val="hybridMultilevel"/>
    <w:tmpl w:val="7488F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4E41AD"/>
    <w:multiLevelType w:val="multilevel"/>
    <w:tmpl w:val="4202C8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25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C1"/>
    <w:rsid w:val="00003F37"/>
    <w:rsid w:val="00045E03"/>
    <w:rsid w:val="00050FB7"/>
    <w:rsid w:val="0006724A"/>
    <w:rsid w:val="0007324A"/>
    <w:rsid w:val="00093873"/>
    <w:rsid w:val="000B4B6D"/>
    <w:rsid w:val="000E6A20"/>
    <w:rsid w:val="000F0160"/>
    <w:rsid w:val="000F4ABC"/>
    <w:rsid w:val="00100275"/>
    <w:rsid w:val="001006BE"/>
    <w:rsid w:val="001039BA"/>
    <w:rsid w:val="00107182"/>
    <w:rsid w:val="001271D6"/>
    <w:rsid w:val="001465DE"/>
    <w:rsid w:val="00173F4C"/>
    <w:rsid w:val="00175A53"/>
    <w:rsid w:val="00177427"/>
    <w:rsid w:val="001A19ED"/>
    <w:rsid w:val="001B4958"/>
    <w:rsid w:val="001E113A"/>
    <w:rsid w:val="002415D7"/>
    <w:rsid w:val="00244E44"/>
    <w:rsid w:val="00251E3D"/>
    <w:rsid w:val="00252A4B"/>
    <w:rsid w:val="00253CF3"/>
    <w:rsid w:val="00283BCB"/>
    <w:rsid w:val="002850EA"/>
    <w:rsid w:val="002B4BA1"/>
    <w:rsid w:val="002F10F4"/>
    <w:rsid w:val="00357179"/>
    <w:rsid w:val="003622B8"/>
    <w:rsid w:val="00371554"/>
    <w:rsid w:val="00381934"/>
    <w:rsid w:val="003C6759"/>
    <w:rsid w:val="003E02D8"/>
    <w:rsid w:val="0040282F"/>
    <w:rsid w:val="004114B4"/>
    <w:rsid w:val="00457EC8"/>
    <w:rsid w:val="00473A8E"/>
    <w:rsid w:val="0047465C"/>
    <w:rsid w:val="00475ABA"/>
    <w:rsid w:val="004875C1"/>
    <w:rsid w:val="004A6AB4"/>
    <w:rsid w:val="004C6613"/>
    <w:rsid w:val="004D506F"/>
    <w:rsid w:val="004F7DC9"/>
    <w:rsid w:val="00512EC0"/>
    <w:rsid w:val="00530BCF"/>
    <w:rsid w:val="00531F89"/>
    <w:rsid w:val="005434EE"/>
    <w:rsid w:val="005534CA"/>
    <w:rsid w:val="00572CEF"/>
    <w:rsid w:val="00582DC0"/>
    <w:rsid w:val="005C380D"/>
    <w:rsid w:val="005D1A20"/>
    <w:rsid w:val="005F7F0F"/>
    <w:rsid w:val="0060362B"/>
    <w:rsid w:val="00611D72"/>
    <w:rsid w:val="00624570"/>
    <w:rsid w:val="00630B99"/>
    <w:rsid w:val="00633C3D"/>
    <w:rsid w:val="00670DEF"/>
    <w:rsid w:val="006A2E51"/>
    <w:rsid w:val="006C3221"/>
    <w:rsid w:val="006C4325"/>
    <w:rsid w:val="006D557C"/>
    <w:rsid w:val="006E4D44"/>
    <w:rsid w:val="00705DAA"/>
    <w:rsid w:val="007122F1"/>
    <w:rsid w:val="00743236"/>
    <w:rsid w:val="00790377"/>
    <w:rsid w:val="00797E6D"/>
    <w:rsid w:val="007B3D15"/>
    <w:rsid w:val="007C2B59"/>
    <w:rsid w:val="007E7636"/>
    <w:rsid w:val="007F038E"/>
    <w:rsid w:val="00817770"/>
    <w:rsid w:val="00822474"/>
    <w:rsid w:val="00844065"/>
    <w:rsid w:val="008478CC"/>
    <w:rsid w:val="00863290"/>
    <w:rsid w:val="00873580"/>
    <w:rsid w:val="008A0101"/>
    <w:rsid w:val="008B4384"/>
    <w:rsid w:val="00900DC8"/>
    <w:rsid w:val="0091379C"/>
    <w:rsid w:val="00925442"/>
    <w:rsid w:val="00930EE8"/>
    <w:rsid w:val="00945A44"/>
    <w:rsid w:val="009528DD"/>
    <w:rsid w:val="00953818"/>
    <w:rsid w:val="00956D0E"/>
    <w:rsid w:val="00973A66"/>
    <w:rsid w:val="00981F74"/>
    <w:rsid w:val="00987B8B"/>
    <w:rsid w:val="009A3C8D"/>
    <w:rsid w:val="009D5D84"/>
    <w:rsid w:val="00A176BB"/>
    <w:rsid w:val="00A24909"/>
    <w:rsid w:val="00A33DA3"/>
    <w:rsid w:val="00A4389D"/>
    <w:rsid w:val="00A51510"/>
    <w:rsid w:val="00A638B0"/>
    <w:rsid w:val="00AA7527"/>
    <w:rsid w:val="00AD06BC"/>
    <w:rsid w:val="00AD2127"/>
    <w:rsid w:val="00AD6CF1"/>
    <w:rsid w:val="00B01A14"/>
    <w:rsid w:val="00B06C53"/>
    <w:rsid w:val="00B226B6"/>
    <w:rsid w:val="00B27480"/>
    <w:rsid w:val="00B27769"/>
    <w:rsid w:val="00B46534"/>
    <w:rsid w:val="00B5109B"/>
    <w:rsid w:val="00B57359"/>
    <w:rsid w:val="00B74AE8"/>
    <w:rsid w:val="00B80F57"/>
    <w:rsid w:val="00BB60D8"/>
    <w:rsid w:val="00BE6443"/>
    <w:rsid w:val="00BF4239"/>
    <w:rsid w:val="00C05A17"/>
    <w:rsid w:val="00C30B45"/>
    <w:rsid w:val="00C456D9"/>
    <w:rsid w:val="00C50187"/>
    <w:rsid w:val="00C547F0"/>
    <w:rsid w:val="00C63CAE"/>
    <w:rsid w:val="00C74AC2"/>
    <w:rsid w:val="00C818C9"/>
    <w:rsid w:val="00C94243"/>
    <w:rsid w:val="00CD0386"/>
    <w:rsid w:val="00CE3349"/>
    <w:rsid w:val="00D12207"/>
    <w:rsid w:val="00D204B6"/>
    <w:rsid w:val="00D36D9A"/>
    <w:rsid w:val="00D434C6"/>
    <w:rsid w:val="00D46428"/>
    <w:rsid w:val="00D535FB"/>
    <w:rsid w:val="00D60225"/>
    <w:rsid w:val="00D60893"/>
    <w:rsid w:val="00D803D9"/>
    <w:rsid w:val="00DA4984"/>
    <w:rsid w:val="00DC32CA"/>
    <w:rsid w:val="00E00D6D"/>
    <w:rsid w:val="00E13B53"/>
    <w:rsid w:val="00E4024A"/>
    <w:rsid w:val="00E43741"/>
    <w:rsid w:val="00E611E4"/>
    <w:rsid w:val="00E84B83"/>
    <w:rsid w:val="00E9258F"/>
    <w:rsid w:val="00EB0593"/>
    <w:rsid w:val="00EE0EBF"/>
    <w:rsid w:val="00EE61C3"/>
    <w:rsid w:val="00F12865"/>
    <w:rsid w:val="00F25091"/>
    <w:rsid w:val="00F4161B"/>
    <w:rsid w:val="00F45FC2"/>
    <w:rsid w:val="00F53127"/>
    <w:rsid w:val="00F55940"/>
    <w:rsid w:val="00F85BDB"/>
    <w:rsid w:val="00FB7C01"/>
    <w:rsid w:val="00FC36C6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139A"/>
  <w15:docId w15:val="{1285284D-5D22-41FC-B10D-E8BE489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5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szaro Znak,b Znak,bt Znak,b1 Znak,Tekst podstawowy Znak Znak Znak Znak Znak Znak Znak Znak Znak,block style Znak,Tekst podstawowy Znak Znak Znak Znak Znak Znak1,Tekst podstawowy Znak Znak Znak Znak,aga Znak"/>
    <w:basedOn w:val="Domylnaczcionkaakapitu"/>
    <w:link w:val="Tekstpodstawowy"/>
    <w:locked/>
    <w:rsid w:val="004875C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zaro,b,bt,b1,Tekst podstawowy Znak Znak Znak Znak Znak Znak Znak Znak,block style,Tekst podstawowy Znak Znak Znak Znak Znak,Tekst podstawowy Znak Znak Znak,Tekst podstawowy Znak Znak Znak Znak Znak Znak,aga"/>
    <w:basedOn w:val="Normalny"/>
    <w:link w:val="TekstpodstawowyZnak"/>
    <w:unhideWhenUsed/>
    <w:rsid w:val="004875C1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875C1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CxSpLast,Akapit z listą5,BulletC,Tekst punktowanie,Numerowanie,Akapit z listą 1,List Paragraph,Table of contents numbered,sw tekst,EPL lista punktowana z wyrózneniem"/>
    <w:basedOn w:val="Normalny"/>
    <w:link w:val="AkapitzlistZnak"/>
    <w:uiPriority w:val="34"/>
    <w:qFormat/>
    <w:rsid w:val="004875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link w:val="DefaultZnak"/>
    <w:rsid w:val="00487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aliases w:val="ECORYS Tabela"/>
    <w:basedOn w:val="Standardowy"/>
    <w:uiPriority w:val="39"/>
    <w:rsid w:val="00487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Znak">
    <w:name w:val="Default Znak"/>
    <w:link w:val="Default"/>
    <w:locked/>
    <w:rsid w:val="004875C1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4984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CxSpLast Znak,Akapit z listą5 Znak,BulletC Znak,Tekst punktowanie Znak,Numerowanie Znak,Akapit z listą 1 Znak,List Paragraph Znak"/>
    <w:link w:val="Akapitzlist"/>
    <w:uiPriority w:val="34"/>
    <w:qFormat/>
    <w:locked/>
    <w:rsid w:val="00A4389D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A4389D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unhideWhenUsed/>
    <w:qFormat/>
    <w:rsid w:val="00A438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A4389D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4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0F4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C8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2826</Characters>
  <Application>Microsoft Office Word</Application>
  <DocSecurity>0</DocSecurity>
  <Lines>94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polecający</dc:title>
  <dc:creator>Urząd Marszałkowski Wojeództwa Podkarpakiego</dc:creator>
  <cp:lastModifiedBy>Zarzyczny Agnieszka</cp:lastModifiedBy>
  <cp:revision>3</cp:revision>
  <cp:lastPrinted>2021-07-29T12:55:00Z</cp:lastPrinted>
  <dcterms:created xsi:type="dcterms:W3CDTF">2022-03-17T10:26:00Z</dcterms:created>
  <dcterms:modified xsi:type="dcterms:W3CDTF">2022-03-17T10:27:00Z</dcterms:modified>
</cp:coreProperties>
</file>