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5A" w:rsidRDefault="00DE585A" w:rsidP="00237DA8">
      <w:pPr>
        <w:spacing w:after="0" w:line="240" w:lineRule="auto"/>
        <w:ind w:left="5664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37DA8" w:rsidRPr="00237DA8" w:rsidRDefault="00237DA8" w:rsidP="00237DA8">
      <w:pPr>
        <w:spacing w:after="0" w:line="240" w:lineRule="auto"/>
        <w:ind w:left="5664" w:firstLine="708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31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</w:t>
      </w:r>
      <w:r w:rsidR="00C3249C" w:rsidRPr="00A9313E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="00DE585A" w:rsidRPr="00A931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A9313E">
        <w:rPr>
          <w:rFonts w:ascii="Arial" w:eastAsia="Times New Roman" w:hAnsi="Arial" w:cs="Arial"/>
          <w:bCs/>
          <w:sz w:val="24"/>
          <w:szCs w:val="24"/>
          <w:lang w:eastAsia="pl-PL"/>
        </w:rPr>
        <w:t>do Regulaminu naboru projektu pozakonkursowego</w:t>
      </w:r>
    </w:p>
    <w:p w:rsidR="00237DA8" w:rsidRDefault="00237DA8" w:rsidP="00237DA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37DA8" w:rsidRDefault="00237DA8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4273">
        <w:rPr>
          <w:rFonts w:ascii="Arial" w:eastAsia="Times New Roman" w:hAnsi="Arial" w:cs="Arial"/>
          <w:b/>
          <w:bCs/>
          <w:lang w:eastAsia="pl-PL"/>
        </w:rPr>
        <w:t xml:space="preserve">KRYTERIA FORMALNE DOPUSZCZAJĄCE STANDARDOWE W RAMACH I OSI PRIORYTETOWEJ RPO WP 2014-2020 -PROJEKTY POZAKONKURSOWE </w:t>
      </w: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934273">
        <w:rPr>
          <w:rFonts w:ascii="Arial" w:eastAsia="Times New Roman" w:hAnsi="Arial" w:cs="Arial"/>
          <w:b/>
          <w:bCs/>
          <w:lang w:eastAsia="pl-PL"/>
        </w:rPr>
        <w:t>Działanie 1.</w:t>
      </w:r>
      <w:r w:rsidR="00B57FB5">
        <w:rPr>
          <w:rFonts w:ascii="Arial" w:eastAsia="Times New Roman" w:hAnsi="Arial" w:cs="Arial"/>
          <w:b/>
          <w:bCs/>
          <w:lang w:eastAsia="pl-PL"/>
        </w:rPr>
        <w:t>4</w:t>
      </w:r>
      <w:r w:rsidRPr="0093427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57FB5">
        <w:rPr>
          <w:rFonts w:ascii="Arial" w:eastAsia="Times New Roman" w:hAnsi="Arial" w:cs="Arial"/>
          <w:b/>
          <w:bCs/>
          <w:lang w:eastAsia="pl-PL"/>
        </w:rPr>
        <w:t>Wsparcie MŚP</w:t>
      </w:r>
      <w:r w:rsidRPr="00934273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B57FB5">
        <w:rPr>
          <w:rFonts w:ascii="Arial" w:eastAsia="Times New Roman" w:hAnsi="Arial" w:cs="Arial"/>
          <w:b/>
          <w:bCs/>
          <w:lang w:eastAsia="pl-PL"/>
        </w:rPr>
        <w:t>Poddziałanie 1.4.2 Instrumenty fi</w:t>
      </w:r>
      <w:r w:rsidR="003E1986">
        <w:rPr>
          <w:rFonts w:ascii="Arial" w:eastAsia="Times New Roman" w:hAnsi="Arial" w:cs="Arial"/>
          <w:b/>
          <w:bCs/>
          <w:lang w:eastAsia="pl-PL"/>
        </w:rPr>
        <w:t>n</w:t>
      </w:r>
      <w:r w:rsidR="00B57FB5">
        <w:rPr>
          <w:rFonts w:ascii="Arial" w:eastAsia="Times New Roman" w:hAnsi="Arial" w:cs="Arial"/>
          <w:b/>
          <w:bCs/>
          <w:lang w:eastAsia="pl-PL"/>
        </w:rPr>
        <w:t>ansowe</w:t>
      </w:r>
    </w:p>
    <w:p w:rsidR="00934273" w:rsidRPr="00934273" w:rsidRDefault="00934273" w:rsidP="0093427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934273" w:rsidRPr="00934273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4273">
              <w:rPr>
                <w:rFonts w:ascii="Arial" w:eastAsia="Times New Roman" w:hAnsi="Arial" w:cs="Arial"/>
                <w:b/>
                <w:bCs/>
                <w:lang w:eastAsia="pl-PL"/>
              </w:rPr>
              <w:t>T/N</w:t>
            </w:r>
          </w:p>
        </w:tc>
      </w:tr>
      <w:tr w:rsidR="00934273" w:rsidRPr="00934273" w:rsidTr="008254C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spacing w:after="0" w:line="240" w:lineRule="auto"/>
              <w:ind w:left="284" w:right="3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Terminowość i prawidłowość dostarczenia wniosku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 ramach kryterium weryfikacja polega na potwierdzeniu, że: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we właściwej instytucji IZ RPO WP,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terminie wskazanym przez IZ RPO WP,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uzupełnienia wniosku zostały złożone w terminie wskazanym w piśmie o uzupełnienia,</w:t>
            </w:r>
          </w:p>
          <w:p w:rsidR="00934273" w:rsidRPr="00934273" w:rsidRDefault="00934273" w:rsidP="00934273">
            <w:pPr>
              <w:numPr>
                <w:ilvl w:val="0"/>
                <w:numId w:val="2"/>
              </w:numPr>
              <w:spacing w:after="0" w:line="240" w:lineRule="auto"/>
              <w:ind w:left="456" w:hanging="363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sposób określony przez IZ RPO WP,</w:t>
            </w:r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sporządzony w języku polskim,</w:t>
            </w:r>
          </w:p>
          <w:p w:rsidR="005C60C3" w:rsidRDefault="00934273" w:rsidP="005C60C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wniosek został złożony w wymaganej formie (na właściwym formularzu, w wersji papierowej i elektronicznej),</w:t>
            </w:r>
          </w:p>
          <w:p w:rsidR="00934273" w:rsidRPr="005C60C3" w:rsidRDefault="00934273" w:rsidP="005C60C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C60C3">
              <w:rPr>
                <w:rFonts w:ascii="Arial" w:eastAsia="Times New Roman" w:hAnsi="Arial" w:cs="Arial"/>
                <w:lang w:eastAsia="pl-PL"/>
              </w:rPr>
              <w:t>wniosek został złożony w odpowiedzi na wezwanie.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Kwalifikowalność wnioskodawcy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Times New Roman"/>
                <w:lang w:val="x-none" w:eastAsia="x-none"/>
              </w:rPr>
              <w:t xml:space="preserve">W ramach kryterium weryfikacji podlega czy </w:t>
            </w:r>
            <w:r w:rsidRPr="00934273">
              <w:rPr>
                <w:rFonts w:ascii="Arial" w:eastAsia="Times New Roman" w:hAnsi="Arial" w:cs="Arial"/>
                <w:lang w:val="x-none" w:eastAsia="x-none"/>
              </w:rPr>
              <w:t xml:space="preserve">wnioskodawca wpisuje się w katalog beneficjentów danego działania/poddziałania/typu projektu określonych w </w:t>
            </w:r>
            <w:proofErr w:type="spellStart"/>
            <w:r w:rsidRPr="00934273">
              <w:rPr>
                <w:rFonts w:ascii="Arial" w:eastAsia="Times New Roman" w:hAnsi="Arial" w:cs="Arial"/>
                <w:lang w:val="x-none" w:eastAsia="x-none"/>
              </w:rPr>
              <w:t>SzOOP</w:t>
            </w:r>
            <w:proofErr w:type="spellEnd"/>
            <w:r w:rsidRPr="00934273">
              <w:rPr>
                <w:rFonts w:ascii="Arial" w:eastAsia="Times New Roman" w:hAnsi="Arial" w:cs="Arial"/>
                <w:lang w:val="x-none" w:eastAsia="x-none"/>
              </w:rPr>
              <w:t>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Kwalifikowalność zakresu rzeczowego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W ramach kryterium weryfikacja polega na sprawdzeniu zgodności:</w:t>
            </w:r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zakresu rzeczowego projektu z celem odpowiedniego działania / poddziałania, typem projektu możliwym do realizacji w ramach danego działania / poddziałania wymienionych w </w:t>
            </w:r>
            <w:proofErr w:type="spellStart"/>
            <w:r w:rsidRPr="00934273">
              <w:rPr>
                <w:rFonts w:ascii="Arial" w:eastAsia="Times New Roman" w:hAnsi="Arial" w:cs="Arial"/>
                <w:lang w:eastAsia="pl-PL"/>
              </w:rPr>
              <w:t>SzOOP</w:t>
            </w:r>
            <w:proofErr w:type="spellEnd"/>
          </w:p>
          <w:p w:rsidR="00934273" w:rsidRPr="00934273" w:rsidRDefault="00934273" w:rsidP="00934273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zakresu rzeczowego projektu z wytycznymi i wyjaśnieniami IZ RPO WP 2014-2020.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850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Kwalifikowalność zakresu finansowego projektu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val="x-none" w:eastAsia="x-none"/>
              </w:rPr>
              <w:t>W ramach kryterium weryfikacja polega na sprawdzeniu zgodności</w:t>
            </w:r>
            <w:r w:rsidRPr="00934273">
              <w:rPr>
                <w:rFonts w:ascii="Arial" w:eastAsia="Times New Roman" w:hAnsi="Arial" w:cs="Arial"/>
                <w:lang w:eastAsia="pl-PL"/>
              </w:rPr>
              <w:t xml:space="preserve"> zakresu finansowego wniosku o dofinansowanie z kryterium brzegowym</w:t>
            </w:r>
            <w:r w:rsidRPr="00934273">
              <w:rPr>
                <w:rFonts w:ascii="Arial" w:eastAsia="Times New Roman" w:hAnsi="Arial" w:cs="Arial"/>
                <w:vertAlign w:val="superscript"/>
                <w:lang w:eastAsia="pl-PL"/>
              </w:rPr>
              <w:t xml:space="preserve"> </w:t>
            </w:r>
            <w:r w:rsidRPr="00934273">
              <w:rPr>
                <w:rFonts w:ascii="Arial" w:eastAsia="Times New Roman" w:hAnsi="Arial" w:cs="Arial"/>
                <w:lang w:eastAsia="pl-PL"/>
              </w:rPr>
              <w:t>dotyczącym maksymalnej i minimalnej wartości wydatków kwalifikowanych projektu.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Zgodność z art. 65 ust. 6 i art. 125 ust. 3 lit. e) Rozporządzenia (UE) nr 1303/2013 z dnia 17 grudnia 2013 r.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W ramach kryterium będzie weryfikowana zgodność </w:t>
            </w:r>
            <w:r w:rsidRPr="00934273">
              <w:rPr>
                <w:rFonts w:ascii="Arial" w:eastAsia="Times New Roman" w:hAnsi="Arial" w:cs="Arial"/>
                <w:lang w:eastAsia="pl-PL"/>
              </w:rPr>
              <w:t>z art. 65 ust. 6 rozporządzenia ogólnego, zgodnie z którym projekt nie może zostać wybrany do wsparcia z EFSI, jeśli został fizycznie ukończony lub w pełni zrealizowany przed złożeniem do IZ RPO WP wniosku o dofinansowanie niezależnie od tego, czy wszystkie powiązane płatności zostały dokonane przez beneficjenta.</w:t>
            </w:r>
          </w:p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>Ponadto, w ramach kryterium będzie weryfikowane czy projekt jest zgodny z właściwymi przepisami prawa wspólnotowego i krajowego, w tym dot. zamówień publicznych, jeśli realizacja projektu rozpoczęła się przed dniem złożenia wniosku o dofinansowanie – art. 125 ust. 3 lit. e) Rozporządzenia (UE) nr 1303/2013 z dnia 17 grudnia 2013 r.</w:t>
            </w: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Weryfikacja nastąpi na podstawie oświadczenia wnioskodawcy.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1259"/>
        </w:trPr>
        <w:tc>
          <w:tcPr>
            <w:tcW w:w="675" w:type="dxa"/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 xml:space="preserve">Obecność na liście projektów zidentyfikowanych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34273">
              <w:rPr>
                <w:rFonts w:ascii="Arial" w:eastAsia="Times New Roman" w:hAnsi="Arial" w:cs="Arial"/>
                <w:lang w:eastAsia="pl-PL"/>
              </w:rPr>
              <w:t xml:space="preserve">W ramach kryterium weryfikacja polega na sprawdzeniu, że projekt jest obecny w wykazie projektów zidentyfikowanych, stanowiącym załącznik do </w:t>
            </w:r>
            <w:proofErr w:type="spellStart"/>
            <w:r w:rsidRPr="00934273">
              <w:rPr>
                <w:rFonts w:ascii="Arial" w:eastAsia="Times New Roman" w:hAnsi="Arial" w:cs="Arial"/>
                <w:lang w:eastAsia="pl-PL"/>
              </w:rPr>
              <w:t>SzOOP</w:t>
            </w:r>
            <w:proofErr w:type="spellEnd"/>
            <w:r w:rsidRPr="00934273">
              <w:rPr>
                <w:rFonts w:ascii="Arial" w:eastAsia="Times New Roman" w:hAnsi="Arial" w:cs="Arial"/>
                <w:lang w:eastAsia="pl-PL"/>
              </w:rPr>
              <w:t xml:space="preserve"> i nie został wcześniej z niego usunięty.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34273" w:rsidRPr="00934273" w:rsidTr="008254CF">
        <w:trPr>
          <w:trHeight w:val="1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numPr>
                <w:ilvl w:val="0"/>
                <w:numId w:val="3"/>
              </w:numPr>
              <w:spacing w:after="0" w:line="240" w:lineRule="auto"/>
              <w:ind w:left="284" w:right="34" w:hanging="28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Zgodność wniosku o dofinansowanie z kartą projektu z etapu identyfikacji projektu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W ramach kryterium weryfikowane będzie czy:</w:t>
            </w:r>
          </w:p>
          <w:p w:rsidR="00934273" w:rsidRPr="00934273" w:rsidRDefault="00934273" w:rsidP="009342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informacje zawarte we wniosku o dofinansowanie są zgodne z kartą projektu uzgodnioną z IZ RPO WP na etapie identyfikacji projektu,</w:t>
            </w:r>
          </w:p>
          <w:p w:rsidR="00934273" w:rsidRPr="00934273" w:rsidRDefault="00934273" w:rsidP="0093427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4273">
              <w:rPr>
                <w:rFonts w:ascii="Arial" w:eastAsia="Times New Roman" w:hAnsi="Arial" w:cs="Arial"/>
                <w:color w:val="000000"/>
                <w:lang w:eastAsia="pl-PL"/>
              </w:rPr>
              <w:t>zapisy wniosku o dofinansowanie uszczegółowiają dane z wniosku uproszczonego i nie powodują znaczącej modyfikacji projektu, w szczególności w zakresie założeń, celu projektu, wskaźników realizacji, zakresu rzeczowego, wartości oraz terminu realizacji.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273" w:rsidRPr="00934273" w:rsidRDefault="00934273" w:rsidP="0093427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D0D37" w:rsidRDefault="00DD0D37"/>
    <w:p w:rsidR="004F5C80" w:rsidRDefault="004F5C80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Pr="00A9313E" w:rsidRDefault="000730AA" w:rsidP="0007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13E">
        <w:rPr>
          <w:rFonts w:ascii="Arial" w:eastAsia="Times New Roman" w:hAnsi="Arial" w:cs="Arial"/>
          <w:b/>
          <w:bCs/>
          <w:lang w:eastAsia="pl-PL"/>
        </w:rPr>
        <w:t>KRYTERIA FORMALNE DOPUSZCZAJĄCE SPECYFICZNE W RAMACH I OSI PRIORYTETOWEJ RPO WP 2014-2020 -PROJEKTY POZAKONKURSOWE</w:t>
      </w:r>
      <w:r w:rsidRPr="00A93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30AA" w:rsidRPr="00A9313E" w:rsidRDefault="000730AA" w:rsidP="000730A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9313E">
        <w:rPr>
          <w:rFonts w:ascii="Arial" w:eastAsia="Times New Roman" w:hAnsi="Arial" w:cs="Arial"/>
          <w:b/>
          <w:bCs/>
          <w:lang w:eastAsia="pl-PL"/>
        </w:rPr>
        <w:t>Działanie 1.4 Wsparcie MŚP, Poddziałanie 1.4.2 Instrumenty finansowe</w:t>
      </w:r>
    </w:p>
    <w:p w:rsidR="000730AA" w:rsidRPr="00A9313E" w:rsidRDefault="000730AA" w:rsidP="000730AA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0730AA" w:rsidRPr="00A9313E" w:rsidTr="00D922C0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0730AA" w:rsidRPr="00A9313E" w:rsidRDefault="000730AA" w:rsidP="00D9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313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0730AA" w:rsidRPr="00A9313E" w:rsidRDefault="000730AA" w:rsidP="00D9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313E">
              <w:rPr>
                <w:rFonts w:ascii="Arial" w:eastAsia="Times New Roman" w:hAnsi="Arial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0730AA" w:rsidRPr="00A9313E" w:rsidRDefault="000730AA" w:rsidP="00D9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313E">
              <w:rPr>
                <w:rFonts w:ascii="Arial" w:eastAsia="Times New Roman" w:hAnsi="Arial" w:cs="Arial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0730AA" w:rsidRPr="00A9313E" w:rsidRDefault="000730AA" w:rsidP="00D92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9313E">
              <w:rPr>
                <w:rFonts w:ascii="Arial" w:eastAsia="Times New Roman" w:hAnsi="Arial" w:cs="Arial"/>
                <w:b/>
                <w:bCs/>
                <w:lang w:eastAsia="pl-PL"/>
              </w:rPr>
              <w:t>T/N</w:t>
            </w:r>
          </w:p>
        </w:tc>
      </w:tr>
      <w:tr w:rsidR="000730AA" w:rsidRPr="00A9313E" w:rsidTr="000730AA">
        <w:trPr>
          <w:trHeight w:val="14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0730AA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right="3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D922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9313E">
              <w:rPr>
                <w:rFonts w:ascii="Arial" w:eastAsia="Times New Roman" w:hAnsi="Arial" w:cs="Arial"/>
                <w:lang w:eastAsia="pl-PL"/>
              </w:rPr>
              <w:t>Zgodność wnioskodawcy/podmiotu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D922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9313E">
              <w:rPr>
                <w:rFonts w:ascii="Arial" w:eastAsia="Times New Roman" w:hAnsi="Arial" w:cs="Arial"/>
                <w:lang w:eastAsia="pl-PL"/>
              </w:rPr>
              <w:t xml:space="preserve">Weryfikowane będzie czy wnioskodawca jest zgodny </w:t>
            </w:r>
          </w:p>
          <w:p w:rsidR="000730AA" w:rsidRPr="00A9313E" w:rsidRDefault="000730AA" w:rsidP="00D922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9313E">
              <w:rPr>
                <w:rFonts w:ascii="Arial" w:eastAsia="Times New Roman" w:hAnsi="Arial" w:cs="Arial"/>
                <w:lang w:eastAsia="pl-PL"/>
              </w:rPr>
              <w:t>z podmiotem wskazanym w Wykazie projektów zidentyfikowanych przez IZ RPO WP 2014-2020 w ramach trybu pozakonkursowego,  będącym załącznikiem nr 5 do Szczegółowego opisu osi priorytetowych RPO WP na lata 2014-2020.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D922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730AA" w:rsidRPr="004F5C80" w:rsidTr="000730AA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0730A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34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A" w:rsidRPr="00A9313E" w:rsidRDefault="000730AA" w:rsidP="00D922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9313E">
              <w:rPr>
                <w:rFonts w:ascii="Arial" w:eastAsia="Times New Roman" w:hAnsi="Arial" w:cs="Arial"/>
                <w:lang w:eastAsia="pl-PL"/>
              </w:rPr>
              <w:t xml:space="preserve">Pomoc publiczna/pomoc de </w:t>
            </w:r>
            <w:proofErr w:type="spellStart"/>
            <w:r w:rsidRPr="00A9313E">
              <w:rPr>
                <w:rFonts w:ascii="Arial" w:eastAsia="Times New Roman" w:hAnsi="Arial" w:cs="Arial"/>
                <w:lang w:eastAsia="pl-PL"/>
              </w:rPr>
              <w:t>minimis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A" w:rsidRPr="004F5C80" w:rsidRDefault="000730AA" w:rsidP="00D922C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9313E">
              <w:rPr>
                <w:rFonts w:ascii="Arial" w:eastAsia="Times New Roman" w:hAnsi="Arial" w:cs="Arial"/>
                <w:lang w:eastAsia="pl-PL"/>
              </w:rPr>
              <w:t>W ramach kryterium ocenie podlegać będzie czy projekt jest zgodny z właściwymi przepisami prawa unijnego i krajowego dotyczącymi zasad udzielania pomocy, z zastrzeżeniem, ze taka pomoc nie występuje na poziomie wnioskodawcy</w:t>
            </w:r>
            <w:r w:rsidR="00224C67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AA" w:rsidRPr="004F5C80" w:rsidRDefault="000730AA" w:rsidP="00D922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730AA" w:rsidRDefault="000730AA" w:rsidP="000730AA"/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0AA" w:rsidRPr="004F5C80" w:rsidRDefault="000730AA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DE585A" w:rsidRDefault="00DE585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730AA" w:rsidRDefault="000730A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F5C80" w:rsidRPr="004F5C80" w:rsidRDefault="004F5C80" w:rsidP="004F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5C80">
        <w:rPr>
          <w:rFonts w:ascii="Arial" w:eastAsia="Times New Roman" w:hAnsi="Arial" w:cs="Arial"/>
          <w:b/>
          <w:bCs/>
          <w:lang w:eastAsia="pl-PL"/>
        </w:rPr>
        <w:t>KRYTERIA FORMALNE ADMINISTRACYJNE STANDARDOWE W RAMACH I OSI PRIORYTETOWEJ RPO WP 2014-2020 -PROJEKTY POZAKONKURSOWE</w:t>
      </w:r>
      <w:r w:rsidRPr="004F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F5C80" w:rsidRDefault="00C7042E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C7042E">
        <w:rPr>
          <w:rFonts w:ascii="Arial" w:eastAsia="Times New Roman" w:hAnsi="Arial" w:cs="Arial"/>
          <w:b/>
          <w:bCs/>
          <w:lang w:eastAsia="pl-PL"/>
        </w:rPr>
        <w:t>Działanie 1.4 Wsparcie MŚP, Poddziałanie 1.4.2 Instrumenty finansowe</w:t>
      </w:r>
    </w:p>
    <w:p w:rsidR="000730AA" w:rsidRPr="004F5C80" w:rsidRDefault="000730AA" w:rsidP="004F5C8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14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099"/>
      </w:tblGrid>
      <w:tr w:rsidR="004F5C80" w:rsidRPr="004F5C80" w:rsidTr="008254CF">
        <w:trPr>
          <w:trHeight w:val="545"/>
        </w:trPr>
        <w:tc>
          <w:tcPr>
            <w:tcW w:w="675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Definicja / wyjaśnienie</w:t>
            </w:r>
          </w:p>
        </w:tc>
        <w:tc>
          <w:tcPr>
            <w:tcW w:w="1099" w:type="dxa"/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T/N</w:t>
            </w:r>
          </w:p>
        </w:tc>
      </w:tr>
      <w:tr w:rsidR="004F5C80" w:rsidRPr="004F5C80" w:rsidTr="008254CF">
        <w:trPr>
          <w:trHeight w:val="1457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right="34" w:hanging="644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Okres realizacji projektu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 xml:space="preserve">W ramach kryterium weryfikowane jest czy planowany okres realizacji projektu (termin rozpoczęcia i zakończenia) jest zgodny z wymaganiami określonymi przez IZ RPO WP.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5C80" w:rsidRPr="004F5C80" w:rsidTr="008254CF">
        <w:trPr>
          <w:trHeight w:val="699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 ramach kryterium dokonywana jest wstępna weryfikacja wydatków zgłoszonych do dofinansowania przez wnioskodawcę, tj.:</w:t>
            </w:r>
          </w:p>
          <w:p w:rsidR="004F5C80" w:rsidRPr="004F5C80" w:rsidRDefault="004F5C80" w:rsidP="004F5C8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val="x-none" w:eastAsia="x-none"/>
              </w:rPr>
              <w:t>Czy wydatki wskazane we wniosku wpisują się w katalog wydatków kwalifikowalnych zgodnie z  Krajowymi wytycznymi w zakresie kwalifikowalności wydatków w ramach Europejskiego Funduszu Rozwoju Regionalnego, Europejskiego Funduszu Społecznego oraz Funduszu Spójności w okresie programowania 2014-2020, Wytycznymi IZ RPO WP na lata 2014-2020 w zakresie kwalifikowania wydatków w ramach RPO WP.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F5C80" w:rsidRPr="004F5C80" w:rsidTr="008254CF">
        <w:trPr>
          <w:trHeight w:val="411"/>
        </w:trPr>
        <w:tc>
          <w:tcPr>
            <w:tcW w:w="675" w:type="dxa"/>
            <w:shd w:val="clear" w:color="auto" w:fill="auto"/>
            <w:vAlign w:val="center"/>
          </w:tcPr>
          <w:p w:rsidR="004F5C80" w:rsidRPr="004F5C80" w:rsidRDefault="004F5C80" w:rsidP="004F5C80">
            <w:pPr>
              <w:numPr>
                <w:ilvl w:val="0"/>
                <w:numId w:val="5"/>
              </w:numPr>
              <w:spacing w:after="0" w:line="240" w:lineRule="auto"/>
              <w:ind w:left="251" w:right="34" w:hanging="219"/>
              <w:contextualSpacing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color w:val="000000"/>
                <w:lang w:eastAsia="pl-PL"/>
              </w:rPr>
              <w:t>Kompletność i prawidłowość sporządzenia wniosku oraz załączników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W ramach kryterium weryfikacja polega na potwierdzeniu:</w:t>
            </w:r>
          </w:p>
          <w:p w:rsidR="004F5C80" w:rsidRPr="004F5C80" w:rsidRDefault="004F5C80" w:rsidP="004F5C80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poprawności wypełnienia wszystkich wymaganych pól we wniosku o dofinansowanie,</w:t>
            </w:r>
          </w:p>
          <w:p w:rsidR="004F5C80" w:rsidRPr="004F5C80" w:rsidRDefault="004F5C80" w:rsidP="004F5C80">
            <w:pPr>
              <w:numPr>
                <w:ilvl w:val="0"/>
                <w:numId w:val="1"/>
              </w:numPr>
              <w:spacing w:after="0" w:line="240" w:lineRule="auto"/>
              <w:ind w:left="458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F5C80">
              <w:rPr>
                <w:rFonts w:ascii="Arial" w:eastAsia="Times New Roman" w:hAnsi="Arial" w:cs="Arial"/>
                <w:lang w:eastAsia="pl-PL"/>
              </w:rPr>
              <w:t>kompletności i poprawności sporządzenia załączników do wniosku.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4F5C80" w:rsidRDefault="004F5C80"/>
    <w:p w:rsidR="00DE585A" w:rsidRDefault="00DE585A"/>
    <w:p w:rsidR="00DE585A" w:rsidRDefault="00DE585A"/>
    <w:p w:rsidR="00DE585A" w:rsidRDefault="00DE585A"/>
    <w:p w:rsidR="00DE585A" w:rsidRDefault="00DE585A"/>
    <w:p w:rsidR="00DE585A" w:rsidRDefault="00DE585A"/>
    <w:p w:rsidR="00C7042E" w:rsidRDefault="00C7042E"/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9326"/>
        <w:gridCol w:w="1129"/>
      </w:tblGrid>
      <w:tr w:rsidR="004F5C80" w:rsidRPr="004F5C80" w:rsidTr="008254CF">
        <w:trPr>
          <w:trHeight w:val="628"/>
        </w:trPr>
        <w:tc>
          <w:tcPr>
            <w:tcW w:w="1427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KRYTERIA MERYTORYCZNE DOPUSZCZAJĄCE </w:t>
            </w:r>
            <w:r w:rsidR="0071429F">
              <w:rPr>
                <w:rFonts w:ascii="Arial" w:eastAsia="Times New Roman" w:hAnsi="Arial" w:cs="Arial"/>
                <w:b/>
                <w:bCs/>
                <w:lang w:eastAsia="pl-PL"/>
              </w:rPr>
              <w:t>SPECYFICZNE</w:t>
            </w:r>
          </w:p>
          <w:p w:rsidR="004F5C80" w:rsidRPr="004F5C80" w:rsidRDefault="004F5C80" w:rsidP="004F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5C80">
              <w:rPr>
                <w:rFonts w:ascii="Arial" w:eastAsia="Times New Roman" w:hAnsi="Arial" w:cs="Arial"/>
                <w:b/>
                <w:bCs/>
                <w:lang w:eastAsia="pl-PL"/>
              </w:rPr>
              <w:t>dla projektów pozakonkursowych</w:t>
            </w:r>
            <w:r w:rsidRPr="004F5C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F5C80" w:rsidRPr="004F5C80" w:rsidRDefault="004F5C80" w:rsidP="004F5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</w:p>
          <w:p w:rsidR="004F5C80" w:rsidRDefault="0071429F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  <w:r w:rsidRPr="0071429F">
              <w:rPr>
                <w:rFonts w:ascii="Arial" w:eastAsia="Times New Roman" w:hAnsi="Arial" w:cs="Times New Roman"/>
                <w:b/>
                <w:bCs/>
                <w:lang w:eastAsia="pl-PL"/>
              </w:rPr>
              <w:t>Działanie 1.4 Wsparcie MŚP, Poddziałanie 1.4.2 Instrumenty finansowe</w:t>
            </w:r>
          </w:p>
          <w:p w:rsidR="0071429F" w:rsidRPr="004F5C80" w:rsidRDefault="0071429F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lang w:eastAsia="pl-PL"/>
              </w:rPr>
            </w:pPr>
          </w:p>
        </w:tc>
      </w:tr>
      <w:tr w:rsidR="004F5C80" w:rsidRPr="00A9313E" w:rsidTr="001C48CA">
        <w:trPr>
          <w:trHeight w:val="439"/>
        </w:trPr>
        <w:tc>
          <w:tcPr>
            <w:tcW w:w="562" w:type="dxa"/>
            <w:vAlign w:val="center"/>
          </w:tcPr>
          <w:p w:rsidR="004F5C80" w:rsidRPr="00A9313E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9313E">
              <w:rPr>
                <w:rFonts w:ascii="Arial" w:eastAsia="Times New Roman" w:hAnsi="Arial" w:cs="Times New Roman"/>
                <w:b/>
                <w:lang w:eastAsia="pl-PL"/>
              </w:rPr>
              <w:t>Lp.</w:t>
            </w:r>
          </w:p>
        </w:tc>
        <w:tc>
          <w:tcPr>
            <w:tcW w:w="3261" w:type="dxa"/>
            <w:vAlign w:val="center"/>
          </w:tcPr>
          <w:p w:rsidR="004F5C80" w:rsidRPr="00A9313E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9313E">
              <w:rPr>
                <w:rFonts w:ascii="Arial" w:eastAsia="Times New Roman" w:hAnsi="Arial" w:cs="Times New Roman"/>
                <w:b/>
                <w:lang w:eastAsia="pl-PL"/>
              </w:rPr>
              <w:t>Nazwa kryterium</w:t>
            </w:r>
          </w:p>
        </w:tc>
        <w:tc>
          <w:tcPr>
            <w:tcW w:w="9326" w:type="dxa"/>
            <w:vAlign w:val="center"/>
          </w:tcPr>
          <w:p w:rsidR="004F5C80" w:rsidRPr="00A9313E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9313E">
              <w:rPr>
                <w:rFonts w:ascii="Arial" w:eastAsia="Times New Roman" w:hAnsi="Arial" w:cs="Times New Roman"/>
                <w:b/>
                <w:lang w:eastAsia="pl-PL"/>
              </w:rPr>
              <w:t>Definicja / wyjaśnienie</w:t>
            </w:r>
          </w:p>
        </w:tc>
        <w:tc>
          <w:tcPr>
            <w:tcW w:w="1129" w:type="dxa"/>
            <w:vAlign w:val="center"/>
          </w:tcPr>
          <w:p w:rsidR="004F5C80" w:rsidRPr="00A9313E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9313E">
              <w:rPr>
                <w:rFonts w:ascii="Arial" w:eastAsia="Times New Roman" w:hAnsi="Arial" w:cs="Times New Roman"/>
                <w:b/>
                <w:lang w:eastAsia="pl-PL"/>
              </w:rPr>
              <w:t>T/N/ND</w:t>
            </w:r>
          </w:p>
          <w:p w:rsidR="004F5C80" w:rsidRPr="00A9313E" w:rsidRDefault="004F5C80" w:rsidP="004F5C8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Zgodność projektu z regulacjami prawnymi na poziomie unijnym i krajowym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projekt wnioskodawcy odpowiada wymogom określonym w regulacjach właściwych dla projektów obejmujących wdrażanie instrumentów finansowych ze środków EFRR, w tym w szczególności wynikającym z Rozporządzenia Parlamentu Europejskiego i Rady (UE) nr 1303/2013 z dnia 17 grudnia 2013 r., Rozporządzenia delegowanego Komisji (UE) nr 480/2014 z dnia 3 marca 2014 r. oraz ustawy o zasadach realizacji programów w zakresie polityki spójności finansowanych w perspektywie finansowej 2014-2020 (</w:t>
            </w:r>
            <w:proofErr w:type="spellStart"/>
            <w:r w:rsidRPr="00A9313E">
              <w:rPr>
                <w:rFonts w:ascii="Arial" w:hAnsi="Arial" w:cs="Arial"/>
              </w:rPr>
              <w:t>t.j</w:t>
            </w:r>
            <w:proofErr w:type="spellEnd"/>
            <w:r w:rsidRPr="00A9313E">
              <w:rPr>
                <w:rFonts w:ascii="Arial" w:hAnsi="Arial" w:cs="Arial"/>
              </w:rPr>
              <w:t>. Dz. U. z 2016 r., poz. 217).</w:t>
            </w:r>
          </w:p>
        </w:tc>
        <w:tc>
          <w:tcPr>
            <w:tcW w:w="1129" w:type="dxa"/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Zgodność projektu z dokumentami strategicznymi, w tym dokumentami regionalnymi (m.in. z ich celami i założeniami)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Weryfikacji podlegać będzie czy projekt wnioskodawcy wpisuje się w założenia RPO WP 2014-2020 i Szczegółowego opisu osi priorytetowych Regionalnego Programu Operacyjnego na lata 2014-2020 (SZOOP RPO WP 2014-2020) oraz ma wpływ na osiąganie celów i rezultatów RPO WP 2014-2020, w tym odpowiedniego Działania/Poddziałania. Projekt wnioskodawcy jest zgodny z założeniami operacji, polegającej na wkładzie finansowym z RPO WP 2014-2020 do instrumentów finansowych i późniejszym świadczeniu wsparcia przez te instrumenty finansowe.</w:t>
            </w:r>
          </w:p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Weryfikacji podlegać będzie czy projekt wnioskodawcy jest zgodny z planami i dokumentami strategicznymi na poziomie regionalnym, w tym aktualną Strategią Rozwoju Województwa oraz jest ukierunkowany na osiąganie jej celów.</w:t>
            </w:r>
          </w:p>
        </w:tc>
        <w:tc>
          <w:tcPr>
            <w:tcW w:w="1129" w:type="dxa"/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 xml:space="preserve">Zgodność z wynikami Oceny </w:t>
            </w:r>
            <w:r w:rsidRPr="00A9313E">
              <w:rPr>
                <w:rFonts w:ascii="Arial" w:hAnsi="Arial" w:cs="Arial"/>
              </w:rPr>
              <w:br/>
              <w:t>ex-</w:t>
            </w:r>
            <w:r w:rsidR="006B237D">
              <w:rPr>
                <w:rFonts w:ascii="Arial" w:hAnsi="Arial" w:cs="Arial"/>
              </w:rPr>
              <w:t>ante</w:t>
            </w:r>
            <w:r w:rsidRPr="00A9313E">
              <w:rPr>
                <w:rFonts w:ascii="Arial" w:hAnsi="Arial" w:cs="Arial"/>
              </w:rPr>
              <w:t xml:space="preserve"> instrumentów inżynierii </w:t>
            </w:r>
            <w:r w:rsidRPr="00A9313E">
              <w:rPr>
                <w:rFonts w:ascii="Arial" w:hAnsi="Arial" w:cs="Arial"/>
              </w:rPr>
              <w:lastRenderedPageBreak/>
              <w:t>finansowej w ramach RPO WP 2014-2020 oraz zapisami Strategii inwestycyjnej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lastRenderedPageBreak/>
              <w:t xml:space="preserve">Ocena kryterium polega na weryfikacji czy projekt Wnioskodawcy wpisuje się m.in. w koncepcję i parametry instrumentów finansowych określone dla Priorytetu Inwestycyjnego w </w:t>
            </w:r>
            <w:r w:rsidRPr="00A9313E">
              <w:rPr>
                <w:rFonts w:ascii="Arial" w:hAnsi="Arial" w:cs="Arial"/>
              </w:rPr>
              <w:lastRenderedPageBreak/>
              <w:t>Ocenie ex-</w:t>
            </w:r>
            <w:proofErr w:type="spellStart"/>
            <w:r w:rsidRPr="00A9313E">
              <w:rPr>
                <w:rFonts w:ascii="Arial" w:hAnsi="Arial" w:cs="Arial"/>
              </w:rPr>
              <w:t>ante</w:t>
            </w:r>
            <w:proofErr w:type="spellEnd"/>
            <w:r w:rsidRPr="00A9313E">
              <w:rPr>
                <w:rFonts w:ascii="Arial" w:hAnsi="Arial" w:cs="Arial"/>
              </w:rPr>
              <w:t xml:space="preserve"> instrumentów inżynierii finansowej w ramach RPO WP 2014-2020, jak również przewiduje osiągnięcie rezultatów w niej wskazanych oraz czy projekt zakłada wdrażanie produktów finansowych na rzecz ostatecznych odbiorców na zasadach i warunkach określonych w </w:t>
            </w:r>
            <w:r w:rsidRPr="00A9313E">
              <w:rPr>
                <w:rFonts w:ascii="Arial" w:hAnsi="Arial" w:cs="Arial"/>
                <w:color w:val="FF0000"/>
              </w:rPr>
              <w:t xml:space="preserve"> </w:t>
            </w:r>
            <w:r w:rsidRPr="00A9313E">
              <w:rPr>
                <w:rFonts w:ascii="Arial" w:hAnsi="Arial" w:cs="Arial"/>
              </w:rPr>
              <w:t>Strategii Inwestycyjnej  opartej na Ocenie ex-</w:t>
            </w:r>
            <w:proofErr w:type="spellStart"/>
            <w:r w:rsidRPr="00A9313E">
              <w:rPr>
                <w:rFonts w:ascii="Arial" w:hAnsi="Arial" w:cs="Arial"/>
              </w:rPr>
              <w:t>ante</w:t>
            </w:r>
            <w:proofErr w:type="spellEnd"/>
            <w:r w:rsidRPr="00A9313E">
              <w:rPr>
                <w:rFonts w:ascii="Arial" w:hAnsi="Arial" w:cs="Arial"/>
              </w:rPr>
              <w:t xml:space="preserve"> IIF RPO WP 2014-2020 oraz zapewnienie odpowiedniej polityki cenowej produktów na rzecz ostatecznych odbiorców (Ocena kryterium polega na weryfikacji czy spełnione są odpowiednie wymogi wynikające z treści art. 7 Rozporządzenia delegowanego Komisji (UE) nr 480/2014 z dnia 3 marca 2014 r.).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Projekt zakłada osiągnięcie wskaźników otrzymanych w Strategii  inwestycyjnej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we wniosku podano właściwe wskaźniki oraz przyjęto ich wartości docelowe określone dla Priorytetu Inwestycyjnego w Strategii Inwestycyjnej. Ocenie będzie podlegało również czy zakładane wskaźniki mogą zostać osiągnięte przy danych nakładach i założonym sposobie realizacji projektu (realność osiągnięcia wskaźników).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Zgodność z politykami horyzontalnymi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Weryfikacji podlega zgodność zapisów z załącznikiem nr 1 do Rozporządzenia Parlamentu Europejskiego i Rady (UE) nr 1303/2013 z dnia 17 grudnia 2013 r. Negatywny wpływ przedsięwzięcia na polityki horyzontalne wyklucza wnioskodawcę z możliwości otrzymania dofinansowania.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Zdolność prawna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Weryfikacji podlegać będzie czy spełnione są odpowiednie wymogi wynikające z treści art. 7 Rozporządzenia delegowanego Komisji (UE) nr 480/2014 z dnia 3 marca 2014 r. tj. czy wnioskodawca posiada odpowiednie uprawnienia do pełnienia funkcji podmiotu wdrażającego fundusz funduszy, zgodnie z właściwymi przepisami na poziomie unijnym, a także krajowym</w:t>
            </w:r>
            <w:r w:rsidRPr="00A9313E">
              <w:t xml:space="preserve"> </w:t>
            </w:r>
            <w:r w:rsidRPr="00A9313E">
              <w:rPr>
                <w:rFonts w:ascii="Arial" w:hAnsi="Arial" w:cs="Arial"/>
              </w:rPr>
              <w:t>w tym w szczególności wynikającymi z Rozporządzenia Parlamentu Europejskiego i Rady (UE) nr 1303/2013 z dnia 17 grudnia 2013 r. oraz ustawy o zasadach realizacji programów w zakresie polityki spójności finansowanych w perspektywie finansowej 2014-2020 (</w:t>
            </w:r>
            <w:proofErr w:type="spellStart"/>
            <w:r w:rsidRPr="00A9313E">
              <w:rPr>
                <w:rFonts w:ascii="Arial" w:hAnsi="Arial" w:cs="Arial"/>
              </w:rPr>
              <w:t>t.j</w:t>
            </w:r>
            <w:proofErr w:type="spellEnd"/>
            <w:r w:rsidRPr="00A9313E">
              <w:rPr>
                <w:rFonts w:ascii="Arial" w:hAnsi="Arial" w:cs="Arial"/>
              </w:rPr>
              <w:t>. Dz. U. z 2016 r., poz. 217).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Zdolność ekonomiczna  i finansowa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 xml:space="preserve">Ocena kryterium polega na weryfikacji czy spełnione są odpowiednie wymogi wynikające z treści art. 7 Rozporządzenia delegowanego Komisji (UE) nr 480/2014 z dnia 3 marca 2014 r. tj. czy wnioskodawca wykazuje odpowiedni potencjał finansowy i odpowiednią stabilność ekonomiczną do pełnienia funkcji podmiotu wdrażającego fundusz funduszy.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Zdolność operacyjna  i potencjał organizacyjny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 xml:space="preserve">Ocena kryterium polega na weryfikacji czy spełnione są odpowiednie wymogi wynikające z treści art. 7 Rozporządzenia delegowanego Komisji (UE) nr 480/2014 z dnia 3 marca 2014 r. tj. </w:t>
            </w:r>
          </w:p>
          <w:p w:rsidR="00D90BF7" w:rsidRPr="00A9313E" w:rsidRDefault="00D90BF7" w:rsidP="00D90BF7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wykazuje odpowiednią zdolność operacyjną do wdrażania projektu, w tym posiada właściwą strukturę organizacyjną do pełnienia funkcji podmiotu wdrażającego fundusz funduszy i odpowiednie zaplecze techniczne,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posiada odpowiedni potencjał instytucjonalny i organizacyjny niezbędny do realizacji projektu w zakładanym zakresie na terenie województwa podkarpackiego, tj. w szczególności czy posiada odpowiednie przedstawicielstwo w regionie (biura, placówki lub oddziały) lub zapewni takie przedstawicielstwo na potrzeby realizacji projektu.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posiada ramy zarządzania umożliwiające mu prawidłowe wypełnianie zadań podmiotu wdrażającego fundusz funduszy i zapewnienie dla Instytucji Zarządzającej niezbędnej wiarygodności (uwzględniające adekwatne procedury w zakresie funduszu funduszy dotyczące planowania, ustanawiania, komunikacji, monitoringu, zarządzania ryzykiem i kontroli wewnętrznych),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posiada system wewnętrznej kontroli, który działa w sposób sprawny i skuteczny oraz umożliwia wnioskodawcy przestrzeganie odpowiednich procedur w zakresie ryzyka,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wykorzystuje system księgowy zapewniający rzetelne, kompletne i wiarygodne informacje w odpowiednim czasie,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posiada doświadczenie w realizacji podobnych projektów i pełnieniu podobnych funkcji, a także wiedzę na temat rynków finansowych i przygotowanie do oceny biznesplanów składanych przez potencjalnych pośredników finansowych,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dysponuje zespołem o odpowiedniej wiedzy, doświadczeniu</w:t>
            </w:r>
            <w:r w:rsidRPr="00A9313E">
              <w:rPr>
                <w:rFonts w:ascii="Arial" w:hAnsi="Arial" w:cs="Arial"/>
              </w:rPr>
              <w:br/>
              <w:t xml:space="preserve"> i kwalifikacjach do pełnienia funkcji podmiotu wdrażającego fundusz funduszy,</w:t>
            </w:r>
          </w:p>
          <w:p w:rsidR="00D90BF7" w:rsidRPr="00A9313E" w:rsidRDefault="00D90BF7" w:rsidP="00D90BF7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czy wnioskodawca wyraża zgodę na poddanie się audytowi przeprowadzanemu przez krajowe instytucje uprawnione do kontroli i audytu, Komisję Europejską i Europejski Trybunał Obrachunkowy.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Metodyka wyboru pośredników finansowych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spełnione są odpowiednie wymogi wynikające z treści art. 7 Rozporządzenia delegowanego Komisji (UE) nr 480/2014 z dnia 3 marca 2014 r. tj. czy wnioskodawca dysponuje solidną i wiarygodną metodyką identyfikacji i oceny pośredników finansowych, zgodną z właściwymi przepisami, zakładającą wybór pośredników zdolnych do aktywnego działania w regionie.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Mechanizm wynagradzania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spełnione są odpowiednie wymogi wynikające z treści art. 7 Rozporządzenia delegowanego Komisji (UE) nr 480/2014 z dnia 3 marca 2014 r. tj. czy wnioskodawca zapewnia efektywną ekonomicznie realizację projektu. Proponowane wynagrodzenie jest zgodne z metodologią opartą na wynikach, uzasadnione i zaplanowane w odpowiedniej wysokości, a jego poziom nie przekroczy progów określonych we właściwych przepisach.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Dotychczasowa i dodatkowa działalność wnioskodawcy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spełnione są odpowiednie wymogi wynikające z treści art. 7 Rozporządzenia delegowanego Komisji (UE) nr 480/2014 z dnia 3 marca 2014 r. tj. czy wnioskodawca potwierdza, że realizacja projektu nie zastąpi jego dotychczasowej działalności.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A9313E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Zapewnienie dodatkowych środków na inwestycje</w:t>
            </w:r>
          </w:p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(jeśli dotyczy)</w:t>
            </w: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spełnione są odpowiednie wymogi wynikające z treści art. 7 Rozporządzenia delegowanego Komisji (UE) nr 480/2014 z dnia 3 marca 2014 r. tj. czy wnioskodawca przedstawia mechanizmy zapewnienia współfinansowania na rzecz ostatecznych odbiorców, dodatkowego w stosunku do wkładu z EFRR i wkładu krajowego w ramach realizacji projektu.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  <w:tr w:rsidR="00D90BF7" w:rsidRPr="004F5C80" w:rsidTr="001C48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A9313E" w:rsidRDefault="00D90BF7" w:rsidP="00D90BF7">
            <w:pPr>
              <w:numPr>
                <w:ilvl w:val="0"/>
                <w:numId w:val="7"/>
              </w:numPr>
              <w:spacing w:after="0" w:line="240" w:lineRule="auto"/>
              <w:ind w:right="34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Zapewnienie zgodności interesów</w:t>
            </w:r>
          </w:p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(jeśli dotyczy)</w:t>
            </w:r>
          </w:p>
          <w:p w:rsidR="00D90BF7" w:rsidRPr="00A9313E" w:rsidRDefault="00D90BF7" w:rsidP="00D90BF7">
            <w:pPr>
              <w:spacing w:before="120" w:after="120"/>
              <w:rPr>
                <w:rFonts w:ascii="Arial" w:hAnsi="Arial" w:cs="Arial"/>
                <w:strike/>
              </w:rPr>
            </w:pPr>
          </w:p>
        </w:tc>
        <w:tc>
          <w:tcPr>
            <w:tcW w:w="9326" w:type="dxa"/>
            <w:vAlign w:val="center"/>
          </w:tcPr>
          <w:p w:rsidR="00D90BF7" w:rsidRPr="00A9313E" w:rsidRDefault="00D90BF7" w:rsidP="00D90BF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9313E">
              <w:rPr>
                <w:rFonts w:ascii="Arial" w:hAnsi="Arial" w:cs="Arial"/>
              </w:rPr>
              <w:t>Ocena kryterium polega na weryfikacji czy spełnione są odpowiednie wymogi wynikające z treści art. 7 Rozporządzenia delegowanego Komisji (UE) nr 480/2014 z dnia 3 marca 2014 r. tj. w sytuacji przeznaczenia przez wnioskodawcę własnych środków finansowych na wdrażanie instrumentów finansowych lub podziału ryzyka w ramach projektu, czy wnioskodawca przedstawił odpowiednie rozwiązania w celu zapewnienia zgodności interesów oraz zmniejszenia możliwego konfliktu interesów.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F7" w:rsidRPr="004F5C80" w:rsidRDefault="00D90BF7" w:rsidP="00D90BF7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</w:p>
        </w:tc>
      </w:tr>
    </w:tbl>
    <w:p w:rsidR="004F5C80" w:rsidRDefault="004F5C80"/>
    <w:sectPr w:rsidR="004F5C80" w:rsidSect="009342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D7" w:rsidRDefault="00753BD7" w:rsidP="00DE585A">
      <w:pPr>
        <w:spacing w:after="0" w:line="240" w:lineRule="auto"/>
      </w:pPr>
      <w:r>
        <w:separator/>
      </w:r>
    </w:p>
  </w:endnote>
  <w:endnote w:type="continuationSeparator" w:id="0">
    <w:p w:rsidR="00753BD7" w:rsidRDefault="00753BD7" w:rsidP="00D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D7" w:rsidRDefault="00753BD7" w:rsidP="00DE585A">
      <w:pPr>
        <w:spacing w:after="0" w:line="240" w:lineRule="auto"/>
      </w:pPr>
      <w:r>
        <w:separator/>
      </w:r>
    </w:p>
  </w:footnote>
  <w:footnote w:type="continuationSeparator" w:id="0">
    <w:p w:rsidR="00753BD7" w:rsidRDefault="00753BD7" w:rsidP="00D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85A" w:rsidRDefault="00DE585A" w:rsidP="00DE585A">
    <w:pPr>
      <w:pStyle w:val="Nagwek"/>
      <w:tabs>
        <w:tab w:val="center" w:pos="7002"/>
        <w:tab w:val="right" w:pos="14004"/>
      </w:tabs>
      <w:jc w:val="center"/>
    </w:pPr>
    <w:r>
      <w:rPr>
        <w:noProof/>
        <w:lang w:eastAsia="pl-PL"/>
      </w:rPr>
      <w:drawing>
        <wp:inline distT="0" distB="0" distL="0" distR="0">
          <wp:extent cx="6059805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9B7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5704E7"/>
    <w:multiLevelType w:val="hybridMultilevel"/>
    <w:tmpl w:val="C67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68C"/>
    <w:multiLevelType w:val="hybridMultilevel"/>
    <w:tmpl w:val="9328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97D"/>
    <w:multiLevelType w:val="hybridMultilevel"/>
    <w:tmpl w:val="E52A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5CA6"/>
    <w:multiLevelType w:val="hybridMultilevel"/>
    <w:tmpl w:val="2B548ADC"/>
    <w:lvl w:ilvl="0" w:tplc="88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5A3"/>
    <w:multiLevelType w:val="hybridMultilevel"/>
    <w:tmpl w:val="1B444032"/>
    <w:lvl w:ilvl="0" w:tplc="42B21E8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F1B13FF"/>
    <w:multiLevelType w:val="hybridMultilevel"/>
    <w:tmpl w:val="C1709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A0D04"/>
    <w:multiLevelType w:val="hybridMultilevel"/>
    <w:tmpl w:val="C6E27DA2"/>
    <w:lvl w:ilvl="0" w:tplc="5D0639F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B5141"/>
    <w:multiLevelType w:val="hybridMultilevel"/>
    <w:tmpl w:val="ED0C62AE"/>
    <w:lvl w:ilvl="0" w:tplc="88E06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A2E4C"/>
    <w:multiLevelType w:val="hybridMultilevel"/>
    <w:tmpl w:val="923A596A"/>
    <w:lvl w:ilvl="0" w:tplc="C49C0D9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23AB8"/>
    <w:multiLevelType w:val="hybridMultilevel"/>
    <w:tmpl w:val="C474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00A8"/>
    <w:multiLevelType w:val="hybridMultilevel"/>
    <w:tmpl w:val="C80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73"/>
    <w:rsid w:val="000730AA"/>
    <w:rsid w:val="001C48CA"/>
    <w:rsid w:val="00224C67"/>
    <w:rsid w:val="00237DA8"/>
    <w:rsid w:val="0024451F"/>
    <w:rsid w:val="0027260C"/>
    <w:rsid w:val="002A4976"/>
    <w:rsid w:val="003744C3"/>
    <w:rsid w:val="003E1986"/>
    <w:rsid w:val="004603D7"/>
    <w:rsid w:val="004E7BD9"/>
    <w:rsid w:val="004F5C80"/>
    <w:rsid w:val="00522A2A"/>
    <w:rsid w:val="005C60C3"/>
    <w:rsid w:val="006B237D"/>
    <w:rsid w:val="0071429F"/>
    <w:rsid w:val="00753BD7"/>
    <w:rsid w:val="00890CCA"/>
    <w:rsid w:val="00934273"/>
    <w:rsid w:val="00A9313E"/>
    <w:rsid w:val="00B5573C"/>
    <w:rsid w:val="00B57FB5"/>
    <w:rsid w:val="00B76BC9"/>
    <w:rsid w:val="00B8010A"/>
    <w:rsid w:val="00C27369"/>
    <w:rsid w:val="00C3249C"/>
    <w:rsid w:val="00C7042E"/>
    <w:rsid w:val="00D90BF7"/>
    <w:rsid w:val="00DD0D37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9BF320-5CBF-4A49-938E-E99A3A8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4F5C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F5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5C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C8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A2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A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0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85A"/>
  </w:style>
  <w:style w:type="paragraph" w:styleId="Stopka">
    <w:name w:val="footer"/>
    <w:basedOn w:val="Normalny"/>
    <w:link w:val="StopkaZnak"/>
    <w:uiPriority w:val="99"/>
    <w:unhideWhenUsed/>
    <w:rsid w:val="00DE5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951B-ACFF-4C89-823C-C79CCC9F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2007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Kłosowska</dc:creator>
  <cp:keywords/>
  <dc:description/>
  <cp:lastModifiedBy>Katarzyna Witowska</cp:lastModifiedBy>
  <cp:revision>21</cp:revision>
  <cp:lastPrinted>2016-03-10T12:38:00Z</cp:lastPrinted>
  <dcterms:created xsi:type="dcterms:W3CDTF">2016-02-17T09:21:00Z</dcterms:created>
  <dcterms:modified xsi:type="dcterms:W3CDTF">2016-11-21T12:16:00Z</dcterms:modified>
</cp:coreProperties>
</file>