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7893D3" w14:textId="77777777" w:rsidR="00AA1100" w:rsidRPr="00CF6F80" w:rsidRDefault="003D22E9" w:rsidP="00A44EB8">
      <w:pPr>
        <w:spacing w:line="281" w:lineRule="auto"/>
        <w:jc w:val="right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5C040335" wp14:editId="20FBF068">
            <wp:extent cx="5760720" cy="5092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owiązujące log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C0434" w14:textId="77777777" w:rsidR="00731CA4" w:rsidRDefault="00A44EB8" w:rsidP="00291877">
      <w:pPr>
        <w:spacing w:before="120" w:after="0" w:line="281" w:lineRule="auto"/>
        <w:ind w:firstLine="5387"/>
        <w:jc w:val="left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Załącznik nr </w:t>
      </w:r>
      <w:r w:rsidR="00EA4957">
        <w:rPr>
          <w:rFonts w:ascii="Tahoma" w:hAnsi="Tahoma" w:cs="Tahoma"/>
          <w:sz w:val="22"/>
        </w:rPr>
        <w:t>2</w:t>
      </w:r>
      <w:r w:rsidRPr="00CF6F80">
        <w:rPr>
          <w:rFonts w:ascii="Tahoma" w:hAnsi="Tahoma" w:cs="Tahoma"/>
          <w:sz w:val="22"/>
        </w:rPr>
        <w:t xml:space="preserve">do Regulaminu </w:t>
      </w:r>
      <w:r w:rsidR="003F005D" w:rsidRPr="00CF6F80">
        <w:rPr>
          <w:rFonts w:ascii="Tahoma" w:hAnsi="Tahoma" w:cs="Tahoma"/>
          <w:sz w:val="22"/>
        </w:rPr>
        <w:t>naboru</w:t>
      </w:r>
    </w:p>
    <w:p w14:paraId="19CA3727" w14:textId="77777777" w:rsidR="00A44EB8" w:rsidRPr="00CF6F80" w:rsidRDefault="00731CA4" w:rsidP="00291877">
      <w:pPr>
        <w:spacing w:after="0" w:line="281" w:lineRule="auto"/>
        <w:ind w:firstLine="5387"/>
        <w:jc w:val="lef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projektu pozakonkursowego</w:t>
      </w:r>
    </w:p>
    <w:p w14:paraId="7DB29B18" w14:textId="77777777" w:rsidR="00A44EB8" w:rsidRPr="00CF6F80" w:rsidRDefault="00A44EB8" w:rsidP="00A44EB8">
      <w:pPr>
        <w:spacing w:before="360" w:line="281" w:lineRule="auto"/>
        <w:jc w:val="right"/>
        <w:rPr>
          <w:rFonts w:ascii="Tahoma" w:hAnsi="Tahoma" w:cs="Tahoma"/>
          <w:sz w:val="22"/>
        </w:rPr>
      </w:pPr>
    </w:p>
    <w:p w14:paraId="47F4F64F" w14:textId="77777777" w:rsidR="001D2964" w:rsidRPr="00CF6F80" w:rsidRDefault="001D2964" w:rsidP="00623A5A">
      <w:pPr>
        <w:spacing w:before="360" w:line="281" w:lineRule="auto"/>
        <w:jc w:val="center"/>
        <w:rPr>
          <w:rFonts w:ascii="Tahoma" w:hAnsi="Tahoma" w:cs="Tahoma"/>
          <w:b/>
          <w:sz w:val="22"/>
        </w:rPr>
      </w:pPr>
      <w:r w:rsidRPr="00CF6F80">
        <w:rPr>
          <w:rFonts w:ascii="Tahoma" w:hAnsi="Tahoma" w:cs="Tahoma"/>
          <w:b/>
          <w:sz w:val="22"/>
        </w:rPr>
        <w:t xml:space="preserve">INSTRUKCJA </w:t>
      </w:r>
      <w:r w:rsidR="00B625FD" w:rsidRPr="00CF6F80">
        <w:rPr>
          <w:rFonts w:ascii="Tahoma" w:hAnsi="Tahoma" w:cs="Tahoma"/>
          <w:b/>
          <w:sz w:val="22"/>
        </w:rPr>
        <w:t>WYPEŁNIANIA WNIOSKU</w:t>
      </w:r>
      <w:r w:rsidR="006763E2" w:rsidRPr="00CF6F80">
        <w:rPr>
          <w:rFonts w:ascii="Tahoma" w:hAnsi="Tahoma" w:cs="Tahoma"/>
          <w:b/>
          <w:sz w:val="22"/>
        </w:rPr>
        <w:br/>
      </w:r>
      <w:r w:rsidR="00B625FD" w:rsidRPr="00CF6F80">
        <w:rPr>
          <w:rFonts w:ascii="Tahoma" w:hAnsi="Tahoma" w:cs="Tahoma"/>
          <w:b/>
          <w:sz w:val="22"/>
        </w:rPr>
        <w:t xml:space="preserve"> O DOFINANSOWANIE</w:t>
      </w:r>
    </w:p>
    <w:p w14:paraId="1B9A01A7" w14:textId="77777777" w:rsidR="001124CE" w:rsidRPr="00CF6F80" w:rsidRDefault="001124CE" w:rsidP="00623A5A">
      <w:pPr>
        <w:spacing w:before="360" w:line="281" w:lineRule="auto"/>
        <w:jc w:val="center"/>
        <w:rPr>
          <w:rFonts w:ascii="Tahoma" w:hAnsi="Tahoma" w:cs="Tahoma"/>
          <w:sz w:val="22"/>
        </w:rPr>
      </w:pPr>
    </w:p>
    <w:p w14:paraId="7E3E2C0C" w14:textId="77777777" w:rsidR="001124CE" w:rsidRPr="00CF6F80" w:rsidRDefault="001124CE" w:rsidP="00DE3B46">
      <w:pPr>
        <w:spacing w:before="120" w:after="120"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Regionalny Program Operacyjny Województwa Podkarpackiego na lata 2014 – 2020</w:t>
      </w:r>
    </w:p>
    <w:p w14:paraId="322CB408" w14:textId="77777777" w:rsidR="004918D6" w:rsidRPr="00CF6F80" w:rsidRDefault="00D67CB8" w:rsidP="00DE3B46">
      <w:pPr>
        <w:spacing w:before="120" w:after="120"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Oś Priorytetowa I</w:t>
      </w:r>
      <w:r w:rsidR="00AC356B">
        <w:rPr>
          <w:rFonts w:ascii="Tahoma" w:hAnsi="Tahoma" w:cs="Tahoma"/>
          <w:sz w:val="22"/>
        </w:rPr>
        <w:t xml:space="preserve"> </w:t>
      </w:r>
      <w:r w:rsidR="00DE3B46" w:rsidRPr="00CF6F80">
        <w:rPr>
          <w:rFonts w:ascii="Tahoma" w:hAnsi="Tahoma" w:cs="Tahoma"/>
          <w:sz w:val="22"/>
        </w:rPr>
        <w:t>K</w:t>
      </w:r>
      <w:r w:rsidR="004918D6" w:rsidRPr="00CF6F80">
        <w:rPr>
          <w:rFonts w:ascii="Tahoma" w:hAnsi="Tahoma" w:cs="Tahoma"/>
          <w:sz w:val="22"/>
        </w:rPr>
        <w:t>onkurencyjna i innowacyjna gospodarka</w:t>
      </w:r>
    </w:p>
    <w:p w14:paraId="7803717E" w14:textId="77777777" w:rsidR="001124CE" w:rsidRPr="00CF6F80" w:rsidRDefault="00AC356B" w:rsidP="00DE3B46">
      <w:pPr>
        <w:spacing w:before="120" w:after="120" w:line="281" w:lineRule="auto"/>
        <w:jc w:val="center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Działanie 1.3</w:t>
      </w:r>
      <w:r w:rsidR="004918D6" w:rsidRPr="00CF6F80">
        <w:rPr>
          <w:rFonts w:ascii="Tahoma" w:hAnsi="Tahoma" w:cs="Tahoma"/>
          <w:sz w:val="22"/>
        </w:rPr>
        <w:t xml:space="preserve"> </w:t>
      </w:r>
      <w:r w:rsidRPr="00AC356B">
        <w:rPr>
          <w:rFonts w:ascii="Tahoma" w:hAnsi="Tahoma" w:cs="Tahoma"/>
          <w:iCs/>
          <w:sz w:val="22"/>
        </w:rPr>
        <w:t>Promowanie przedsiębiorczości</w:t>
      </w:r>
      <w:r w:rsidRPr="00CF6F80">
        <w:rPr>
          <w:rFonts w:ascii="Tahoma" w:hAnsi="Tahoma" w:cs="Tahoma"/>
          <w:sz w:val="22"/>
        </w:rPr>
        <w:t xml:space="preserve"> </w:t>
      </w:r>
    </w:p>
    <w:p w14:paraId="3725DFC4" w14:textId="77777777" w:rsidR="00DE3B46" w:rsidRPr="00CF6F80" w:rsidRDefault="00DE3B46" w:rsidP="00DE3B46">
      <w:pPr>
        <w:spacing w:before="120" w:after="120"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Typ projektu: </w:t>
      </w:r>
      <w:r w:rsidR="00AC356B">
        <w:rPr>
          <w:rFonts w:ascii="Tahoma" w:hAnsi="Tahoma" w:cs="Tahoma"/>
          <w:sz w:val="22"/>
        </w:rPr>
        <w:t>Profesjonalizacja usług IOB</w:t>
      </w:r>
    </w:p>
    <w:p w14:paraId="430638BF" w14:textId="77777777" w:rsidR="007C7EE0" w:rsidRPr="00CF6F80" w:rsidRDefault="007C7EE0" w:rsidP="00DE3B46">
      <w:pPr>
        <w:spacing w:before="120" w:after="120" w:line="281" w:lineRule="auto"/>
        <w:jc w:val="center"/>
        <w:rPr>
          <w:rFonts w:ascii="Tahoma" w:hAnsi="Tahoma" w:cs="Tahoma"/>
          <w:sz w:val="22"/>
        </w:rPr>
      </w:pPr>
    </w:p>
    <w:p w14:paraId="60BBC95B" w14:textId="77777777" w:rsidR="00CF196D" w:rsidRPr="00CF6F80" w:rsidRDefault="00CF196D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br w:type="page"/>
      </w:r>
    </w:p>
    <w:p w14:paraId="1F289D53" w14:textId="77777777" w:rsidR="00CF196D" w:rsidRPr="00CF6F80" w:rsidRDefault="00CF196D" w:rsidP="00702F42">
      <w:pPr>
        <w:spacing w:line="281" w:lineRule="auto"/>
        <w:rPr>
          <w:rFonts w:ascii="Tahoma" w:hAnsi="Tahoma" w:cs="Tahoma"/>
          <w:sz w:val="22"/>
        </w:rPr>
      </w:pPr>
    </w:p>
    <w:sdt>
      <w:sdtPr>
        <w:rPr>
          <w:rFonts w:ascii="Tahoma" w:eastAsiaTheme="minorHAnsi" w:hAnsi="Tahoma" w:cs="Tahoma"/>
          <w:b w:val="0"/>
          <w:bCs w:val="0"/>
          <w:color w:val="auto"/>
          <w:sz w:val="22"/>
          <w:szCs w:val="22"/>
        </w:rPr>
        <w:id w:val="483972748"/>
        <w:docPartObj>
          <w:docPartGallery w:val="Table of Contents"/>
          <w:docPartUnique/>
        </w:docPartObj>
      </w:sdtPr>
      <w:sdtContent>
        <w:p w14:paraId="742836E4" w14:textId="77777777" w:rsidR="00073B89" w:rsidRDefault="00073B89" w:rsidP="006E4889">
          <w:pPr>
            <w:pStyle w:val="Nagwekspisutreci"/>
            <w:spacing w:before="0" w:line="281" w:lineRule="auto"/>
            <w:rPr>
              <w:rFonts w:ascii="Tahoma" w:hAnsi="Tahoma" w:cs="Tahoma"/>
              <w:b w:val="0"/>
              <w:color w:val="auto"/>
              <w:sz w:val="22"/>
              <w:szCs w:val="22"/>
            </w:rPr>
          </w:pPr>
          <w:r w:rsidRPr="00253057">
            <w:rPr>
              <w:rFonts w:ascii="Tahoma" w:hAnsi="Tahoma" w:cs="Tahoma"/>
              <w:b w:val="0"/>
              <w:color w:val="auto"/>
              <w:sz w:val="22"/>
              <w:szCs w:val="22"/>
            </w:rPr>
            <w:t>Spis treści</w:t>
          </w:r>
        </w:p>
        <w:p w14:paraId="45CEBC71" w14:textId="77777777" w:rsidR="00253057" w:rsidRPr="00253057" w:rsidRDefault="00253057" w:rsidP="00253057"/>
        <w:p w14:paraId="27201F62" w14:textId="77777777" w:rsidR="00253057" w:rsidRPr="00253057" w:rsidRDefault="00825EF1">
          <w:pPr>
            <w:pStyle w:val="Spistreci1"/>
            <w:tabs>
              <w:tab w:val="left" w:pos="3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r w:rsidRPr="00CF6F80">
            <w:rPr>
              <w:rFonts w:ascii="Tahoma" w:hAnsi="Tahoma" w:cs="Tahoma"/>
              <w:sz w:val="20"/>
              <w:szCs w:val="20"/>
            </w:rPr>
            <w:fldChar w:fldCharType="begin"/>
          </w:r>
          <w:r w:rsidR="00073B89" w:rsidRPr="00CF6F80">
            <w:rPr>
              <w:rFonts w:ascii="Tahoma" w:hAnsi="Tahoma" w:cs="Tahoma"/>
              <w:sz w:val="20"/>
              <w:szCs w:val="20"/>
            </w:rPr>
            <w:instrText xml:space="preserve"> TOC \o "1-4" \h \z \u </w:instrText>
          </w:r>
          <w:r w:rsidRPr="00CF6F80">
            <w:rPr>
              <w:rFonts w:ascii="Tahoma" w:hAnsi="Tahoma" w:cs="Tahoma"/>
              <w:sz w:val="20"/>
              <w:szCs w:val="20"/>
            </w:rPr>
            <w:fldChar w:fldCharType="separate"/>
          </w:r>
          <w:hyperlink w:anchor="_Toc464557810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1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INFORMACJE OGÓLNE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_Toc464557810 \h </w:instrText>
            </w:r>
            <w:r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3</w:t>
            </w:r>
            <w:r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1660AE66" w14:textId="77777777" w:rsidR="00253057" w:rsidRPr="00253057" w:rsidRDefault="00FB685E">
          <w:pPr>
            <w:pStyle w:val="Spistreci1"/>
            <w:tabs>
              <w:tab w:val="left" w:pos="3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1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INSTRUKCJA UŻYTKOWNIKA LSI RPO WP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_Toc464557811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3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160F3096" w14:textId="77777777" w:rsidR="00253057" w:rsidRPr="00253057" w:rsidRDefault="00FB685E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2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2.1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Moduł rejestracji podmiotu zgłaszającego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_Toc464557812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3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5FC7A070" w14:textId="77777777" w:rsidR="00253057" w:rsidRPr="00253057" w:rsidRDefault="00FB685E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3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2.2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Funkcja przypomnienia hasła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_Toc464557813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5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0862E080" w14:textId="77777777" w:rsidR="00253057" w:rsidRPr="00253057" w:rsidRDefault="00FB685E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4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2.3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Ponowna aktywacja konta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_Toc464557814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6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544B52FC" w14:textId="77777777" w:rsidR="00253057" w:rsidRPr="00253057" w:rsidRDefault="00FB685E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5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2.4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Funkcjonalności menu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_Toc464557815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8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68BB6822" w14:textId="77777777" w:rsidR="00253057" w:rsidRPr="00253057" w:rsidRDefault="00FB685E">
          <w:pPr>
            <w:pStyle w:val="Spistreci3"/>
            <w:tabs>
              <w:tab w:val="left" w:pos="110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16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2.4.1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Wnioski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_Toc464557816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8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7896D157" w14:textId="77777777" w:rsidR="00253057" w:rsidRPr="00253057" w:rsidRDefault="00FB685E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17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2.4.1.1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Lista wniosków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_Toc464557817 \h </w:instrText>
            </w:r>
            <w:r w:rsidR="00825EF1" w:rsidRPr="00253057">
              <w:rPr>
                <w:rFonts w:ascii="Tahoma" w:hAnsi="Tahoma" w:cs="Tahoma"/>
                <w:noProof/>
                <w:webHidden/>
              </w:rPr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8</w:t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CE9F383" w14:textId="77777777" w:rsidR="00253057" w:rsidRPr="00253057" w:rsidRDefault="00FB685E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18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2.4.1.2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Lista wniosków usuniętych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_Toc464557818 \h </w:instrText>
            </w:r>
            <w:r w:rsidR="00825EF1" w:rsidRPr="00253057">
              <w:rPr>
                <w:rFonts w:ascii="Tahoma" w:hAnsi="Tahoma" w:cs="Tahoma"/>
                <w:noProof/>
                <w:webHidden/>
              </w:rPr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9</w:t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62FBAA3" w14:textId="77777777" w:rsidR="00253057" w:rsidRPr="00253057" w:rsidRDefault="00FB685E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19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2.4.1.3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Nowy wniosek – tryb konkursowy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_Toc464557819 \h </w:instrText>
            </w:r>
            <w:r w:rsidR="00825EF1" w:rsidRPr="00253057">
              <w:rPr>
                <w:rFonts w:ascii="Tahoma" w:hAnsi="Tahoma" w:cs="Tahoma"/>
                <w:noProof/>
                <w:webHidden/>
              </w:rPr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9</w:t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3017D515" w14:textId="77777777" w:rsidR="00253057" w:rsidRPr="00253057" w:rsidRDefault="00FB685E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20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2.4.1.4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Nowy wniosek – tryb pozakonkursowy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_Toc464557820 \h </w:instrText>
            </w:r>
            <w:r w:rsidR="00825EF1" w:rsidRPr="00253057">
              <w:rPr>
                <w:rFonts w:ascii="Tahoma" w:hAnsi="Tahoma" w:cs="Tahoma"/>
                <w:noProof/>
                <w:webHidden/>
              </w:rPr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10</w:t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D56669D" w14:textId="77777777" w:rsidR="00253057" w:rsidRPr="00253057" w:rsidRDefault="00FB685E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21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2.4.1.5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Udostępnione wnioski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_Toc464557821 \h </w:instrText>
            </w:r>
            <w:r w:rsidR="00825EF1" w:rsidRPr="00253057">
              <w:rPr>
                <w:rFonts w:ascii="Tahoma" w:hAnsi="Tahoma" w:cs="Tahoma"/>
                <w:noProof/>
                <w:webHidden/>
              </w:rPr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10</w:t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6AB62AA" w14:textId="77777777" w:rsidR="00253057" w:rsidRPr="00253057" w:rsidRDefault="00FB685E">
          <w:pPr>
            <w:pStyle w:val="Spistreci3"/>
            <w:tabs>
              <w:tab w:val="left" w:pos="110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22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2.4.2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Konto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_Toc464557822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11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47F4CE20" w14:textId="77777777" w:rsidR="00253057" w:rsidRPr="00253057" w:rsidRDefault="00FB685E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23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2.4.2.1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Moje dane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_Toc464557823 \h </w:instrText>
            </w:r>
            <w:r w:rsidR="00825EF1" w:rsidRPr="00253057">
              <w:rPr>
                <w:rFonts w:ascii="Tahoma" w:hAnsi="Tahoma" w:cs="Tahoma"/>
                <w:noProof/>
                <w:webHidden/>
              </w:rPr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11</w:t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5948E93" w14:textId="77777777" w:rsidR="00253057" w:rsidRPr="00253057" w:rsidRDefault="00FB685E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24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2.4.2.2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Zezwolenia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_Toc464557824 \h </w:instrText>
            </w:r>
            <w:r w:rsidR="00825EF1" w:rsidRPr="00253057">
              <w:rPr>
                <w:rFonts w:ascii="Tahoma" w:hAnsi="Tahoma" w:cs="Tahoma"/>
                <w:noProof/>
                <w:webHidden/>
              </w:rPr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11</w:t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F2E54EC" w14:textId="77777777" w:rsidR="00253057" w:rsidRPr="00253057" w:rsidRDefault="00FB685E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25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2.4.2.3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Zmiana hasła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_Toc464557825 \h </w:instrText>
            </w:r>
            <w:r w:rsidR="00825EF1" w:rsidRPr="00253057">
              <w:rPr>
                <w:rFonts w:ascii="Tahoma" w:hAnsi="Tahoma" w:cs="Tahoma"/>
                <w:noProof/>
                <w:webHidden/>
              </w:rPr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11</w:t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F7CD26E" w14:textId="77777777" w:rsidR="00253057" w:rsidRPr="00253057" w:rsidRDefault="00FB685E">
          <w:pPr>
            <w:pStyle w:val="Spistreci4"/>
            <w:tabs>
              <w:tab w:val="left" w:pos="1760"/>
              <w:tab w:val="right" w:leader="dot" w:pos="9062"/>
            </w:tabs>
            <w:rPr>
              <w:rFonts w:ascii="Tahoma" w:hAnsi="Tahoma" w:cs="Tahoma"/>
              <w:noProof/>
            </w:rPr>
          </w:pPr>
          <w:hyperlink w:anchor="_Toc464557826" w:history="1">
            <w:r w:rsidR="00253057" w:rsidRPr="00253057">
              <w:rPr>
                <w:rStyle w:val="Hipercze"/>
                <w:rFonts w:ascii="Tahoma" w:hAnsi="Tahoma" w:cs="Tahoma"/>
                <w:noProof/>
              </w:rPr>
              <w:t>2.4.2.4</w:t>
            </w:r>
            <w:r w:rsidR="00253057" w:rsidRPr="00253057">
              <w:rPr>
                <w:rFonts w:ascii="Tahoma" w:hAnsi="Tahoma" w:cs="Tahoma"/>
                <w:noProof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</w:rPr>
              <w:t>Wyloguj</w:t>
            </w:r>
            <w:r w:rsidR="00253057" w:rsidRPr="00253057">
              <w:rPr>
                <w:rFonts w:ascii="Tahoma" w:hAnsi="Tahoma" w:cs="Tahoma"/>
                <w:noProof/>
                <w:webHidden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</w:rPr>
              <w:instrText xml:space="preserve"> PAGEREF _Toc464557826 \h </w:instrText>
            </w:r>
            <w:r w:rsidR="00825EF1" w:rsidRPr="00253057">
              <w:rPr>
                <w:rFonts w:ascii="Tahoma" w:hAnsi="Tahoma" w:cs="Tahoma"/>
                <w:noProof/>
                <w:webHidden/>
              </w:rPr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</w:rPr>
              <w:t>12</w:t>
            </w:r>
            <w:r w:rsidR="00825EF1" w:rsidRPr="00253057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2A180A1" w14:textId="77777777" w:rsidR="00253057" w:rsidRPr="00253057" w:rsidRDefault="00FB685E">
          <w:pPr>
            <w:pStyle w:val="Spistreci3"/>
            <w:tabs>
              <w:tab w:val="left" w:pos="110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27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2.4.3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Kontakt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_Toc464557827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12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68D082F1" w14:textId="77777777" w:rsidR="00253057" w:rsidRPr="00253057" w:rsidRDefault="00FB685E">
          <w:pPr>
            <w:pStyle w:val="Spistreci1"/>
            <w:tabs>
              <w:tab w:val="left" w:pos="3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28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3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INSTRUKCJA WYPEŁNIANIA WNIOSKU O DOFINANSOWANIE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_Toc464557828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13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223C4B51" w14:textId="77777777" w:rsidR="00253057" w:rsidRPr="00253057" w:rsidRDefault="00FB685E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29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3.1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Dane podstawowe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_Toc464557829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13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7E222E40" w14:textId="77777777" w:rsidR="00253057" w:rsidRPr="00253057" w:rsidRDefault="00FB685E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0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3.2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Opis projektu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_Toc464557830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17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00554690" w14:textId="77777777" w:rsidR="00253057" w:rsidRPr="00253057" w:rsidRDefault="00FB685E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1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3.3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Harmonogram i wskaźniki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_Toc464557831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19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6280B8C9" w14:textId="77777777" w:rsidR="00253057" w:rsidRPr="00253057" w:rsidRDefault="00FB685E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2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3.4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Część finansowa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_Toc464557832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20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7F3DD2E1" w14:textId="77777777" w:rsidR="00253057" w:rsidRPr="00253057" w:rsidRDefault="00FB685E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3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3.5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Załączniki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_Toc464557833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24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01D0047E" w14:textId="77777777" w:rsidR="00253057" w:rsidRPr="00253057" w:rsidRDefault="00FB685E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4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3.6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Oświadczenia</w:t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 xml:space="preserve"> Wnioskodawcy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_Toc464557834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24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244907E7" w14:textId="77777777" w:rsidR="00253057" w:rsidRPr="00253057" w:rsidRDefault="00FB685E">
          <w:pPr>
            <w:pStyle w:val="Spistreci2"/>
            <w:tabs>
              <w:tab w:val="left" w:pos="660"/>
              <w:tab w:val="right" w:leader="dot" w:pos="9062"/>
            </w:tabs>
            <w:rPr>
              <w:rFonts w:ascii="Tahoma" w:eastAsiaTheme="minorEastAsia" w:hAnsi="Tahoma" w:cs="Tahoma"/>
              <w:noProof/>
              <w:sz w:val="22"/>
              <w:lang w:eastAsia="pl-PL"/>
            </w:rPr>
          </w:pPr>
          <w:hyperlink w:anchor="_Toc464557835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3.7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  <w:lang w:eastAsia="pl-PL"/>
              </w:rPr>
              <w:t>Data i podpisy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_Toc464557835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24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20C0F041" w14:textId="77777777" w:rsidR="00253057" w:rsidRDefault="00FB685E">
          <w:pPr>
            <w:pStyle w:val="Spistreci1"/>
            <w:tabs>
              <w:tab w:val="left" w:pos="3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464557836" w:history="1"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4</w:t>
            </w:r>
            <w:r w:rsidR="00253057" w:rsidRPr="00253057">
              <w:rPr>
                <w:rFonts w:ascii="Tahoma" w:eastAsiaTheme="minorEastAsia" w:hAnsi="Tahoma" w:cs="Tahoma"/>
                <w:noProof/>
                <w:sz w:val="22"/>
                <w:lang w:eastAsia="pl-PL"/>
              </w:rPr>
              <w:tab/>
            </w:r>
            <w:r w:rsidR="00253057" w:rsidRPr="00253057">
              <w:rPr>
                <w:rStyle w:val="Hipercze"/>
                <w:rFonts w:ascii="Tahoma" w:hAnsi="Tahoma" w:cs="Tahoma"/>
                <w:noProof/>
                <w:sz w:val="22"/>
              </w:rPr>
              <w:t>UWAGI KOŃCOWE</w:t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ab/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begin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instrText xml:space="preserve"> PAGEREF _Toc464557836 \h </w:instrTex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separate"/>
            </w:r>
            <w:r w:rsidR="00253057" w:rsidRPr="00253057">
              <w:rPr>
                <w:rFonts w:ascii="Tahoma" w:hAnsi="Tahoma" w:cs="Tahoma"/>
                <w:noProof/>
                <w:webHidden/>
                <w:sz w:val="22"/>
              </w:rPr>
              <w:t>25</w:t>
            </w:r>
            <w:r w:rsidR="00825EF1" w:rsidRPr="00253057">
              <w:rPr>
                <w:rFonts w:ascii="Tahoma" w:hAnsi="Tahoma" w:cs="Tahoma"/>
                <w:noProof/>
                <w:webHidden/>
                <w:sz w:val="22"/>
              </w:rPr>
              <w:fldChar w:fldCharType="end"/>
            </w:r>
          </w:hyperlink>
        </w:p>
        <w:p w14:paraId="24CDB519" w14:textId="77777777" w:rsidR="00073B89" w:rsidRPr="00CF6F80" w:rsidRDefault="00825EF1" w:rsidP="00305669">
          <w:pPr>
            <w:spacing w:after="0" w:line="281" w:lineRule="auto"/>
            <w:rPr>
              <w:rFonts w:ascii="Tahoma" w:hAnsi="Tahoma" w:cs="Tahoma"/>
              <w:sz w:val="22"/>
            </w:rPr>
          </w:pPr>
          <w:r w:rsidRPr="00CF6F80">
            <w:rPr>
              <w:rFonts w:ascii="Tahoma" w:hAnsi="Tahoma" w:cs="Tahoma"/>
              <w:sz w:val="20"/>
              <w:szCs w:val="20"/>
            </w:rPr>
            <w:fldChar w:fldCharType="end"/>
          </w:r>
        </w:p>
      </w:sdtContent>
    </w:sdt>
    <w:p w14:paraId="02A93E80" w14:textId="77777777" w:rsidR="00CF196D" w:rsidRPr="00CF6F80" w:rsidRDefault="00CF196D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br w:type="page"/>
      </w:r>
    </w:p>
    <w:p w14:paraId="31CF73BE" w14:textId="77777777" w:rsidR="00382AE9" w:rsidRPr="00CF6F80" w:rsidRDefault="00382AE9" w:rsidP="005C39F1">
      <w:pPr>
        <w:pStyle w:val="Nagwek1"/>
        <w:spacing w:before="240" w:after="240" w:line="281" w:lineRule="auto"/>
        <w:ind w:left="431" w:hanging="431"/>
        <w:rPr>
          <w:rFonts w:ascii="Tahoma" w:hAnsi="Tahoma" w:cs="Tahoma"/>
          <w:sz w:val="22"/>
          <w:szCs w:val="22"/>
        </w:rPr>
      </w:pPr>
      <w:bookmarkStart w:id="0" w:name="_Toc464557810"/>
      <w:r w:rsidRPr="00CF6F80">
        <w:rPr>
          <w:rFonts w:ascii="Tahoma" w:hAnsi="Tahoma" w:cs="Tahoma"/>
          <w:sz w:val="22"/>
          <w:szCs w:val="22"/>
        </w:rPr>
        <w:lastRenderedPageBreak/>
        <w:t>INFORMACJE OGÓLNE</w:t>
      </w:r>
      <w:bookmarkEnd w:id="0"/>
    </w:p>
    <w:p w14:paraId="7E97FF30" w14:textId="77777777" w:rsidR="00382AE9" w:rsidRPr="00CF6F80" w:rsidRDefault="00382AE9" w:rsidP="00702F42">
      <w:pPr>
        <w:pStyle w:val="Treakapitu"/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Wypełniając wniosek należy korzystać z Lokalnego systemu Informatycznego Regionalnego Programu Operacyjnego Województwa Podkarp</w:t>
      </w:r>
      <w:r w:rsidR="005425C7" w:rsidRPr="00CF6F80">
        <w:rPr>
          <w:rFonts w:ascii="Tahoma" w:hAnsi="Tahoma" w:cs="Tahoma"/>
          <w:sz w:val="22"/>
        </w:rPr>
        <w:t>ackiego na lata 2014 -2020 (LSI)</w:t>
      </w:r>
    </w:p>
    <w:p w14:paraId="2825CA00" w14:textId="77777777" w:rsidR="00045F25" w:rsidRPr="00CF6F80" w:rsidRDefault="00045F25" w:rsidP="00702F42">
      <w:pPr>
        <w:pStyle w:val="Treakapitu"/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LSI jest udostępniony </w:t>
      </w:r>
      <w:r w:rsidR="006C290A" w:rsidRPr="00CF6F80">
        <w:rPr>
          <w:rFonts w:ascii="Tahoma" w:hAnsi="Tahoma" w:cs="Tahoma"/>
          <w:sz w:val="22"/>
        </w:rPr>
        <w:t>na stronie</w:t>
      </w:r>
      <w:r w:rsidR="0082149C">
        <w:rPr>
          <w:rFonts w:ascii="Tahoma" w:hAnsi="Tahoma" w:cs="Tahoma"/>
          <w:sz w:val="22"/>
        </w:rPr>
        <w:t xml:space="preserve"> </w:t>
      </w:r>
      <w:r w:rsidR="006C290A" w:rsidRPr="00CF6F80">
        <w:rPr>
          <w:rFonts w:ascii="Tahoma" w:hAnsi="Tahoma" w:cs="Tahoma"/>
          <w:b/>
          <w:sz w:val="22"/>
          <w:u w:val="single"/>
        </w:rPr>
        <w:t>gw.podkarpackie.pl</w:t>
      </w:r>
    </w:p>
    <w:p w14:paraId="4CC33BB0" w14:textId="77777777" w:rsidR="00211609" w:rsidRPr="00CF6F80" w:rsidRDefault="00213D50" w:rsidP="00211609">
      <w:pPr>
        <w:pStyle w:val="Tekstkomentarza"/>
        <w:spacing w:after="0" w:line="360" w:lineRule="auto"/>
        <w:rPr>
          <w:rFonts w:ascii="Tahoma" w:hAnsi="Tahoma" w:cs="Tahoma"/>
          <w:sz w:val="22"/>
          <w:szCs w:val="22"/>
        </w:rPr>
      </w:pPr>
      <w:r w:rsidRPr="00CF6F80">
        <w:rPr>
          <w:rFonts w:ascii="Tahoma" w:hAnsi="Tahoma" w:cs="Tahoma"/>
          <w:sz w:val="22"/>
          <w:szCs w:val="22"/>
        </w:rPr>
        <w:t>Przed rozpoczęciem wypełniania wniosku o dofinansowanie na</w:t>
      </w:r>
      <w:r w:rsidR="00E32FB5" w:rsidRPr="00CF6F80">
        <w:rPr>
          <w:rFonts w:ascii="Tahoma" w:hAnsi="Tahoma" w:cs="Tahoma"/>
          <w:sz w:val="22"/>
          <w:szCs w:val="22"/>
        </w:rPr>
        <w:t xml:space="preserve">leży przejść proces rejestracji zakładając własne konto </w:t>
      </w:r>
      <w:r w:rsidRPr="00CF6F80">
        <w:rPr>
          <w:rFonts w:ascii="Tahoma" w:hAnsi="Tahoma" w:cs="Tahoma"/>
          <w:sz w:val="22"/>
          <w:szCs w:val="22"/>
        </w:rPr>
        <w:t xml:space="preserve">oraz zapoznać się z funkcjonalnościami </w:t>
      </w:r>
      <w:r w:rsidR="00E32FB5" w:rsidRPr="00CF6F80">
        <w:rPr>
          <w:rFonts w:ascii="Tahoma" w:hAnsi="Tahoma" w:cs="Tahoma"/>
          <w:sz w:val="22"/>
          <w:szCs w:val="22"/>
        </w:rPr>
        <w:t>LSI.</w:t>
      </w:r>
      <w:r w:rsidR="0082149C">
        <w:rPr>
          <w:rFonts w:ascii="Tahoma" w:hAnsi="Tahoma" w:cs="Tahoma"/>
          <w:sz w:val="22"/>
          <w:szCs w:val="22"/>
        </w:rPr>
        <w:t xml:space="preserve"> </w:t>
      </w:r>
      <w:r w:rsidR="00C240FB" w:rsidRPr="00CF6F80">
        <w:rPr>
          <w:rFonts w:ascii="Tahoma" w:hAnsi="Tahoma" w:cs="Tahoma"/>
          <w:sz w:val="22"/>
          <w:szCs w:val="22"/>
        </w:rPr>
        <w:t xml:space="preserve">Do obsługi </w:t>
      </w:r>
      <w:r w:rsidR="00211609" w:rsidRPr="00CF6F80">
        <w:rPr>
          <w:rFonts w:ascii="Tahoma" w:hAnsi="Tahoma" w:cs="Tahoma"/>
          <w:sz w:val="22"/>
          <w:szCs w:val="22"/>
        </w:rPr>
        <w:t xml:space="preserve">wspomnianego systemu </w:t>
      </w:r>
      <w:r w:rsidR="00C240FB" w:rsidRPr="00CF6F80">
        <w:rPr>
          <w:rFonts w:ascii="Tahoma" w:hAnsi="Tahoma" w:cs="Tahoma"/>
          <w:sz w:val="22"/>
          <w:szCs w:val="22"/>
        </w:rPr>
        <w:t>wymagany jest dostęp do przeglądarki. Zalecane jest stosowanie najnowszych stabilnych wersji przeglądarek udostępnionych przez producenta lub ich dwóch wersji wstecz: Mozilla Firefox, Google Chrome, Internet Explorer, Opera</w:t>
      </w:r>
      <w:r w:rsidR="00211609" w:rsidRPr="00CF6F80">
        <w:rPr>
          <w:rFonts w:ascii="Tahoma" w:hAnsi="Tahoma" w:cs="Tahoma"/>
          <w:sz w:val="22"/>
          <w:szCs w:val="22"/>
        </w:rPr>
        <w:t>.</w:t>
      </w:r>
    </w:p>
    <w:p w14:paraId="78D5B908" w14:textId="77777777" w:rsidR="00312115" w:rsidRPr="00CF6F80" w:rsidRDefault="00312115" w:rsidP="00211609">
      <w:pPr>
        <w:pStyle w:val="Tekstkomentarza"/>
        <w:spacing w:after="0" w:line="360" w:lineRule="auto"/>
        <w:rPr>
          <w:rFonts w:ascii="Tahoma" w:hAnsi="Tahoma" w:cs="Tahoma"/>
          <w:color w:val="FF0000"/>
          <w:sz w:val="22"/>
          <w:szCs w:val="22"/>
        </w:rPr>
      </w:pPr>
      <w:r w:rsidRPr="00CF6F80">
        <w:rPr>
          <w:rFonts w:ascii="Tahoma" w:hAnsi="Tahoma" w:cs="Tahoma"/>
          <w:sz w:val="22"/>
          <w:szCs w:val="22"/>
        </w:rPr>
        <w:t>Ponadto należy:</w:t>
      </w:r>
    </w:p>
    <w:p w14:paraId="3A286FE7" w14:textId="77777777" w:rsidR="00312115" w:rsidRPr="00CF6F80" w:rsidRDefault="00312115" w:rsidP="00CD4BA4">
      <w:pPr>
        <w:pStyle w:val="Akapitzlist"/>
        <w:numPr>
          <w:ilvl w:val="0"/>
          <w:numId w:val="3"/>
        </w:numPr>
        <w:spacing w:line="281" w:lineRule="auto"/>
        <w:rPr>
          <w:rFonts w:ascii="Tahoma" w:hAnsi="Tahoma" w:cs="Tahoma"/>
          <w:sz w:val="22"/>
          <w:lang w:eastAsia="pl-PL"/>
        </w:rPr>
      </w:pPr>
      <w:r w:rsidRPr="00CF6F80">
        <w:rPr>
          <w:rFonts w:ascii="Tahoma" w:hAnsi="Tahoma" w:cs="Tahoma"/>
          <w:sz w:val="22"/>
          <w:lang w:eastAsia="pl-PL"/>
        </w:rPr>
        <w:t>włączyć</w:t>
      </w:r>
      <w:r w:rsidR="00C240FB" w:rsidRPr="00CF6F80">
        <w:rPr>
          <w:rFonts w:ascii="Tahoma" w:hAnsi="Tahoma" w:cs="Tahoma"/>
          <w:sz w:val="22"/>
          <w:lang w:eastAsia="pl-PL"/>
        </w:rPr>
        <w:t xml:space="preserve"> zapisywani</w:t>
      </w:r>
      <w:r w:rsidRPr="00CF6F80">
        <w:rPr>
          <w:rFonts w:ascii="Tahoma" w:hAnsi="Tahoma" w:cs="Tahoma"/>
          <w:sz w:val="22"/>
          <w:lang w:eastAsia="pl-PL"/>
        </w:rPr>
        <w:t>e</w:t>
      </w:r>
      <w:r w:rsidR="00C240FB" w:rsidRPr="00CF6F80">
        <w:rPr>
          <w:rFonts w:ascii="Tahoma" w:hAnsi="Tahoma" w:cs="Tahoma"/>
          <w:sz w:val="22"/>
          <w:lang w:eastAsia="pl-PL"/>
        </w:rPr>
        <w:t xml:space="preserve"> „ciasteczek” (cookies) w ustawieniach przeglądarki;</w:t>
      </w:r>
    </w:p>
    <w:p w14:paraId="3C59BE78" w14:textId="77777777" w:rsidR="005A4084" w:rsidRPr="00CF6F80" w:rsidRDefault="00C240FB" w:rsidP="00CD4BA4">
      <w:pPr>
        <w:pStyle w:val="Akapitzlist"/>
        <w:numPr>
          <w:ilvl w:val="0"/>
          <w:numId w:val="3"/>
        </w:numPr>
        <w:spacing w:line="281" w:lineRule="auto"/>
        <w:rPr>
          <w:rFonts w:ascii="Tahoma" w:hAnsi="Tahoma" w:cs="Tahoma"/>
          <w:sz w:val="22"/>
          <w:lang w:eastAsia="pl-PL"/>
        </w:rPr>
      </w:pPr>
      <w:r w:rsidRPr="00CF6F80">
        <w:rPr>
          <w:rFonts w:ascii="Tahoma" w:eastAsia="Times New Roman" w:hAnsi="Tahoma" w:cs="Tahoma"/>
          <w:sz w:val="22"/>
          <w:lang w:eastAsia="pl-PL"/>
        </w:rPr>
        <w:t>wyłącz</w:t>
      </w:r>
      <w:r w:rsidR="00312115" w:rsidRPr="00CF6F80">
        <w:rPr>
          <w:rFonts w:ascii="Tahoma" w:eastAsia="Times New Roman" w:hAnsi="Tahoma" w:cs="Tahoma"/>
          <w:sz w:val="22"/>
          <w:lang w:eastAsia="pl-PL"/>
        </w:rPr>
        <w:t xml:space="preserve">yć </w:t>
      </w:r>
      <w:r w:rsidRPr="00CF6F80">
        <w:rPr>
          <w:rFonts w:ascii="Tahoma" w:eastAsia="Times New Roman" w:hAnsi="Tahoma" w:cs="Tahoma"/>
          <w:sz w:val="22"/>
          <w:lang w:eastAsia="pl-PL"/>
        </w:rPr>
        <w:t>blokowani</w:t>
      </w:r>
      <w:r w:rsidR="00312115" w:rsidRPr="00CF6F80">
        <w:rPr>
          <w:rFonts w:ascii="Tahoma" w:eastAsia="Times New Roman" w:hAnsi="Tahoma" w:cs="Tahoma"/>
          <w:sz w:val="22"/>
          <w:lang w:eastAsia="pl-PL"/>
        </w:rPr>
        <w:t>e</w:t>
      </w:r>
      <w:r w:rsidRPr="00CF6F80">
        <w:rPr>
          <w:rFonts w:ascii="Tahoma" w:eastAsia="Times New Roman" w:hAnsi="Tahoma" w:cs="Tahoma"/>
          <w:sz w:val="22"/>
          <w:lang w:eastAsia="pl-PL"/>
        </w:rPr>
        <w:t xml:space="preserve"> wyskakujących okienek w ustawieniach przeglądarki;</w:t>
      </w:r>
    </w:p>
    <w:p w14:paraId="59ECDB5B" w14:textId="77777777" w:rsidR="00145DF6" w:rsidRPr="00CF6F80" w:rsidRDefault="005A4084" w:rsidP="00702F42">
      <w:pPr>
        <w:pStyle w:val="Treakapitu"/>
        <w:spacing w:line="281" w:lineRule="auto"/>
        <w:rPr>
          <w:rFonts w:ascii="Tahoma" w:hAnsi="Tahoma" w:cs="Tahoma"/>
          <w:sz w:val="22"/>
          <w:lang w:eastAsia="pl-PL"/>
        </w:rPr>
      </w:pPr>
      <w:r w:rsidRPr="00CF6F80">
        <w:rPr>
          <w:rFonts w:ascii="Tahoma" w:hAnsi="Tahoma" w:cs="Tahoma"/>
          <w:sz w:val="22"/>
        </w:rPr>
        <w:t>D</w:t>
      </w:r>
      <w:r w:rsidR="00C240FB" w:rsidRPr="00CF6F80">
        <w:rPr>
          <w:rFonts w:ascii="Tahoma" w:hAnsi="Tahoma" w:cs="Tahoma"/>
          <w:sz w:val="22"/>
        </w:rPr>
        <w:t>odatkowo niezbędne jest stosowanie aplikacji do otwierania plików PDF</w:t>
      </w:r>
      <w:r w:rsidRPr="00CF6F80">
        <w:rPr>
          <w:rFonts w:ascii="Tahoma" w:hAnsi="Tahoma" w:cs="Tahoma"/>
          <w:sz w:val="22"/>
        </w:rPr>
        <w:t>,</w:t>
      </w:r>
      <w:r w:rsidR="00C240FB" w:rsidRPr="00CF6F80">
        <w:rPr>
          <w:rFonts w:ascii="Tahoma" w:hAnsi="Tahoma" w:cs="Tahoma"/>
          <w:sz w:val="22"/>
        </w:rPr>
        <w:t xml:space="preserve"> np. Adobe Acrobat Reader.</w:t>
      </w:r>
    </w:p>
    <w:p w14:paraId="6EA8231F" w14:textId="77777777" w:rsidR="00382AE9" w:rsidRPr="00CF6F80" w:rsidRDefault="0084663B" w:rsidP="005C39F1">
      <w:pPr>
        <w:pStyle w:val="Nagwek1"/>
        <w:spacing w:before="240" w:after="240" w:line="281" w:lineRule="auto"/>
        <w:ind w:left="431" w:hanging="431"/>
        <w:rPr>
          <w:rFonts w:ascii="Tahoma" w:hAnsi="Tahoma" w:cs="Tahoma"/>
          <w:sz w:val="22"/>
          <w:szCs w:val="22"/>
        </w:rPr>
      </w:pPr>
      <w:bookmarkStart w:id="1" w:name="_Toc464557811"/>
      <w:r w:rsidRPr="00CF6F80">
        <w:rPr>
          <w:rFonts w:ascii="Tahoma" w:hAnsi="Tahoma" w:cs="Tahoma"/>
          <w:sz w:val="22"/>
          <w:szCs w:val="22"/>
        </w:rPr>
        <w:t>INSTRUKCJA UŻYTKOWNIKA</w:t>
      </w:r>
      <w:r w:rsidR="0082149C">
        <w:rPr>
          <w:rFonts w:ascii="Tahoma" w:hAnsi="Tahoma" w:cs="Tahoma"/>
          <w:sz w:val="22"/>
          <w:szCs w:val="22"/>
        </w:rPr>
        <w:t xml:space="preserve"> </w:t>
      </w:r>
      <w:r w:rsidR="005425C7" w:rsidRPr="00CF6F80">
        <w:rPr>
          <w:rFonts w:ascii="Tahoma" w:hAnsi="Tahoma" w:cs="Tahoma"/>
          <w:sz w:val="22"/>
          <w:szCs w:val="22"/>
        </w:rPr>
        <w:t>LSI RPO WP</w:t>
      </w:r>
      <w:bookmarkEnd w:id="1"/>
    </w:p>
    <w:p w14:paraId="43586023" w14:textId="77777777" w:rsidR="00967DB2" w:rsidRPr="00CF6F80" w:rsidRDefault="00967DB2" w:rsidP="00AF7260">
      <w:pPr>
        <w:pStyle w:val="Nagwek2"/>
        <w:spacing w:after="240" w:line="281" w:lineRule="auto"/>
        <w:ind w:left="578" w:hanging="578"/>
        <w:rPr>
          <w:rFonts w:ascii="Tahoma" w:hAnsi="Tahoma" w:cs="Tahoma"/>
          <w:sz w:val="22"/>
          <w:szCs w:val="22"/>
        </w:rPr>
      </w:pPr>
      <w:bookmarkStart w:id="2" w:name="_Toc464557812"/>
      <w:r w:rsidRPr="00CF6F80">
        <w:rPr>
          <w:rFonts w:ascii="Tahoma" w:hAnsi="Tahoma" w:cs="Tahoma"/>
          <w:sz w:val="22"/>
          <w:szCs w:val="22"/>
        </w:rPr>
        <w:t>Moduł rejestracji podmiotu zgłaszającego</w:t>
      </w:r>
      <w:bookmarkEnd w:id="2"/>
    </w:p>
    <w:p w14:paraId="306CEC91" w14:textId="77777777" w:rsidR="00FD0396" w:rsidRPr="00CF6F80" w:rsidRDefault="002A12A3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W celu rejestracji podmiotu w systemie należy wejść na stronę </w:t>
      </w:r>
      <w:r w:rsidR="006C290A" w:rsidRPr="00CF6F80">
        <w:rPr>
          <w:rFonts w:ascii="Tahoma" w:hAnsi="Tahoma" w:cs="Tahoma"/>
          <w:sz w:val="22"/>
        </w:rPr>
        <w:t>gw.podkarpackie.pl</w:t>
      </w:r>
      <w:r w:rsidR="005C39C8">
        <w:rPr>
          <w:rFonts w:ascii="Tahoma" w:hAnsi="Tahoma" w:cs="Tahoma"/>
          <w:sz w:val="22"/>
        </w:rPr>
        <w:t xml:space="preserve"> </w:t>
      </w:r>
      <w:r w:rsidR="00FF271D">
        <w:rPr>
          <w:rFonts w:ascii="Tahoma" w:hAnsi="Tahoma" w:cs="Tahoma"/>
          <w:sz w:val="22"/>
        </w:rPr>
        <w:t>i z g</w:t>
      </w:r>
      <w:r w:rsidRPr="00CF6F80">
        <w:rPr>
          <w:rFonts w:ascii="Tahoma" w:hAnsi="Tahoma" w:cs="Tahoma"/>
          <w:sz w:val="22"/>
        </w:rPr>
        <w:t xml:space="preserve">órnego menu wybrać funkcję </w:t>
      </w:r>
      <w:r w:rsidR="006C290A" w:rsidRPr="00CF6F80">
        <w:rPr>
          <w:rFonts w:ascii="Tahoma" w:hAnsi="Tahoma" w:cs="Tahoma"/>
          <w:sz w:val="22"/>
        </w:rPr>
        <w:t>„</w:t>
      </w:r>
      <w:r w:rsidRPr="00CF6F80">
        <w:rPr>
          <w:rFonts w:ascii="Tahoma" w:hAnsi="Tahoma" w:cs="Tahoma"/>
          <w:sz w:val="22"/>
        </w:rPr>
        <w:t>Rejestracja</w:t>
      </w:r>
      <w:r w:rsidR="006C290A" w:rsidRPr="00CF6F80">
        <w:rPr>
          <w:rFonts w:ascii="Tahoma" w:hAnsi="Tahoma" w:cs="Tahoma"/>
          <w:sz w:val="22"/>
        </w:rPr>
        <w:t>”</w:t>
      </w:r>
      <w:r w:rsidR="00543FC3" w:rsidRPr="00CF6F80">
        <w:rPr>
          <w:rFonts w:ascii="Tahoma" w:hAnsi="Tahoma" w:cs="Tahoma"/>
          <w:sz w:val="22"/>
        </w:rPr>
        <w:t>.</w:t>
      </w:r>
    </w:p>
    <w:p w14:paraId="5DBC45F3" w14:textId="77777777" w:rsidR="001457D2" w:rsidRPr="00CF6F80" w:rsidRDefault="001457D2" w:rsidP="00702F42">
      <w:pPr>
        <w:spacing w:line="281" w:lineRule="auto"/>
        <w:rPr>
          <w:rFonts w:ascii="Tahoma" w:hAnsi="Tahoma" w:cs="Tahoma"/>
          <w:noProof/>
          <w:sz w:val="22"/>
          <w:lang w:eastAsia="pl-PL"/>
        </w:rPr>
      </w:pPr>
    </w:p>
    <w:p w14:paraId="1AD45BDD" w14:textId="77777777" w:rsidR="00543FC3" w:rsidRPr="00CF6F80" w:rsidRDefault="00543FC3" w:rsidP="00702F42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7C428BB0" wp14:editId="1FF5CAD6">
            <wp:extent cx="5629275" cy="280987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782955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8186" r="1290" b="2384"/>
                    <a:stretch/>
                  </pic:blipFill>
                  <pic:spPr bwMode="auto">
                    <a:xfrm>
                      <a:off x="0" y="0"/>
                      <a:ext cx="562927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4E5EE" w14:textId="77777777" w:rsidR="00CD485F" w:rsidRPr="00CF6F80" w:rsidRDefault="002A12A3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Na początku wyświetla się ekran z prośbą o akceptację przetwarzania danych osobowych</w:t>
      </w:r>
    </w:p>
    <w:p w14:paraId="0585C198" w14:textId="77777777" w:rsidR="00FD0396" w:rsidRPr="00CF6F80" w:rsidRDefault="00543FC3" w:rsidP="0038021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lastRenderedPageBreak/>
        <w:drawing>
          <wp:inline distT="0" distB="0" distL="0" distR="0" wp14:anchorId="33733CCC" wp14:editId="66F03BC5">
            <wp:extent cx="5581650" cy="21717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78EB8C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8489" r="1951" b="22393"/>
                    <a:stretch/>
                  </pic:blipFill>
                  <pic:spPr bwMode="auto">
                    <a:xfrm>
                      <a:off x="0" y="0"/>
                      <a:ext cx="55816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0876F" w14:textId="77777777" w:rsidR="00CD485F" w:rsidRPr="00CF6F80" w:rsidRDefault="002A12A3" w:rsidP="00380217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Akceptacja ta jest niezbędna do zarejestrowania konta w systemie. Po akceptacji wyświetlony zostaje formularz rejestracyjny. Należy wypełnić wszystkie pola formularza</w:t>
      </w:r>
      <w:r w:rsidR="0082149C">
        <w:rPr>
          <w:rFonts w:ascii="Tahoma" w:hAnsi="Tahoma" w:cs="Tahoma"/>
          <w:sz w:val="22"/>
        </w:rPr>
        <w:t xml:space="preserve"> </w:t>
      </w:r>
      <w:r w:rsidR="00543FC3" w:rsidRPr="00CF6F80">
        <w:rPr>
          <w:rFonts w:ascii="Tahoma" w:hAnsi="Tahoma" w:cs="Tahoma"/>
          <w:sz w:val="22"/>
        </w:rPr>
        <w:t>oraz wyrazić zgodę na przetwarzanie danych</w:t>
      </w:r>
      <w:r w:rsidR="002906D2" w:rsidRPr="00CF6F80">
        <w:rPr>
          <w:rFonts w:ascii="Tahoma" w:hAnsi="Tahoma" w:cs="Tahoma"/>
          <w:sz w:val="22"/>
        </w:rPr>
        <w:t xml:space="preserve"> osobowych.</w:t>
      </w:r>
    </w:p>
    <w:p w14:paraId="4D389566" w14:textId="77777777" w:rsidR="0055458C" w:rsidRPr="00CF6F80" w:rsidRDefault="00CD485F" w:rsidP="006E32EE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2931D05B" wp14:editId="7712FA16">
            <wp:extent cx="5657850" cy="2314575"/>
            <wp:effectExtent l="0" t="0" r="0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78D4B9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8489" r="959" b="17846"/>
                    <a:stretch/>
                  </pic:blipFill>
                  <pic:spPr bwMode="auto">
                    <a:xfrm>
                      <a:off x="0" y="0"/>
                      <a:ext cx="565785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84F70" w14:textId="77777777" w:rsidR="00380217" w:rsidRPr="00CF6F80" w:rsidRDefault="009B74CB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Po wypełnieniu wszystkich pól </w:t>
      </w:r>
      <w:r w:rsidR="002906D2" w:rsidRPr="00CF6F80">
        <w:rPr>
          <w:rFonts w:ascii="Tahoma" w:hAnsi="Tahoma" w:cs="Tahoma"/>
          <w:sz w:val="22"/>
        </w:rPr>
        <w:t>należy kliknąć</w:t>
      </w:r>
      <w:r w:rsidRPr="00CF6F80">
        <w:rPr>
          <w:rFonts w:ascii="Tahoma" w:hAnsi="Tahoma" w:cs="Tahoma"/>
          <w:sz w:val="22"/>
        </w:rPr>
        <w:t xml:space="preserve"> na przycisk Zarejestruj. Jeżeli pola nie zostały wypełnione poprawnie otrzymujemy informację zwrotną w jakim zakresie należy poprawić formularz. Jeśli pola zostały wypełnione poprawnie otrzymujemy informację zwrotną </w:t>
      </w:r>
      <w:r w:rsidR="0007709A" w:rsidRPr="00CF6F80">
        <w:rPr>
          <w:rFonts w:ascii="Tahoma" w:hAnsi="Tahoma" w:cs="Tahoma"/>
          <w:sz w:val="22"/>
        </w:rPr>
        <w:br/>
      </w:r>
      <w:r w:rsidRPr="00CF6F80">
        <w:rPr>
          <w:rFonts w:ascii="Tahoma" w:hAnsi="Tahoma" w:cs="Tahoma"/>
          <w:sz w:val="22"/>
        </w:rPr>
        <w:t>o prawidłowym przebiegu procesu rejestracji</w:t>
      </w:r>
      <w:r w:rsidR="00FD0396" w:rsidRPr="00CF6F80">
        <w:rPr>
          <w:rFonts w:ascii="Tahoma" w:hAnsi="Tahoma" w:cs="Tahoma"/>
          <w:sz w:val="22"/>
        </w:rPr>
        <w:t xml:space="preserve"> i wysłanym na nasz a</w:t>
      </w:r>
      <w:r w:rsidR="002906D2" w:rsidRPr="00CF6F80">
        <w:rPr>
          <w:rFonts w:ascii="Tahoma" w:hAnsi="Tahoma" w:cs="Tahoma"/>
          <w:sz w:val="22"/>
        </w:rPr>
        <w:t>dres e-mail linku aktywacyjnym.</w:t>
      </w:r>
    </w:p>
    <w:p w14:paraId="359C25F3" w14:textId="77777777" w:rsidR="00FD0396" w:rsidRPr="00CF6F80" w:rsidRDefault="002906D2" w:rsidP="00A367D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lastRenderedPageBreak/>
        <w:drawing>
          <wp:inline distT="0" distB="0" distL="0" distR="0" wp14:anchorId="2E1125B0" wp14:editId="62DFA8FA">
            <wp:extent cx="5600700" cy="2695575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782CF3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9397" r="1785" b="4811"/>
                    <a:stretch/>
                  </pic:blipFill>
                  <pic:spPr bwMode="auto">
                    <a:xfrm>
                      <a:off x="0" y="0"/>
                      <a:ext cx="56007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89FD6" w14:textId="77777777" w:rsidR="0055458C" w:rsidRPr="00CF6F80" w:rsidRDefault="0055458C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39626912" wp14:editId="0F65A0BF">
            <wp:extent cx="5760720" cy="365760"/>
            <wp:effectExtent l="0" t="0" r="0" b="0"/>
            <wp:docPr id="5" name="Obraz 4" descr="C:\Users\marcin\Documents\kasia\podkarpackie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n\Documents\kasia\podkarpackie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C8B64D" w14:textId="77777777" w:rsidR="00E62B29" w:rsidRPr="00CF6F80" w:rsidRDefault="00FD0396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 celu dokończenia rejestracji i aktywacji naszego konta klikamy na link wysłany na podany przez nas adres e-mail. Po aktywacji konta możemy przejść od razu do strony logowania. Odtąd logujemy się do systemu za pomocą podanego podczas procesu rejestracji loginu</w:t>
      </w:r>
      <w:r w:rsidR="0007709A" w:rsidRPr="00CF6F80">
        <w:rPr>
          <w:rFonts w:ascii="Tahoma" w:hAnsi="Tahoma" w:cs="Tahoma"/>
          <w:sz w:val="22"/>
        </w:rPr>
        <w:br/>
      </w:r>
      <w:r w:rsidRPr="00CF6F80">
        <w:rPr>
          <w:rFonts w:ascii="Tahoma" w:hAnsi="Tahoma" w:cs="Tahoma"/>
          <w:sz w:val="22"/>
        </w:rPr>
        <w:t xml:space="preserve"> (w formie adresu e-mail) oraz hasła.</w:t>
      </w:r>
      <w:r w:rsidR="00A068F8" w:rsidRPr="00CF6F80">
        <w:rPr>
          <w:rFonts w:ascii="Tahoma" w:hAnsi="Tahoma" w:cs="Tahoma"/>
          <w:sz w:val="22"/>
        </w:rPr>
        <w:t xml:space="preserve"> Wpisujemy je w odpowie</w:t>
      </w:r>
      <w:r w:rsidR="002906D2" w:rsidRPr="00CF6F80">
        <w:rPr>
          <w:rFonts w:ascii="Tahoma" w:hAnsi="Tahoma" w:cs="Tahoma"/>
          <w:sz w:val="22"/>
        </w:rPr>
        <w:t>dnie pola formularza logowania</w:t>
      </w:r>
      <w:r w:rsidR="00A068F8" w:rsidRPr="00CF6F80">
        <w:rPr>
          <w:rFonts w:ascii="Tahoma" w:hAnsi="Tahoma" w:cs="Tahoma"/>
          <w:sz w:val="22"/>
        </w:rPr>
        <w:t xml:space="preserve"> a następnie klikamy przycisk Zaloguj.</w:t>
      </w:r>
    </w:p>
    <w:p w14:paraId="29066E7B" w14:textId="77777777" w:rsidR="00A67F6E" w:rsidRPr="00CF6F80" w:rsidRDefault="006806C5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System po 3 błędnych próbach logowania wymaga przy każdej następnej próbie „przepisania” przez podmiot zgłaszający wyświetlonego ciągu znaków (zabezpieczenie typu Captcha).</w:t>
      </w:r>
    </w:p>
    <w:p w14:paraId="76C93B99" w14:textId="77777777" w:rsidR="004C7A93" w:rsidRPr="00CF6F80" w:rsidRDefault="00BC02FF" w:rsidP="002D0837">
      <w:pPr>
        <w:pStyle w:val="Nagwek2"/>
        <w:spacing w:after="240" w:line="281" w:lineRule="auto"/>
        <w:ind w:left="578" w:hanging="578"/>
        <w:rPr>
          <w:rFonts w:ascii="Tahoma" w:hAnsi="Tahoma" w:cs="Tahoma"/>
          <w:sz w:val="22"/>
          <w:szCs w:val="22"/>
        </w:rPr>
      </w:pPr>
      <w:bookmarkStart w:id="3" w:name="_Toc464557813"/>
      <w:r w:rsidRPr="00CF6F80">
        <w:rPr>
          <w:rFonts w:ascii="Tahoma" w:hAnsi="Tahoma" w:cs="Tahoma"/>
          <w:sz w:val="22"/>
          <w:szCs w:val="22"/>
        </w:rPr>
        <w:t>Funkcja przypomnienia hasła</w:t>
      </w:r>
      <w:bookmarkEnd w:id="3"/>
    </w:p>
    <w:p w14:paraId="21005166" w14:textId="77777777" w:rsidR="006E32EE" w:rsidRPr="00CF6F80" w:rsidRDefault="004C7A93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W przypadku kiedy </w:t>
      </w:r>
      <w:r w:rsidR="00D324C2" w:rsidRPr="00CF6F80">
        <w:rPr>
          <w:rFonts w:ascii="Tahoma" w:hAnsi="Tahoma" w:cs="Tahoma"/>
          <w:sz w:val="22"/>
        </w:rPr>
        <w:t>w</w:t>
      </w:r>
      <w:r w:rsidR="00BC02FF" w:rsidRPr="00CF6F80">
        <w:rPr>
          <w:rFonts w:ascii="Tahoma" w:hAnsi="Tahoma" w:cs="Tahoma"/>
          <w:sz w:val="22"/>
        </w:rPr>
        <w:t>nioskodawca</w:t>
      </w:r>
      <w:r w:rsidRPr="00CF6F80">
        <w:rPr>
          <w:rFonts w:ascii="Tahoma" w:hAnsi="Tahoma" w:cs="Tahoma"/>
          <w:sz w:val="22"/>
        </w:rPr>
        <w:t xml:space="preserve"> zapomni danych logowania może skorzystać z funkcji tzw. „przypomnienia hasła”. Po kliknięciu </w:t>
      </w:r>
      <w:r w:rsidR="00A67F6E" w:rsidRPr="00CF6F80">
        <w:rPr>
          <w:rFonts w:ascii="Tahoma" w:hAnsi="Tahoma" w:cs="Tahoma"/>
          <w:sz w:val="22"/>
        </w:rPr>
        <w:t>linku Przypomnienie hasła</w:t>
      </w:r>
      <w:r w:rsidRPr="00CF6F80">
        <w:rPr>
          <w:rFonts w:ascii="Tahoma" w:hAnsi="Tahoma" w:cs="Tahoma"/>
          <w:sz w:val="22"/>
        </w:rPr>
        <w:t xml:space="preserve"> na formularzu logowania </w:t>
      </w:r>
      <w:r w:rsidR="00D324C2" w:rsidRPr="00CF6F80">
        <w:rPr>
          <w:rFonts w:ascii="Tahoma" w:hAnsi="Tahoma" w:cs="Tahoma"/>
          <w:sz w:val="22"/>
        </w:rPr>
        <w:t>w</w:t>
      </w:r>
      <w:r w:rsidR="00BC02FF" w:rsidRPr="00CF6F80">
        <w:rPr>
          <w:rFonts w:ascii="Tahoma" w:hAnsi="Tahoma" w:cs="Tahoma"/>
          <w:sz w:val="22"/>
        </w:rPr>
        <w:t>nioskodawca</w:t>
      </w:r>
      <w:r w:rsidRPr="00CF6F80">
        <w:rPr>
          <w:rFonts w:ascii="Tahoma" w:hAnsi="Tahoma" w:cs="Tahoma"/>
          <w:sz w:val="22"/>
        </w:rPr>
        <w:t xml:space="preserve"> podaje adres e-mail użyty przy rejestracji</w:t>
      </w:r>
      <w:r w:rsidR="00BC02FF" w:rsidRPr="00CF6F80">
        <w:rPr>
          <w:rFonts w:ascii="Tahoma" w:hAnsi="Tahoma" w:cs="Tahoma"/>
          <w:sz w:val="22"/>
        </w:rPr>
        <w:t xml:space="preserve">. </w:t>
      </w:r>
      <w:r w:rsidRPr="00CF6F80">
        <w:rPr>
          <w:rFonts w:ascii="Tahoma" w:hAnsi="Tahoma" w:cs="Tahoma"/>
          <w:sz w:val="22"/>
        </w:rPr>
        <w:t>Na ten adres zostaje wysłana automatycznie generowana wiadomość z informacją o loginie, haśle tymczasowym i linkiem umożliwiającym ustawienie nowego hasła. Podmiot zgłaszający po kliknięciu w link przeniesiony zostanie na stronę</w:t>
      </w:r>
      <w:r w:rsidR="00766380" w:rsidRPr="00CF6F80">
        <w:rPr>
          <w:rFonts w:ascii="Tahoma" w:hAnsi="Tahoma" w:cs="Tahoma"/>
          <w:sz w:val="22"/>
        </w:rPr>
        <w:t>,</w:t>
      </w:r>
      <w:r w:rsidRPr="00CF6F80">
        <w:rPr>
          <w:rFonts w:ascii="Tahoma" w:hAnsi="Tahoma" w:cs="Tahoma"/>
          <w:sz w:val="22"/>
        </w:rPr>
        <w:t xml:space="preserve"> gdzie może ustawić nowe hasło. </w:t>
      </w:r>
    </w:p>
    <w:p w14:paraId="243F706D" w14:textId="77777777" w:rsidR="00BB191C" w:rsidRPr="00CF6F80" w:rsidRDefault="00BC02FF" w:rsidP="00A367D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lastRenderedPageBreak/>
        <w:drawing>
          <wp:inline distT="0" distB="0" distL="0" distR="0" wp14:anchorId="48D4849F" wp14:editId="1BF09B4F">
            <wp:extent cx="5591175" cy="2533650"/>
            <wp:effectExtent l="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788927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9094" r="1786" b="10267"/>
                    <a:stretch/>
                  </pic:blipFill>
                  <pic:spPr bwMode="auto">
                    <a:xfrm>
                      <a:off x="0" y="0"/>
                      <a:ext cx="55911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8CC2E" w14:textId="77777777" w:rsidR="00BC02FF" w:rsidRPr="00CF6F80" w:rsidRDefault="00BC02FF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Uwaga: Do ustawienia nowego hasła nie jest konieczne podanie loginu – link umożliwiający ustawienie nowego hasła ma kierować na stronę, gdzie podmiot zgłaszający podaje hasło tymczasowe i dwukrotnie nowe hasło. Jeżeli podmiot zgłaszający nie użyje odnośnika, nadal może logować się na swoje konto za pomocą aktualnego hasła. W przypadku, gdy podanego adresu e-mail nie ma w bazie danych podmiotów System wyświetli komunikat: „Brak zarejestrowanego adresu e-mail”.</w:t>
      </w:r>
    </w:p>
    <w:p w14:paraId="224DDE99" w14:textId="77777777" w:rsidR="00E7364E" w:rsidRPr="00CF6F80" w:rsidRDefault="00E7364E" w:rsidP="00702F42">
      <w:pPr>
        <w:spacing w:line="281" w:lineRule="auto"/>
        <w:rPr>
          <w:rFonts w:ascii="Tahoma" w:hAnsi="Tahoma" w:cs="Tahoma"/>
          <w:noProof/>
          <w:sz w:val="22"/>
          <w:lang w:eastAsia="pl-PL"/>
        </w:rPr>
      </w:pPr>
    </w:p>
    <w:p w14:paraId="20615DEA" w14:textId="77777777" w:rsidR="004C7A93" w:rsidRPr="00CF6F80" w:rsidRDefault="00BC02FF" w:rsidP="00A367D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7882ED7A" wp14:editId="51DD61F9">
            <wp:extent cx="5543550" cy="2752725"/>
            <wp:effectExtent l="0" t="0" r="0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784027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9398" r="2283" b="2991"/>
                    <a:stretch/>
                  </pic:blipFill>
                  <pic:spPr bwMode="auto">
                    <a:xfrm>
                      <a:off x="0" y="0"/>
                      <a:ext cx="554355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C94AD" w14:textId="77777777" w:rsidR="004C7A93" w:rsidRPr="00CF6F80" w:rsidRDefault="00BC02FF" w:rsidP="002D0837">
      <w:pPr>
        <w:pStyle w:val="Nagwek2"/>
        <w:spacing w:after="240" w:line="281" w:lineRule="auto"/>
        <w:ind w:left="578" w:hanging="578"/>
        <w:rPr>
          <w:rFonts w:ascii="Tahoma" w:hAnsi="Tahoma" w:cs="Tahoma"/>
          <w:sz w:val="22"/>
          <w:szCs w:val="22"/>
        </w:rPr>
      </w:pPr>
      <w:bookmarkStart w:id="4" w:name="_Toc464557814"/>
      <w:r w:rsidRPr="00CF6F80">
        <w:rPr>
          <w:rFonts w:ascii="Tahoma" w:hAnsi="Tahoma" w:cs="Tahoma"/>
          <w:sz w:val="22"/>
          <w:szCs w:val="22"/>
        </w:rPr>
        <w:t>Ponowna aktywacja konta</w:t>
      </w:r>
      <w:bookmarkEnd w:id="4"/>
    </w:p>
    <w:p w14:paraId="44C0934E" w14:textId="77777777" w:rsidR="001457D2" w:rsidRPr="00CF6F80" w:rsidRDefault="0032204F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Konto podmiotu zgłaszającego, który skorzysta z opcji wniesienia sprzeciwu przetwarzania danych osobowych zostaje dezaktywowane – tzn. niemożliwe jest dalsze logowanie do Systemu. </w:t>
      </w:r>
    </w:p>
    <w:p w14:paraId="2ADFE4BD" w14:textId="77777777" w:rsidR="006025C9" w:rsidRPr="00CF6F80" w:rsidRDefault="006025C9" w:rsidP="00702F42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lastRenderedPageBreak/>
        <w:drawing>
          <wp:inline distT="0" distB="0" distL="0" distR="0" wp14:anchorId="350462A7" wp14:editId="0449684E">
            <wp:extent cx="5553075" cy="1428750"/>
            <wp:effectExtent l="0" t="0" r="952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78E990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19402" r="2448" b="35125"/>
                    <a:stretch/>
                  </pic:blipFill>
                  <pic:spPr bwMode="auto">
                    <a:xfrm>
                      <a:off x="0" y="0"/>
                      <a:ext cx="55530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6F27C" w14:textId="77777777" w:rsidR="006025C9" w:rsidRPr="00CF6F80" w:rsidRDefault="006025C9" w:rsidP="00E7364E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System wymaga potwierdzenia wniesie</w:t>
      </w:r>
      <w:r w:rsidR="00E7364E" w:rsidRPr="00CF6F80">
        <w:rPr>
          <w:rFonts w:ascii="Tahoma" w:hAnsi="Tahoma" w:cs="Tahoma"/>
          <w:sz w:val="22"/>
        </w:rPr>
        <w:t>nia sprzeciwu.</w:t>
      </w:r>
    </w:p>
    <w:p w14:paraId="24A1785C" w14:textId="77777777" w:rsidR="00E7364E" w:rsidRPr="00CF6F80" w:rsidRDefault="0032204F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System umożliwia ponowną aktywację konta po zniesieniu sprzeciwu przetwarzania danych osobowych. </w:t>
      </w:r>
      <w:r w:rsidR="002D5A7B" w:rsidRPr="00CF6F80">
        <w:rPr>
          <w:rFonts w:ascii="Tahoma" w:hAnsi="Tahoma" w:cs="Tahoma"/>
          <w:sz w:val="22"/>
        </w:rPr>
        <w:t>Wnioskodawca</w:t>
      </w:r>
      <w:r w:rsidRPr="00CF6F80">
        <w:rPr>
          <w:rFonts w:ascii="Tahoma" w:hAnsi="Tahoma" w:cs="Tahoma"/>
          <w:sz w:val="22"/>
        </w:rPr>
        <w:t xml:space="preserve"> musi </w:t>
      </w:r>
      <w:r w:rsidR="002D5A7B" w:rsidRPr="00CF6F80">
        <w:rPr>
          <w:rFonts w:ascii="Tahoma" w:hAnsi="Tahoma" w:cs="Tahoma"/>
          <w:sz w:val="22"/>
        </w:rPr>
        <w:t>wybrać opcję Aktywuj ponownie swoje konto</w:t>
      </w:r>
      <w:r w:rsidR="00E7364E" w:rsidRPr="00CF6F80">
        <w:rPr>
          <w:rFonts w:ascii="Tahoma" w:hAnsi="Tahoma" w:cs="Tahoma"/>
          <w:sz w:val="22"/>
        </w:rPr>
        <w:t xml:space="preserve"> w Panelu logowania do systemu.</w:t>
      </w:r>
    </w:p>
    <w:p w14:paraId="619317D1" w14:textId="77777777" w:rsidR="002D5A7B" w:rsidRPr="00CF6F80" w:rsidRDefault="002D5A7B" w:rsidP="00E7364E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0F331E54" wp14:editId="371F3384">
            <wp:extent cx="5534025" cy="2619375"/>
            <wp:effectExtent l="0" t="0" r="9525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7815FF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8185" r="2448" b="8448"/>
                    <a:stretch/>
                  </pic:blipFill>
                  <pic:spPr bwMode="auto">
                    <a:xfrm>
                      <a:off x="0" y="0"/>
                      <a:ext cx="55340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5A82E" w14:textId="77777777" w:rsidR="00374198" w:rsidRPr="00CF6F80" w:rsidRDefault="002D5A7B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Następnie należy podać adres e-mail podany przy rejestracji aby ponownie aktywować konto (otrzymuje </w:t>
      </w:r>
      <w:r w:rsidR="00E7364E" w:rsidRPr="00CF6F80">
        <w:rPr>
          <w:rFonts w:ascii="Tahoma" w:hAnsi="Tahoma" w:cs="Tahoma"/>
          <w:sz w:val="22"/>
        </w:rPr>
        <w:t xml:space="preserve">się </w:t>
      </w:r>
      <w:r w:rsidRPr="00CF6F80">
        <w:rPr>
          <w:rFonts w:ascii="Tahoma" w:hAnsi="Tahoma" w:cs="Tahoma"/>
          <w:sz w:val="22"/>
        </w:rPr>
        <w:t>wtedy link, którego użycie p</w:t>
      </w:r>
      <w:r w:rsidR="00E7364E" w:rsidRPr="00CF6F80">
        <w:rPr>
          <w:rFonts w:ascii="Tahoma" w:hAnsi="Tahoma" w:cs="Tahoma"/>
          <w:sz w:val="22"/>
        </w:rPr>
        <w:t>otwierdza wycofanie sprzeciwu).</w:t>
      </w:r>
    </w:p>
    <w:p w14:paraId="6B11E531" w14:textId="77777777" w:rsidR="00BB191C" w:rsidRPr="00CF6F80" w:rsidRDefault="002D5A7B" w:rsidP="00E7364E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43080EDE" wp14:editId="272F322B">
            <wp:extent cx="5619750" cy="2676525"/>
            <wp:effectExtent l="0" t="0" r="0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783294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8488" r="1455" b="6326"/>
                    <a:stretch/>
                  </pic:blipFill>
                  <pic:spPr bwMode="auto">
                    <a:xfrm>
                      <a:off x="0" y="0"/>
                      <a:ext cx="561975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28C01" w14:textId="77777777" w:rsidR="004C7A93" w:rsidRPr="00CF6F80" w:rsidRDefault="0032204F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lastRenderedPageBreak/>
        <w:t>Podmiot zgłaszający nie może wnieść sprzeciwu jeżeli wcześniej udostępnił do edycji wersje robocze wniosków o dofinansowanie innym podmiotom. W pierwszej kolejności musi cofnąć udostępnione wersje robocze wniosków o dofinansowanie a dopiero potem wnieść sprzeciw przetwarzania danych osobowych – w takim przy</w:t>
      </w:r>
      <w:r w:rsidR="002D5A7B" w:rsidRPr="00CF6F80">
        <w:rPr>
          <w:rFonts w:ascii="Tahoma" w:hAnsi="Tahoma" w:cs="Tahoma"/>
          <w:sz w:val="22"/>
        </w:rPr>
        <w:t xml:space="preserve">padku System </w:t>
      </w:r>
      <w:r w:rsidR="00ED58C1" w:rsidRPr="00CF6F80">
        <w:rPr>
          <w:rFonts w:ascii="Tahoma" w:hAnsi="Tahoma" w:cs="Tahoma"/>
          <w:sz w:val="22"/>
        </w:rPr>
        <w:t>wyświetli</w:t>
      </w:r>
      <w:r w:rsidRPr="00CF6F80">
        <w:rPr>
          <w:rFonts w:ascii="Tahoma" w:hAnsi="Tahoma" w:cs="Tahoma"/>
          <w:sz w:val="22"/>
        </w:rPr>
        <w:t xml:space="preserve"> odpowiedni komunikat.</w:t>
      </w:r>
    </w:p>
    <w:p w14:paraId="1911B7F1" w14:textId="77777777" w:rsidR="00473689" w:rsidRPr="00CF6F80" w:rsidRDefault="00473689" w:rsidP="002D0837">
      <w:pPr>
        <w:pStyle w:val="Nagwek2"/>
        <w:spacing w:after="240" w:line="281" w:lineRule="auto"/>
        <w:ind w:left="578" w:hanging="578"/>
        <w:rPr>
          <w:rFonts w:ascii="Tahoma" w:hAnsi="Tahoma" w:cs="Tahoma"/>
          <w:sz w:val="22"/>
          <w:szCs w:val="22"/>
        </w:rPr>
      </w:pPr>
      <w:bookmarkStart w:id="5" w:name="_Toc464557815"/>
      <w:r w:rsidRPr="00CF6F80">
        <w:rPr>
          <w:rFonts w:ascii="Tahoma" w:hAnsi="Tahoma" w:cs="Tahoma"/>
          <w:sz w:val="22"/>
          <w:szCs w:val="22"/>
        </w:rPr>
        <w:t>Funkcjonalności menu</w:t>
      </w:r>
      <w:bookmarkEnd w:id="5"/>
    </w:p>
    <w:p w14:paraId="57CA4728" w14:textId="77777777" w:rsidR="00AF26ED" w:rsidRPr="00CF6F80" w:rsidRDefault="00AF26ED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Po zalogowaniu się w systemie użytkownik ma do dyspozycji następujące pozycje menu</w:t>
      </w:r>
      <w:r w:rsidR="0059491E" w:rsidRPr="00CF6F80">
        <w:rPr>
          <w:rFonts w:ascii="Tahoma" w:hAnsi="Tahoma" w:cs="Tahoma"/>
          <w:sz w:val="22"/>
        </w:rPr>
        <w:t>:</w:t>
      </w:r>
    </w:p>
    <w:p w14:paraId="0618A2A0" w14:textId="77777777" w:rsidR="00AF26ED" w:rsidRPr="00CF6F80" w:rsidRDefault="00AF26ED" w:rsidP="00EF021F">
      <w:pPr>
        <w:pStyle w:val="Akapitzlist"/>
        <w:numPr>
          <w:ilvl w:val="0"/>
          <w:numId w:val="3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Wnioski</w:t>
      </w:r>
    </w:p>
    <w:p w14:paraId="7A238679" w14:textId="77777777" w:rsidR="00AF26ED" w:rsidRPr="00CF6F80" w:rsidRDefault="00AF26ED" w:rsidP="00EF021F">
      <w:pPr>
        <w:pStyle w:val="Akapitzlist"/>
        <w:numPr>
          <w:ilvl w:val="0"/>
          <w:numId w:val="3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Konto</w:t>
      </w:r>
    </w:p>
    <w:p w14:paraId="3FEAD28F" w14:textId="77777777" w:rsidR="00312808" w:rsidRPr="00CF6F80" w:rsidRDefault="00AF26ED" w:rsidP="00EF021F">
      <w:pPr>
        <w:pStyle w:val="Akapitzlist"/>
        <w:numPr>
          <w:ilvl w:val="0"/>
          <w:numId w:val="3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Kontakt</w:t>
      </w:r>
    </w:p>
    <w:p w14:paraId="2E9C8281" w14:textId="77777777" w:rsidR="008215CC" w:rsidRPr="00CF6F80" w:rsidRDefault="00312808" w:rsidP="00702F42">
      <w:pPr>
        <w:spacing w:line="281" w:lineRule="auto"/>
        <w:jc w:val="center"/>
        <w:rPr>
          <w:rFonts w:ascii="Tahoma" w:hAnsi="Tahoma" w:cs="Tahoma"/>
          <w:noProof/>
          <w:sz w:val="22"/>
          <w:lang w:eastAsia="pl-PL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58A45517" wp14:editId="33613969">
            <wp:extent cx="5600700" cy="152400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78B7EE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9095" r="1785" b="42400"/>
                    <a:stretch/>
                  </pic:blipFill>
                  <pic:spPr bwMode="auto">
                    <a:xfrm>
                      <a:off x="0" y="0"/>
                      <a:ext cx="56007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75E70" w14:textId="77777777" w:rsidR="008215CC" w:rsidRPr="00CF6F80" w:rsidRDefault="008215CC" w:rsidP="00E953EC">
      <w:pPr>
        <w:pStyle w:val="Nagwek3"/>
        <w:spacing w:before="240" w:after="240" w:line="281" w:lineRule="auto"/>
        <w:rPr>
          <w:rFonts w:ascii="Tahoma" w:hAnsi="Tahoma" w:cs="Tahoma"/>
          <w:b w:val="0"/>
          <w:sz w:val="22"/>
        </w:rPr>
      </w:pPr>
      <w:bookmarkStart w:id="6" w:name="_Toc464557816"/>
      <w:r w:rsidRPr="00CF6F80">
        <w:rPr>
          <w:rFonts w:ascii="Tahoma" w:hAnsi="Tahoma" w:cs="Tahoma"/>
          <w:b w:val="0"/>
          <w:sz w:val="22"/>
        </w:rPr>
        <w:t>Wnioski</w:t>
      </w:r>
      <w:bookmarkEnd w:id="6"/>
    </w:p>
    <w:p w14:paraId="5DFEC4C7" w14:textId="77777777" w:rsidR="009F5E24" w:rsidRPr="00CF6F80" w:rsidRDefault="00DF5731" w:rsidP="008A7403">
      <w:pPr>
        <w:pStyle w:val="Nagwek4"/>
        <w:spacing w:before="240" w:after="240" w:line="281" w:lineRule="auto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7" w:name="_Toc464557817"/>
      <w:r w:rsidRPr="00CF6F80">
        <w:rPr>
          <w:rFonts w:ascii="Tahoma" w:hAnsi="Tahoma" w:cs="Tahoma"/>
          <w:b w:val="0"/>
          <w:i w:val="0"/>
          <w:color w:val="auto"/>
          <w:sz w:val="22"/>
        </w:rPr>
        <w:t>Lista wniosków</w:t>
      </w:r>
      <w:bookmarkEnd w:id="7"/>
    </w:p>
    <w:p w14:paraId="11CFFB2F" w14:textId="77777777" w:rsidR="009F5E24" w:rsidRPr="00CF6F80" w:rsidRDefault="009F5E24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Funkcjonalność </w:t>
      </w:r>
      <w:r w:rsidR="008A2172" w:rsidRPr="00CF6F80">
        <w:rPr>
          <w:rFonts w:ascii="Tahoma" w:hAnsi="Tahoma" w:cs="Tahoma"/>
          <w:sz w:val="22"/>
        </w:rPr>
        <w:t>pokazuje listę wniosków z podziałem na dwie tabele</w:t>
      </w:r>
      <w:r w:rsidR="008E291E" w:rsidRPr="00CF6F80">
        <w:rPr>
          <w:rFonts w:ascii="Tahoma" w:hAnsi="Tahoma" w:cs="Tahoma"/>
          <w:sz w:val="22"/>
        </w:rPr>
        <w:t>.</w:t>
      </w:r>
    </w:p>
    <w:p w14:paraId="72E3FB55" w14:textId="77777777" w:rsidR="008A2172" w:rsidRPr="00CF6F80" w:rsidRDefault="008A2172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Listę wysłanych wniosków o dofinansowanie</w:t>
      </w:r>
    </w:p>
    <w:p w14:paraId="2F2DF41A" w14:textId="77777777" w:rsidR="00390C65" w:rsidRPr="00CF6F80" w:rsidRDefault="008A2172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Listę wniosków o dofinansowanie w wersji roboczej</w:t>
      </w:r>
    </w:p>
    <w:p w14:paraId="10FA459E" w14:textId="77777777" w:rsidR="008A2172" w:rsidRPr="00CF6F80" w:rsidRDefault="000B25E9" w:rsidP="00A367D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33E433C2" wp14:editId="54A25F4F">
            <wp:extent cx="5760720" cy="2807535"/>
            <wp:effectExtent l="0" t="0" r="0" b="0"/>
            <wp:docPr id="13" name="Obraz 13" descr="C:\Users\kaelmo.szkolenie\Documents\podkarpacki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elmo.szkolenie\Documents\podkarpackie\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D6C67" w14:textId="77777777" w:rsidR="00494CD7" w:rsidRPr="00CF6F80" w:rsidRDefault="00494CD7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Operacje możliwe do zainicjowania z poziomu list wniosków</w:t>
      </w:r>
      <w:r w:rsidR="002C12CA" w:rsidRPr="00CF6F80">
        <w:rPr>
          <w:rFonts w:ascii="Tahoma" w:hAnsi="Tahoma" w:cs="Tahoma"/>
          <w:sz w:val="22"/>
        </w:rPr>
        <w:t xml:space="preserve"> są następujące</w:t>
      </w:r>
      <w:r w:rsidR="00151AFC" w:rsidRPr="00CF6F80">
        <w:rPr>
          <w:rFonts w:ascii="Tahoma" w:hAnsi="Tahoma" w:cs="Tahoma"/>
          <w:sz w:val="22"/>
        </w:rPr>
        <w:t>:</w:t>
      </w:r>
    </w:p>
    <w:p w14:paraId="7144997C" w14:textId="77777777" w:rsidR="00494CD7" w:rsidRPr="00CF6F80" w:rsidRDefault="000B25E9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lastRenderedPageBreak/>
        <w:t xml:space="preserve">Podgląd - </w:t>
      </w:r>
      <w:r w:rsidR="00494CD7" w:rsidRPr="00CF6F80">
        <w:rPr>
          <w:rFonts w:ascii="Tahoma" w:hAnsi="Tahoma" w:cs="Tahoma"/>
          <w:sz w:val="22"/>
        </w:rPr>
        <w:t>Podgląd wniosku</w:t>
      </w:r>
    </w:p>
    <w:p w14:paraId="6FC123CE" w14:textId="77777777" w:rsidR="00494CD7" w:rsidRPr="00CF6F80" w:rsidRDefault="008F46E1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Generowanie</w:t>
      </w:r>
      <w:r w:rsidR="000B25E9" w:rsidRPr="00CF6F80">
        <w:rPr>
          <w:rFonts w:ascii="Tahoma" w:hAnsi="Tahoma" w:cs="Tahoma"/>
          <w:sz w:val="22"/>
        </w:rPr>
        <w:t xml:space="preserve"> PDF - </w:t>
      </w:r>
      <w:r w:rsidR="00494CD7" w:rsidRPr="00CF6F80">
        <w:rPr>
          <w:rFonts w:ascii="Tahoma" w:hAnsi="Tahoma" w:cs="Tahoma"/>
          <w:sz w:val="22"/>
        </w:rPr>
        <w:t>Wygenerowanie wniosku do pliku PDF w ustalonym formacie</w:t>
      </w:r>
    </w:p>
    <w:p w14:paraId="5F87761E" w14:textId="77777777" w:rsidR="00494CD7" w:rsidRPr="00CF6F80" w:rsidRDefault="000B25E9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Szczegóły - </w:t>
      </w:r>
      <w:r w:rsidR="00494CD7" w:rsidRPr="00CF6F80">
        <w:rPr>
          <w:rFonts w:ascii="Tahoma" w:hAnsi="Tahoma" w:cs="Tahoma"/>
          <w:sz w:val="22"/>
        </w:rPr>
        <w:t>Wyświetlenie podstawowych informacji nt. wniosku</w:t>
      </w:r>
    </w:p>
    <w:p w14:paraId="6ACB4678" w14:textId="77777777" w:rsidR="00494CD7" w:rsidRPr="00CF6F80" w:rsidRDefault="00C86FF5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Edycja</w:t>
      </w:r>
      <w:r w:rsidR="000B25E9" w:rsidRPr="00CF6F80">
        <w:rPr>
          <w:rFonts w:ascii="Tahoma" w:hAnsi="Tahoma" w:cs="Tahoma"/>
          <w:sz w:val="22"/>
        </w:rPr>
        <w:t xml:space="preserve"> - </w:t>
      </w:r>
      <w:r w:rsidR="00494CD7" w:rsidRPr="00CF6F80">
        <w:rPr>
          <w:rFonts w:ascii="Tahoma" w:hAnsi="Tahoma" w:cs="Tahoma"/>
          <w:sz w:val="22"/>
        </w:rPr>
        <w:t>Edycja wniosku – dostępna jedynie dla wybranych statusów wniosku</w:t>
      </w:r>
    </w:p>
    <w:p w14:paraId="135B672D" w14:textId="77777777" w:rsidR="00494CD7" w:rsidRPr="00CF6F80" w:rsidRDefault="000B25E9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Usunięcie wniosku w wersji roboczej - </w:t>
      </w:r>
      <w:r w:rsidR="00494CD7" w:rsidRPr="00CF6F80">
        <w:rPr>
          <w:rFonts w:ascii="Tahoma" w:hAnsi="Tahoma" w:cs="Tahoma"/>
          <w:sz w:val="22"/>
        </w:rPr>
        <w:t>Usunięcie wniosku w trybie roboczym</w:t>
      </w:r>
    </w:p>
    <w:p w14:paraId="3491ED4F" w14:textId="77777777" w:rsidR="00494CD7" w:rsidRPr="00CF6F80" w:rsidRDefault="00C86FF5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Udostępnij wniosek - </w:t>
      </w:r>
      <w:r w:rsidR="00494CD7" w:rsidRPr="00CF6F80">
        <w:rPr>
          <w:rFonts w:ascii="Tahoma" w:hAnsi="Tahoma" w:cs="Tahoma"/>
          <w:sz w:val="22"/>
        </w:rPr>
        <w:t>Udostępnienie wniosku</w:t>
      </w:r>
    </w:p>
    <w:p w14:paraId="5D49BFDF" w14:textId="77777777" w:rsidR="00494CD7" w:rsidRPr="00CF6F80" w:rsidRDefault="00494CD7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Wycofanie wniosku – możliwe jedynie w przypadku wniosków złożonych</w:t>
      </w:r>
    </w:p>
    <w:p w14:paraId="7152B57C" w14:textId="77777777" w:rsidR="002C12CA" w:rsidRPr="00CF6F80" w:rsidRDefault="00494CD7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Przywrócenie wniosku – w przypadku listy wniosków usuniętych</w:t>
      </w:r>
      <w:r w:rsidR="005C39C8">
        <w:rPr>
          <w:rFonts w:ascii="Tahoma" w:hAnsi="Tahoma" w:cs="Tahoma"/>
          <w:sz w:val="22"/>
        </w:rPr>
        <w:t xml:space="preserve"> </w:t>
      </w:r>
      <w:r w:rsidRPr="00CF6F80">
        <w:rPr>
          <w:rFonts w:ascii="Tahoma" w:hAnsi="Tahoma" w:cs="Tahoma"/>
          <w:sz w:val="22"/>
        </w:rPr>
        <w:t>dla których nie została rozpoczęta procedura oceny</w:t>
      </w:r>
    </w:p>
    <w:p w14:paraId="0D095055" w14:textId="77777777" w:rsidR="009F5E24" w:rsidRPr="00CF6F80" w:rsidRDefault="008215CC" w:rsidP="008A7403">
      <w:pPr>
        <w:pStyle w:val="Nagwek4"/>
        <w:spacing w:before="240" w:after="240" w:line="281" w:lineRule="auto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8" w:name="_Toc464557818"/>
      <w:r w:rsidRPr="00CF6F80">
        <w:rPr>
          <w:rFonts w:ascii="Tahoma" w:hAnsi="Tahoma" w:cs="Tahoma"/>
          <w:b w:val="0"/>
          <w:i w:val="0"/>
          <w:color w:val="auto"/>
          <w:sz w:val="22"/>
        </w:rPr>
        <w:t xml:space="preserve">Lista wniosków </w:t>
      </w:r>
      <w:r w:rsidR="00DF5731" w:rsidRPr="00CF6F80">
        <w:rPr>
          <w:rFonts w:ascii="Tahoma" w:hAnsi="Tahoma" w:cs="Tahoma"/>
          <w:b w:val="0"/>
          <w:i w:val="0"/>
          <w:color w:val="auto"/>
          <w:sz w:val="22"/>
        </w:rPr>
        <w:t>usuniętych</w:t>
      </w:r>
      <w:bookmarkEnd w:id="8"/>
    </w:p>
    <w:p w14:paraId="395B9124" w14:textId="77777777" w:rsidR="00073B89" w:rsidRPr="00CF6F80" w:rsidRDefault="009F5E24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Funkcjonalność wyświetla listę usuniętych wniosków</w:t>
      </w:r>
    </w:p>
    <w:p w14:paraId="08DBD7C4" w14:textId="77777777" w:rsidR="008F46E1" w:rsidRPr="00CF6F80" w:rsidRDefault="008F46E1" w:rsidP="00A367D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742F3EA0" wp14:editId="538273AA">
            <wp:extent cx="5760720" cy="1068844"/>
            <wp:effectExtent l="0" t="0" r="0" b="0"/>
            <wp:docPr id="28" name="Obraz 28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12AD4" w14:textId="77777777" w:rsidR="008F46E1" w:rsidRPr="00CF6F80" w:rsidRDefault="008F46E1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Dla każdego usuniętego wniosku dostępne są następujące operacje:</w:t>
      </w:r>
    </w:p>
    <w:p w14:paraId="630502CC" w14:textId="77777777" w:rsidR="008F46E1" w:rsidRPr="00CF6F80" w:rsidRDefault="007F44A9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Podgląd – Podgląd wniosku</w:t>
      </w:r>
    </w:p>
    <w:p w14:paraId="524928A5" w14:textId="77777777" w:rsidR="008F46E1" w:rsidRPr="00CF6F80" w:rsidRDefault="008F46E1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Szczegóły</w:t>
      </w:r>
      <w:r w:rsidR="006D24B7" w:rsidRPr="00CF6F80">
        <w:rPr>
          <w:rFonts w:ascii="Tahoma" w:hAnsi="Tahoma" w:cs="Tahoma"/>
          <w:sz w:val="22"/>
        </w:rPr>
        <w:t xml:space="preserve"> - Wyświetlenie podstawowych informacji nt. wniosku</w:t>
      </w:r>
    </w:p>
    <w:p w14:paraId="5BA9284B" w14:textId="77777777" w:rsidR="008C4213" w:rsidRPr="00CF6F80" w:rsidRDefault="008F46E1" w:rsidP="008C4213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Przywrócenie wniosku w wersji roboczej</w:t>
      </w:r>
      <w:r w:rsidR="006D24B7" w:rsidRPr="00CF6F80">
        <w:rPr>
          <w:rFonts w:ascii="Tahoma" w:hAnsi="Tahoma" w:cs="Tahoma"/>
          <w:sz w:val="22"/>
        </w:rPr>
        <w:t xml:space="preserve"> - </w:t>
      </w:r>
      <w:r w:rsidR="00073B89" w:rsidRPr="00CF6F80">
        <w:rPr>
          <w:rFonts w:ascii="Tahoma" w:hAnsi="Tahoma" w:cs="Tahoma"/>
          <w:sz w:val="22"/>
        </w:rPr>
        <w:t>u</w:t>
      </w:r>
      <w:r w:rsidR="006D24B7" w:rsidRPr="00CF6F80">
        <w:rPr>
          <w:rFonts w:ascii="Tahoma" w:hAnsi="Tahoma" w:cs="Tahoma"/>
          <w:sz w:val="22"/>
        </w:rPr>
        <w:t>sunięcie wniosku w trybie roboczym</w:t>
      </w:r>
      <w:r w:rsidR="00F55D2E" w:rsidRPr="00CF6F80">
        <w:rPr>
          <w:rFonts w:ascii="Tahoma" w:hAnsi="Tahoma" w:cs="Tahoma"/>
          <w:sz w:val="22"/>
        </w:rPr>
        <w:t>.</w:t>
      </w:r>
    </w:p>
    <w:p w14:paraId="037BA3BC" w14:textId="77777777" w:rsidR="00D179BF" w:rsidRPr="00CF6F80" w:rsidRDefault="008215CC" w:rsidP="008A7403">
      <w:pPr>
        <w:pStyle w:val="Nagwek4"/>
        <w:spacing w:before="240" w:after="240" w:line="281" w:lineRule="auto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9" w:name="_Toc464557819"/>
      <w:r w:rsidRPr="00CF6F80">
        <w:rPr>
          <w:rFonts w:ascii="Tahoma" w:hAnsi="Tahoma" w:cs="Tahoma"/>
          <w:b w:val="0"/>
          <w:i w:val="0"/>
          <w:color w:val="auto"/>
          <w:sz w:val="22"/>
        </w:rPr>
        <w:t>Nowy wniosek – trybkonkursowy</w:t>
      </w:r>
      <w:bookmarkEnd w:id="9"/>
    </w:p>
    <w:p w14:paraId="394518A6" w14:textId="77777777" w:rsidR="00F2413F" w:rsidRPr="00CF6F80" w:rsidRDefault="00D179BF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 celu wypełnienia nowego wniosku należy wybrać odpowiedni nabór</w:t>
      </w:r>
      <w:r w:rsidR="00BC6684" w:rsidRPr="00CF6F80">
        <w:rPr>
          <w:rFonts w:ascii="Tahoma" w:hAnsi="Tahoma" w:cs="Tahoma"/>
          <w:sz w:val="22"/>
        </w:rPr>
        <w:t>,</w:t>
      </w:r>
      <w:r w:rsidRPr="00CF6F80">
        <w:rPr>
          <w:rFonts w:ascii="Tahoma" w:hAnsi="Tahoma" w:cs="Tahoma"/>
          <w:sz w:val="22"/>
        </w:rPr>
        <w:t xml:space="preserve"> a następnie kliknąć na ikonę </w:t>
      </w:r>
      <w:r w:rsidR="00BC6684" w:rsidRPr="00CF6F80">
        <w:rPr>
          <w:rFonts w:ascii="Tahoma" w:hAnsi="Tahoma" w:cs="Tahoma"/>
          <w:sz w:val="22"/>
        </w:rPr>
        <w:t>„</w:t>
      </w:r>
      <w:r w:rsidRPr="00CF6F80">
        <w:rPr>
          <w:rFonts w:ascii="Tahoma" w:hAnsi="Tahoma" w:cs="Tahoma"/>
          <w:sz w:val="22"/>
        </w:rPr>
        <w:t>Utwórz wniosek</w:t>
      </w:r>
      <w:r w:rsidR="00BC6684" w:rsidRPr="00CF6F80">
        <w:rPr>
          <w:rFonts w:ascii="Tahoma" w:hAnsi="Tahoma" w:cs="Tahoma"/>
          <w:sz w:val="22"/>
        </w:rPr>
        <w:t>”</w:t>
      </w:r>
      <w:r w:rsidRPr="00CF6F80">
        <w:rPr>
          <w:rFonts w:ascii="Tahoma" w:hAnsi="Tahoma" w:cs="Tahoma"/>
          <w:sz w:val="22"/>
        </w:rPr>
        <w:t xml:space="preserve"> w kolumnie </w:t>
      </w:r>
      <w:r w:rsidR="00BC6684" w:rsidRPr="00CF6F80">
        <w:rPr>
          <w:rFonts w:ascii="Tahoma" w:hAnsi="Tahoma" w:cs="Tahoma"/>
          <w:sz w:val="22"/>
        </w:rPr>
        <w:t>"</w:t>
      </w:r>
      <w:r w:rsidRPr="00CF6F80">
        <w:rPr>
          <w:rFonts w:ascii="Tahoma" w:hAnsi="Tahoma" w:cs="Tahoma"/>
          <w:sz w:val="22"/>
        </w:rPr>
        <w:t xml:space="preserve">Operacje z prawej strony listy. Po potwierdzeniu </w:t>
      </w:r>
      <w:r w:rsidR="0007709A" w:rsidRPr="00CF6F80">
        <w:rPr>
          <w:rFonts w:ascii="Tahoma" w:hAnsi="Tahoma" w:cs="Tahoma"/>
          <w:sz w:val="22"/>
        </w:rPr>
        <w:br/>
      </w:r>
      <w:r w:rsidRPr="00CF6F80">
        <w:rPr>
          <w:rFonts w:ascii="Tahoma" w:hAnsi="Tahoma" w:cs="Tahoma"/>
          <w:sz w:val="22"/>
        </w:rPr>
        <w:t xml:space="preserve">w okienku dialogowym, że chcemy utworzyć nowy wniosek w wersji roboczej zostajemy przeniesieni do formularza wniosku. </w:t>
      </w:r>
    </w:p>
    <w:p w14:paraId="2ACF585F" w14:textId="77777777" w:rsidR="00A01BA2" w:rsidRPr="00CF6F80" w:rsidRDefault="00A01BA2" w:rsidP="00E7364E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4E9C1E31" wp14:editId="563F2B0C">
            <wp:extent cx="5495925" cy="1752600"/>
            <wp:effectExtent l="0" t="0" r="9525" b="0"/>
            <wp:docPr id="26" name="Obraz 26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DF399" w14:textId="77777777" w:rsidR="00A75EB1" w:rsidRPr="00CF6F80" w:rsidRDefault="00FD0731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Podczas wypełniania wniosku, w</w:t>
      </w:r>
      <w:r w:rsidR="00A75EB1" w:rsidRPr="00CF6F80">
        <w:rPr>
          <w:rFonts w:ascii="Tahoma" w:hAnsi="Tahoma" w:cs="Tahoma"/>
          <w:sz w:val="22"/>
        </w:rPr>
        <w:t xml:space="preserve"> każdym kroku, u dołu formularza mamy do dyspozycji następujące przyciski </w:t>
      </w:r>
    </w:p>
    <w:p w14:paraId="4DF73289" w14:textId="77777777" w:rsidR="00A75EB1" w:rsidRPr="00CF6F80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Zapisz wersję roboczą – Służy do zapisywania wniosku w trybie roboczym (możliwe zawsze bez względu na komunikaty walidacyjne)</w:t>
      </w:r>
    </w:p>
    <w:p w14:paraId="1F5A98A6" w14:textId="77777777" w:rsidR="00A75EB1" w:rsidRPr="00CF6F80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lastRenderedPageBreak/>
        <w:t xml:space="preserve">Zatwierdź wersję końcową i wyślij – Służy do zapisania ostatecznej wersji wniosku </w:t>
      </w:r>
      <w:r w:rsidR="0007709A" w:rsidRPr="00CF6F80">
        <w:rPr>
          <w:rFonts w:ascii="Tahoma" w:hAnsi="Tahoma" w:cs="Tahoma"/>
          <w:sz w:val="22"/>
        </w:rPr>
        <w:br/>
      </w:r>
      <w:r w:rsidRPr="00CF6F80">
        <w:rPr>
          <w:rFonts w:ascii="Tahoma" w:hAnsi="Tahoma" w:cs="Tahoma"/>
          <w:sz w:val="22"/>
        </w:rPr>
        <w:t>i wysłania go po uprzedniej walidacji (sprawdzeniu poprawności wszystkich danych wprowadzonych w formularzu wniosku - system wypisze ewentualne błędy do poprawienia)</w:t>
      </w:r>
    </w:p>
    <w:p w14:paraId="719EDAD7" w14:textId="77777777" w:rsidR="00A75EB1" w:rsidRPr="00CF6F80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Sprawdź – Uruchomienie walidacji (uruchomienie procedury sprawdzania poprawności wszystkich danych wprowadzonych w formularzu wniosku, tej samej, która jest wykorzystywana podczas procedury zatwierdzania wniosku)</w:t>
      </w:r>
    </w:p>
    <w:p w14:paraId="763E4F55" w14:textId="77777777" w:rsidR="00A75EB1" w:rsidRPr="00CF6F80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Anuluj – Opuszczenie edycji wniosku bez zapisywania</w:t>
      </w:r>
    </w:p>
    <w:p w14:paraId="4F765901" w14:textId="77777777" w:rsidR="00E7364E" w:rsidRPr="00CF6F80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Generuj PDF – Generowanie pliku do PDF w ustalonym formacie</w:t>
      </w:r>
    </w:p>
    <w:p w14:paraId="0A414F36" w14:textId="77777777" w:rsidR="00CD4BA4" w:rsidRPr="00CF6F80" w:rsidRDefault="00A75EB1" w:rsidP="00CD4BA4">
      <w:pPr>
        <w:keepNext/>
        <w:spacing w:line="281" w:lineRule="auto"/>
        <w:jc w:val="center"/>
        <w:rPr>
          <w:rFonts w:ascii="Tahoma" w:hAnsi="Tahoma" w:cs="Tahoma"/>
          <w:color w:val="FF0000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50633EC1" wp14:editId="0A6B5253">
            <wp:extent cx="5760720" cy="695698"/>
            <wp:effectExtent l="0" t="0" r="0" b="9525"/>
            <wp:docPr id="25" name="Obraz 25" descr="C:\Users\kaelmo.szkolenie\Documents\podkarpacki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elmo.szkolenie\Documents\podkarpackie\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887EA" w14:textId="77777777" w:rsidR="00CD4BA4" w:rsidRPr="00CF6F80" w:rsidRDefault="00CD4BA4" w:rsidP="00CD4BA4">
      <w:pPr>
        <w:pStyle w:val="Nagwek4"/>
        <w:spacing w:before="240" w:after="240" w:line="281" w:lineRule="auto"/>
        <w:ind w:left="862" w:hanging="862"/>
        <w:rPr>
          <w:rFonts w:ascii="Tahoma" w:hAnsi="Tahoma" w:cs="Tahoma"/>
          <w:i w:val="0"/>
          <w:color w:val="auto"/>
          <w:sz w:val="22"/>
        </w:rPr>
      </w:pPr>
      <w:bookmarkStart w:id="10" w:name="_Toc464557820"/>
      <w:r w:rsidRPr="00CF6F80">
        <w:rPr>
          <w:rFonts w:ascii="Tahoma" w:hAnsi="Tahoma" w:cs="Tahoma"/>
          <w:i w:val="0"/>
          <w:color w:val="auto"/>
          <w:sz w:val="22"/>
        </w:rPr>
        <w:t>Nowy wniosek – tryb pozakonkursowy</w:t>
      </w:r>
      <w:bookmarkEnd w:id="10"/>
    </w:p>
    <w:p w14:paraId="3ED2BF73" w14:textId="77777777" w:rsidR="00CD4BA4" w:rsidRPr="00CF6F80" w:rsidRDefault="00CD4BA4" w:rsidP="00CD4BA4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Należy postępować analogicznie jak w punkcie 2.4.1.3.</w:t>
      </w:r>
    </w:p>
    <w:p w14:paraId="36077565" w14:textId="77777777" w:rsidR="00CD4BA4" w:rsidRPr="00CF6F80" w:rsidRDefault="00CD4BA4" w:rsidP="00613446">
      <w:pPr>
        <w:spacing w:line="281" w:lineRule="auto"/>
        <w:rPr>
          <w:rFonts w:ascii="Tahoma" w:hAnsi="Tahoma" w:cs="Tahoma"/>
          <w:b/>
          <w:sz w:val="22"/>
        </w:rPr>
      </w:pPr>
      <w:r w:rsidRPr="00CF6F80">
        <w:rPr>
          <w:rFonts w:ascii="Tahoma" w:hAnsi="Tahoma" w:cs="Tahoma"/>
          <w:sz w:val="22"/>
          <w:u w:val="single"/>
        </w:rPr>
        <w:t>Uwaga:</w:t>
      </w:r>
      <w:r w:rsidR="0082149C">
        <w:rPr>
          <w:rFonts w:ascii="Tahoma" w:hAnsi="Tahoma" w:cs="Tahoma"/>
          <w:sz w:val="22"/>
          <w:u w:val="single"/>
        </w:rPr>
        <w:t xml:space="preserve"> </w:t>
      </w:r>
      <w:r w:rsidRPr="00CF6F80">
        <w:rPr>
          <w:rFonts w:ascii="Tahoma" w:hAnsi="Tahoma" w:cs="Tahoma"/>
          <w:b/>
          <w:sz w:val="22"/>
        </w:rPr>
        <w:t xml:space="preserve">wniosek w trybie pozakonkursowym może utworzyć wyłącznie podmiot, któremu wcześniej administrator LSI udostępni </w:t>
      </w:r>
      <w:r w:rsidR="001134B1" w:rsidRPr="00CF6F80">
        <w:rPr>
          <w:rFonts w:ascii="Tahoma" w:hAnsi="Tahoma" w:cs="Tahoma"/>
          <w:b/>
          <w:sz w:val="22"/>
        </w:rPr>
        <w:t xml:space="preserve">taką </w:t>
      </w:r>
      <w:r w:rsidRPr="00CF6F80">
        <w:rPr>
          <w:rFonts w:ascii="Tahoma" w:hAnsi="Tahoma" w:cs="Tahoma"/>
          <w:b/>
          <w:sz w:val="22"/>
        </w:rPr>
        <w:t>możliwość. Wyłącznie takiemu podmiotowi zostanie udostępniona funkcjonalność „Nowy wniosek – tryb pozakonkursowy”</w:t>
      </w:r>
      <w:r w:rsidR="001134B1" w:rsidRPr="00CF6F80">
        <w:rPr>
          <w:rFonts w:ascii="Tahoma" w:hAnsi="Tahoma" w:cs="Tahoma"/>
          <w:b/>
          <w:sz w:val="22"/>
        </w:rPr>
        <w:t>;</w:t>
      </w:r>
      <w:r w:rsidRPr="00CF6F80">
        <w:rPr>
          <w:rFonts w:ascii="Tahoma" w:hAnsi="Tahoma" w:cs="Tahoma"/>
          <w:b/>
          <w:sz w:val="22"/>
        </w:rPr>
        <w:t xml:space="preserve"> dla pozostałych użytkowników LSI będzie ona niewidoczna. </w:t>
      </w:r>
    </w:p>
    <w:p w14:paraId="572F7CA1" w14:textId="77777777" w:rsidR="00CD4BA4" w:rsidRPr="00CF6F80" w:rsidRDefault="00CD4BA4" w:rsidP="00613446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Podmioty uprawnione do składania wniosków w trybie pozakonkursowym powinny wystosować pismo do DWP z wnioskiem o udostępnieniem ww</w:t>
      </w:r>
      <w:r w:rsidR="00305669" w:rsidRPr="00CF6F80">
        <w:rPr>
          <w:rFonts w:ascii="Tahoma" w:hAnsi="Tahoma" w:cs="Tahoma"/>
          <w:sz w:val="22"/>
        </w:rPr>
        <w:t xml:space="preserve">. funkcjonalności, podając dane </w:t>
      </w:r>
      <w:r w:rsidRPr="00CF6F80">
        <w:rPr>
          <w:rFonts w:ascii="Tahoma" w:hAnsi="Tahoma" w:cs="Tahoma"/>
          <w:sz w:val="22"/>
        </w:rPr>
        <w:t xml:space="preserve">identyfikacyjne, w tym </w:t>
      </w:r>
      <w:r w:rsidR="002A4913" w:rsidRPr="00CF6F80">
        <w:rPr>
          <w:rFonts w:ascii="Tahoma" w:hAnsi="Tahoma" w:cs="Tahoma"/>
          <w:sz w:val="22"/>
        </w:rPr>
        <w:t>login (adres e-mail) konta w LSI.</w:t>
      </w:r>
    </w:p>
    <w:p w14:paraId="53CD1DA1" w14:textId="77777777" w:rsidR="004E0BE1" w:rsidRPr="00CF6F80" w:rsidRDefault="004E0BE1" w:rsidP="008A7403">
      <w:pPr>
        <w:pStyle w:val="Nagwek4"/>
        <w:spacing w:before="240" w:after="240" w:line="281" w:lineRule="auto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11" w:name="_Toc430073964"/>
      <w:bookmarkStart w:id="12" w:name="_Toc464557821"/>
      <w:r w:rsidRPr="00CF6F80">
        <w:rPr>
          <w:rFonts w:ascii="Tahoma" w:hAnsi="Tahoma" w:cs="Tahoma"/>
          <w:b w:val="0"/>
          <w:i w:val="0"/>
          <w:color w:val="auto"/>
          <w:sz w:val="22"/>
        </w:rPr>
        <w:t>Udostępnione wnioski</w:t>
      </w:r>
      <w:bookmarkEnd w:id="11"/>
      <w:bookmarkEnd w:id="12"/>
    </w:p>
    <w:p w14:paraId="7EF68DF7" w14:textId="77777777" w:rsidR="004E0BE1" w:rsidRPr="00CF6F80" w:rsidRDefault="004E0BE1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Funkcjonalność wyświetla</w:t>
      </w:r>
      <w:r w:rsidR="00704DA7" w:rsidRPr="00CF6F80">
        <w:rPr>
          <w:rFonts w:ascii="Tahoma" w:hAnsi="Tahoma" w:cs="Tahoma"/>
          <w:sz w:val="22"/>
        </w:rPr>
        <w:t xml:space="preserve"> listę udostępnionych wniosków </w:t>
      </w:r>
    </w:p>
    <w:p w14:paraId="53B12CD3" w14:textId="77777777" w:rsidR="004E0BE1" w:rsidRPr="00CF6F80" w:rsidRDefault="004E0BE1" w:rsidP="00A367D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5241F652" wp14:editId="47937C28">
            <wp:extent cx="5760720" cy="1240847"/>
            <wp:effectExtent l="0" t="0" r="0" b="0"/>
            <wp:docPr id="27" name="Obraz 27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16A4D" w14:textId="77777777" w:rsidR="004E0BE1" w:rsidRPr="00CF6F80" w:rsidRDefault="004E0BE1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Dla każdego wniosku mamy dostępne następujące operacje:</w:t>
      </w:r>
    </w:p>
    <w:p w14:paraId="6A27E908" w14:textId="77777777" w:rsidR="004E0BE1" w:rsidRPr="00CF6F80" w:rsidRDefault="004E0BE1" w:rsidP="00EF021F">
      <w:pPr>
        <w:pStyle w:val="Akapitzlist"/>
        <w:numPr>
          <w:ilvl w:val="0"/>
          <w:numId w:val="5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Podgląd – Podgląd wniosku</w:t>
      </w:r>
    </w:p>
    <w:p w14:paraId="1823C8AD" w14:textId="77777777" w:rsidR="004E0BE1" w:rsidRPr="00CF6F80" w:rsidRDefault="004E0BE1" w:rsidP="00EF021F">
      <w:pPr>
        <w:pStyle w:val="Akapitzlist"/>
        <w:numPr>
          <w:ilvl w:val="0"/>
          <w:numId w:val="5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Edycja – Edytowanie wniosku</w:t>
      </w:r>
    </w:p>
    <w:p w14:paraId="2FD6567C" w14:textId="77777777" w:rsidR="004E0BE1" w:rsidRPr="00CF6F80" w:rsidRDefault="004E0BE1" w:rsidP="00EF021F">
      <w:pPr>
        <w:pStyle w:val="Akapitzlist"/>
        <w:numPr>
          <w:ilvl w:val="0"/>
          <w:numId w:val="5"/>
        </w:num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Generowanie PDF – Generowanie pliku do PDF w ustalonym formacie</w:t>
      </w:r>
      <w:bookmarkStart w:id="13" w:name="_Toc430073965"/>
    </w:p>
    <w:p w14:paraId="4CC0B162" w14:textId="77777777" w:rsidR="00887F05" w:rsidRPr="00CF6F80" w:rsidRDefault="004E0BE1" w:rsidP="00E953EC">
      <w:pPr>
        <w:pStyle w:val="Nagwek3"/>
        <w:spacing w:before="240" w:after="240" w:line="281" w:lineRule="auto"/>
        <w:rPr>
          <w:rFonts w:ascii="Tahoma" w:hAnsi="Tahoma" w:cs="Tahoma"/>
          <w:b w:val="0"/>
          <w:sz w:val="22"/>
        </w:rPr>
      </w:pPr>
      <w:bookmarkStart w:id="14" w:name="_Toc464557822"/>
      <w:r w:rsidRPr="00CF6F80">
        <w:rPr>
          <w:rFonts w:ascii="Tahoma" w:hAnsi="Tahoma" w:cs="Tahoma"/>
          <w:b w:val="0"/>
          <w:sz w:val="22"/>
        </w:rPr>
        <w:lastRenderedPageBreak/>
        <w:t>Kont</w:t>
      </w:r>
      <w:bookmarkEnd w:id="13"/>
      <w:r w:rsidR="00887F05" w:rsidRPr="00CF6F80">
        <w:rPr>
          <w:rFonts w:ascii="Tahoma" w:hAnsi="Tahoma" w:cs="Tahoma"/>
          <w:b w:val="0"/>
          <w:sz w:val="22"/>
        </w:rPr>
        <w:t>o</w:t>
      </w:r>
      <w:bookmarkEnd w:id="14"/>
    </w:p>
    <w:p w14:paraId="1761CA61" w14:textId="77777777" w:rsidR="004E0BE1" w:rsidRPr="00CF6F80" w:rsidRDefault="004E0BE1" w:rsidP="00A367D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000EF89B" wp14:editId="5963FF44">
            <wp:extent cx="4867275" cy="1771650"/>
            <wp:effectExtent l="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78722A.t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8488" r="14021" b="35125"/>
                    <a:stretch/>
                  </pic:blipFill>
                  <pic:spPr bwMode="auto">
                    <a:xfrm>
                      <a:off x="0" y="0"/>
                      <a:ext cx="48672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DB38C" w14:textId="77777777" w:rsidR="004E0BE1" w:rsidRPr="00CF6F80" w:rsidRDefault="004E0BE1" w:rsidP="008A7403">
      <w:pPr>
        <w:pStyle w:val="Nagwek4"/>
        <w:spacing w:before="240" w:after="240" w:line="281" w:lineRule="auto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15" w:name="_Toc430073966"/>
      <w:bookmarkStart w:id="16" w:name="_Toc464557823"/>
      <w:r w:rsidRPr="00CF6F80">
        <w:rPr>
          <w:rFonts w:ascii="Tahoma" w:hAnsi="Tahoma" w:cs="Tahoma"/>
          <w:b w:val="0"/>
          <w:i w:val="0"/>
          <w:color w:val="auto"/>
          <w:sz w:val="22"/>
        </w:rPr>
        <w:t>Moje dane</w:t>
      </w:r>
      <w:bookmarkEnd w:id="15"/>
      <w:bookmarkEnd w:id="16"/>
    </w:p>
    <w:p w14:paraId="45FDC033" w14:textId="77777777" w:rsidR="004E0BE1" w:rsidRPr="00CF6F80" w:rsidRDefault="004E0BE1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 xml:space="preserve">Widok przedstawiający formularz z danymi wprowadzonymi podczas rejestracji w systemie. Dane można uaktualnić/zmienić a następnie </w:t>
      </w:r>
      <w:r w:rsidR="00A367D7" w:rsidRPr="00CF6F80">
        <w:rPr>
          <w:rFonts w:ascii="Tahoma" w:hAnsi="Tahoma" w:cs="Tahoma"/>
          <w:sz w:val="22"/>
        </w:rPr>
        <w:t xml:space="preserve">zatwierdzić przyciskiem „Zapisz”. </w:t>
      </w:r>
    </w:p>
    <w:p w14:paraId="32C3432A" w14:textId="77777777" w:rsidR="004E0BE1" w:rsidRPr="00CF6F80" w:rsidRDefault="004E0BE1" w:rsidP="00A367D7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6C44ACF1" wp14:editId="21AB8DD7">
            <wp:extent cx="5760720" cy="1689265"/>
            <wp:effectExtent l="0" t="0" r="0" b="6350"/>
            <wp:docPr id="29" name="Obraz 29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658C" w14:textId="77777777" w:rsidR="004E0BE1" w:rsidRPr="00CF6F80" w:rsidRDefault="004E0BE1" w:rsidP="008A7403">
      <w:pPr>
        <w:pStyle w:val="Nagwek4"/>
        <w:spacing w:before="240" w:after="240" w:line="281" w:lineRule="auto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17" w:name="_Toc430073967"/>
      <w:bookmarkStart w:id="18" w:name="_Toc464557824"/>
      <w:r w:rsidRPr="00CF6F80">
        <w:rPr>
          <w:rFonts w:ascii="Tahoma" w:hAnsi="Tahoma" w:cs="Tahoma"/>
          <w:b w:val="0"/>
          <w:i w:val="0"/>
          <w:color w:val="auto"/>
          <w:sz w:val="22"/>
        </w:rPr>
        <w:t>Zezwolenia</w:t>
      </w:r>
      <w:bookmarkEnd w:id="17"/>
      <w:bookmarkEnd w:id="18"/>
    </w:p>
    <w:p w14:paraId="45E863AE" w14:textId="77777777" w:rsidR="00E7364E" w:rsidRPr="00CF6F80" w:rsidRDefault="004E0BE1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W tym widoku wyświetla się lista zezwoleń, których udzielił użytkownik. Dostępna jest opcja sprzeciwu do wc</w:t>
      </w:r>
      <w:r w:rsidR="00A367D7" w:rsidRPr="00CF6F80">
        <w:rPr>
          <w:rFonts w:ascii="Tahoma" w:hAnsi="Tahoma" w:cs="Tahoma"/>
          <w:sz w:val="22"/>
        </w:rPr>
        <w:t>ześniej udzielonego zezwolenia.</w:t>
      </w:r>
    </w:p>
    <w:p w14:paraId="7F44F069" w14:textId="77777777" w:rsidR="004E0BE1" w:rsidRPr="00CF6F80" w:rsidRDefault="004E0BE1" w:rsidP="00E7364E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drawing>
          <wp:inline distT="0" distB="0" distL="0" distR="0" wp14:anchorId="4D6D4759" wp14:editId="7456FDCA">
            <wp:extent cx="5553075" cy="150495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788BF.tmp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19402" r="2282" b="32700"/>
                    <a:stretch/>
                  </pic:blipFill>
                  <pic:spPr bwMode="auto">
                    <a:xfrm>
                      <a:off x="0" y="0"/>
                      <a:ext cx="55530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7E30F" w14:textId="77777777" w:rsidR="004E0BE1" w:rsidRPr="00CF6F80" w:rsidRDefault="004E0BE1" w:rsidP="008A7403">
      <w:pPr>
        <w:pStyle w:val="Nagwek4"/>
        <w:spacing w:before="240" w:after="240" w:line="281" w:lineRule="auto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19" w:name="_Toc430073968"/>
      <w:bookmarkStart w:id="20" w:name="_Toc464557825"/>
      <w:r w:rsidRPr="00CF6F80">
        <w:rPr>
          <w:rFonts w:ascii="Tahoma" w:hAnsi="Tahoma" w:cs="Tahoma"/>
          <w:b w:val="0"/>
          <w:i w:val="0"/>
          <w:color w:val="auto"/>
          <w:sz w:val="22"/>
        </w:rPr>
        <w:t>Zmiana hasła</w:t>
      </w:r>
      <w:bookmarkEnd w:id="19"/>
      <w:bookmarkEnd w:id="20"/>
    </w:p>
    <w:p w14:paraId="195E741E" w14:textId="77777777" w:rsidR="00E7364E" w:rsidRPr="00CF6F80" w:rsidRDefault="004E0BE1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Za pomocą tej funkcji możemy zmie</w:t>
      </w:r>
      <w:r w:rsidR="00E7364E" w:rsidRPr="00CF6F80">
        <w:rPr>
          <w:rFonts w:ascii="Tahoma" w:hAnsi="Tahoma" w:cs="Tahoma"/>
          <w:sz w:val="22"/>
        </w:rPr>
        <w:t>nić dotychczasowe hasło na inne</w:t>
      </w:r>
    </w:p>
    <w:p w14:paraId="5799692E" w14:textId="77777777" w:rsidR="004E0BE1" w:rsidRPr="00CF6F80" w:rsidRDefault="004E0BE1" w:rsidP="00E7364E">
      <w:pPr>
        <w:spacing w:line="281" w:lineRule="auto"/>
        <w:jc w:val="center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noProof/>
          <w:sz w:val="22"/>
          <w:lang w:eastAsia="pl-PL"/>
        </w:rPr>
        <w:lastRenderedPageBreak/>
        <w:drawing>
          <wp:inline distT="0" distB="0" distL="0" distR="0" wp14:anchorId="48533421" wp14:editId="3B03B8AB">
            <wp:extent cx="5581650" cy="2181225"/>
            <wp:effectExtent l="0" t="0" r="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E787299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19705" r="1785" b="10873"/>
                    <a:stretch/>
                  </pic:blipFill>
                  <pic:spPr bwMode="auto">
                    <a:xfrm>
                      <a:off x="0" y="0"/>
                      <a:ext cx="55816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4F216" w14:textId="77777777" w:rsidR="004E0BE1" w:rsidRPr="00CF6F80" w:rsidRDefault="004E0BE1" w:rsidP="008A7403">
      <w:pPr>
        <w:pStyle w:val="Nagwek4"/>
        <w:spacing w:before="240" w:after="240" w:line="281" w:lineRule="auto"/>
        <w:ind w:left="862" w:hanging="862"/>
        <w:rPr>
          <w:rFonts w:ascii="Tahoma" w:hAnsi="Tahoma" w:cs="Tahoma"/>
          <w:b w:val="0"/>
          <w:i w:val="0"/>
          <w:color w:val="auto"/>
          <w:sz w:val="22"/>
        </w:rPr>
      </w:pPr>
      <w:bookmarkStart w:id="21" w:name="_Toc430073969"/>
      <w:bookmarkStart w:id="22" w:name="_Toc464557826"/>
      <w:r w:rsidRPr="00CF6F80">
        <w:rPr>
          <w:rFonts w:ascii="Tahoma" w:hAnsi="Tahoma" w:cs="Tahoma"/>
          <w:b w:val="0"/>
          <w:i w:val="0"/>
          <w:color w:val="auto"/>
          <w:sz w:val="22"/>
        </w:rPr>
        <w:t>Wyloguj</w:t>
      </w:r>
      <w:bookmarkEnd w:id="21"/>
      <w:bookmarkEnd w:id="22"/>
    </w:p>
    <w:p w14:paraId="42A810CE" w14:textId="77777777" w:rsidR="00B625FD" w:rsidRPr="00CF6F80" w:rsidRDefault="004E0BE1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Funkcja służąca do wylogowania z systemu. Po jej użyciu zostajemy przen</w:t>
      </w:r>
      <w:r w:rsidR="00BB5533" w:rsidRPr="00CF6F80">
        <w:rPr>
          <w:rFonts w:ascii="Tahoma" w:hAnsi="Tahoma" w:cs="Tahoma"/>
          <w:sz w:val="22"/>
        </w:rPr>
        <w:t>iesieni na formularz logowania.</w:t>
      </w:r>
    </w:p>
    <w:p w14:paraId="44998E5F" w14:textId="77777777" w:rsidR="005B6C4F" w:rsidRPr="00CF6F80" w:rsidRDefault="005B6C4F" w:rsidP="00E953EC">
      <w:pPr>
        <w:pStyle w:val="Nagwek3"/>
        <w:spacing w:before="240" w:after="240" w:line="281" w:lineRule="auto"/>
        <w:rPr>
          <w:rFonts w:ascii="Tahoma" w:hAnsi="Tahoma" w:cs="Tahoma"/>
          <w:b w:val="0"/>
          <w:sz w:val="22"/>
        </w:rPr>
      </w:pPr>
      <w:bookmarkStart w:id="23" w:name="_Toc464557827"/>
      <w:r w:rsidRPr="00CF6F80">
        <w:rPr>
          <w:rFonts w:ascii="Tahoma" w:hAnsi="Tahoma" w:cs="Tahoma"/>
          <w:b w:val="0"/>
          <w:sz w:val="22"/>
        </w:rPr>
        <w:t>Kontakt</w:t>
      </w:r>
      <w:bookmarkEnd w:id="23"/>
    </w:p>
    <w:p w14:paraId="51F79CB1" w14:textId="77777777" w:rsidR="005B6C4F" w:rsidRPr="00CF6F80" w:rsidRDefault="00BB5533" w:rsidP="00702F42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Funkcjonalność kontakt służy do zgłaszania błędów dotyczących działania Lokalnego Systemu Informatycznego Regionalnego Programu Operacyjnego Województwa Podkarpackiego na lata 2014-2020.</w:t>
      </w:r>
    </w:p>
    <w:p w14:paraId="23430566" w14:textId="77777777" w:rsidR="005B6C4F" w:rsidRPr="00CF6F80" w:rsidRDefault="005B6C4F" w:rsidP="00702F42">
      <w:pPr>
        <w:spacing w:line="281" w:lineRule="auto"/>
        <w:rPr>
          <w:rFonts w:ascii="Tahoma" w:hAnsi="Tahoma" w:cs="Tahoma"/>
          <w:sz w:val="22"/>
        </w:rPr>
      </w:pPr>
    </w:p>
    <w:p w14:paraId="5D32DE63" w14:textId="77777777" w:rsidR="005B6C4F" w:rsidRPr="00CF6F80" w:rsidRDefault="005B6C4F" w:rsidP="00702F42">
      <w:pPr>
        <w:spacing w:line="281" w:lineRule="auto"/>
        <w:rPr>
          <w:rFonts w:ascii="Tahoma" w:hAnsi="Tahoma" w:cs="Tahoma"/>
          <w:sz w:val="22"/>
        </w:rPr>
        <w:sectPr w:rsidR="005B6C4F" w:rsidRPr="00CF6F80" w:rsidSect="00D77CE7">
          <w:footerReference w:type="default" r:id="rId29"/>
          <w:pgSz w:w="11906" w:h="16838"/>
          <w:pgMar w:top="1985" w:right="1417" w:bottom="1417" w:left="1417" w:header="426" w:footer="156" w:gutter="0"/>
          <w:cols w:space="708"/>
          <w:docGrid w:linePitch="360"/>
        </w:sectPr>
      </w:pPr>
    </w:p>
    <w:p w14:paraId="038A6EFC" w14:textId="77777777" w:rsidR="003566A0" w:rsidRPr="00CF6F80" w:rsidRDefault="003566A0" w:rsidP="005C39F1">
      <w:pPr>
        <w:pStyle w:val="Nagwek1"/>
        <w:spacing w:before="240" w:after="240" w:line="281" w:lineRule="auto"/>
        <w:ind w:left="431" w:hanging="431"/>
        <w:rPr>
          <w:rFonts w:ascii="Tahoma" w:hAnsi="Tahoma" w:cs="Tahoma"/>
          <w:sz w:val="22"/>
          <w:szCs w:val="22"/>
        </w:rPr>
      </w:pPr>
      <w:bookmarkStart w:id="24" w:name="_Toc464557828"/>
      <w:r w:rsidRPr="00CF6F80">
        <w:rPr>
          <w:rFonts w:ascii="Tahoma" w:hAnsi="Tahoma" w:cs="Tahoma"/>
          <w:sz w:val="22"/>
          <w:szCs w:val="22"/>
        </w:rPr>
        <w:lastRenderedPageBreak/>
        <w:t xml:space="preserve">INSTRUKCJA WYPEŁNIANIA </w:t>
      </w:r>
      <w:r w:rsidR="00C23711" w:rsidRPr="00CF6F80">
        <w:rPr>
          <w:rFonts w:ascii="Tahoma" w:hAnsi="Tahoma" w:cs="Tahoma"/>
          <w:sz w:val="22"/>
          <w:szCs w:val="22"/>
        </w:rPr>
        <w:t>WNIOSKU O DOFINANSOWANIE</w:t>
      </w:r>
      <w:bookmarkEnd w:id="24"/>
    </w:p>
    <w:p w14:paraId="70D0660D" w14:textId="77777777" w:rsidR="00F207A4" w:rsidRPr="00CF6F80" w:rsidRDefault="00B625FD" w:rsidP="00702F42">
      <w:pPr>
        <w:pStyle w:val="Nagwek2"/>
        <w:spacing w:after="240" w:line="281" w:lineRule="auto"/>
        <w:ind w:left="578" w:hanging="578"/>
        <w:rPr>
          <w:rFonts w:ascii="Tahoma" w:hAnsi="Tahoma" w:cs="Tahoma"/>
          <w:sz w:val="22"/>
          <w:szCs w:val="22"/>
        </w:rPr>
      </w:pPr>
      <w:bookmarkStart w:id="25" w:name="_Toc464557829"/>
      <w:r w:rsidRPr="00CF6F80">
        <w:rPr>
          <w:rFonts w:ascii="Tahoma" w:hAnsi="Tahoma" w:cs="Tahoma"/>
          <w:sz w:val="22"/>
          <w:szCs w:val="22"/>
        </w:rPr>
        <w:t>Dane podstawowe</w:t>
      </w:r>
      <w:bookmarkEnd w:id="25"/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1648"/>
        <w:gridCol w:w="607"/>
        <w:gridCol w:w="6388"/>
      </w:tblGrid>
      <w:tr w:rsidR="00034540" w:rsidRPr="00DD63E0" w14:paraId="4FF2E72B" w14:textId="77777777" w:rsidTr="00275731">
        <w:tc>
          <w:tcPr>
            <w:tcW w:w="347" w:type="pct"/>
            <w:vAlign w:val="center"/>
          </w:tcPr>
          <w:p w14:paraId="05E7FCE2" w14:textId="77777777" w:rsidR="005042A0" w:rsidRPr="00DD63E0" w:rsidRDefault="005042A0" w:rsidP="00B228B5">
            <w:pPr>
              <w:spacing w:after="0"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D63E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214" w:type="pct"/>
            <w:gridSpan w:val="2"/>
            <w:vAlign w:val="center"/>
          </w:tcPr>
          <w:p w14:paraId="2FDD1CD4" w14:textId="77777777" w:rsidR="005042A0" w:rsidRPr="00DD63E0" w:rsidRDefault="005042A0" w:rsidP="00B228B5">
            <w:pPr>
              <w:spacing w:after="0"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D63E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439" w:type="pct"/>
            <w:vAlign w:val="center"/>
          </w:tcPr>
          <w:p w14:paraId="50A7C9BB" w14:textId="77777777" w:rsidR="005042A0" w:rsidRPr="00DD63E0" w:rsidRDefault="005042A0" w:rsidP="00B228B5">
            <w:pPr>
              <w:spacing w:after="0"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D63E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034540" w:rsidRPr="00DD63E0" w14:paraId="696269F4" w14:textId="77777777" w:rsidTr="00275731">
        <w:tc>
          <w:tcPr>
            <w:tcW w:w="347" w:type="pct"/>
            <w:vMerge w:val="restart"/>
            <w:vAlign w:val="center"/>
          </w:tcPr>
          <w:p w14:paraId="349B4D77" w14:textId="77777777" w:rsidR="00BE7B76" w:rsidRPr="00DD63E0" w:rsidRDefault="00BE7B76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A.1</w:t>
            </w:r>
          </w:p>
        </w:tc>
        <w:tc>
          <w:tcPr>
            <w:tcW w:w="4653" w:type="pct"/>
            <w:gridSpan w:val="3"/>
            <w:shd w:val="clear" w:color="auto" w:fill="BFBFBF" w:themeFill="background1" w:themeFillShade="BF"/>
            <w:vAlign w:val="center"/>
          </w:tcPr>
          <w:p w14:paraId="44F796D6" w14:textId="77777777" w:rsidR="00BE7B76" w:rsidRPr="00DD63E0" w:rsidRDefault="00BE7B76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Data wpływu, nr wniosku</w:t>
            </w:r>
          </w:p>
        </w:tc>
      </w:tr>
      <w:tr w:rsidR="00034540" w:rsidRPr="00DD63E0" w14:paraId="587168ED" w14:textId="77777777" w:rsidTr="00275731">
        <w:tc>
          <w:tcPr>
            <w:tcW w:w="347" w:type="pct"/>
            <w:vMerge/>
            <w:vAlign w:val="center"/>
          </w:tcPr>
          <w:p w14:paraId="7F87AA27" w14:textId="77777777" w:rsidR="00B46F4A" w:rsidRPr="00DD63E0" w:rsidRDefault="00B46F4A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12978552" w14:textId="77777777" w:rsidR="00B46F4A" w:rsidRPr="00DD63E0" w:rsidRDefault="00B46F4A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Data wpływu</w:t>
            </w:r>
          </w:p>
        </w:tc>
        <w:tc>
          <w:tcPr>
            <w:tcW w:w="3439" w:type="pct"/>
            <w:vMerge w:val="restart"/>
            <w:vAlign w:val="center"/>
          </w:tcPr>
          <w:p w14:paraId="59E244AC" w14:textId="77777777" w:rsidR="00B46F4A" w:rsidRPr="00DD63E0" w:rsidRDefault="00B46F4A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Pola wypełniane są automatycznie.</w:t>
            </w:r>
          </w:p>
        </w:tc>
      </w:tr>
      <w:tr w:rsidR="00034540" w:rsidRPr="00DD63E0" w14:paraId="086EE603" w14:textId="77777777" w:rsidTr="00275731">
        <w:tc>
          <w:tcPr>
            <w:tcW w:w="347" w:type="pct"/>
            <w:vMerge/>
            <w:vAlign w:val="center"/>
          </w:tcPr>
          <w:p w14:paraId="11D34243" w14:textId="77777777" w:rsidR="00B46F4A" w:rsidRPr="00DD63E0" w:rsidRDefault="00B46F4A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70A1C8F9" w14:textId="77777777" w:rsidR="00B46F4A" w:rsidRPr="00DD63E0" w:rsidRDefault="00B46F4A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Nr w systemie informatycznym</w:t>
            </w:r>
          </w:p>
        </w:tc>
        <w:tc>
          <w:tcPr>
            <w:tcW w:w="3439" w:type="pct"/>
            <w:vMerge/>
            <w:vAlign w:val="center"/>
          </w:tcPr>
          <w:p w14:paraId="09A7E0FC" w14:textId="77777777" w:rsidR="00B46F4A" w:rsidRPr="00DD63E0" w:rsidRDefault="00B46F4A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3CBD8665" w14:textId="77777777" w:rsidTr="00275731">
        <w:tc>
          <w:tcPr>
            <w:tcW w:w="347" w:type="pct"/>
            <w:vMerge/>
            <w:vAlign w:val="center"/>
          </w:tcPr>
          <w:p w14:paraId="217AB8FD" w14:textId="77777777" w:rsidR="00B46F4A" w:rsidRPr="00DD63E0" w:rsidRDefault="00B46F4A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7C1788B7" w14:textId="77777777" w:rsidR="00B46F4A" w:rsidRPr="00DD63E0" w:rsidRDefault="00B46F4A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Numer sprawy</w:t>
            </w:r>
          </w:p>
        </w:tc>
        <w:tc>
          <w:tcPr>
            <w:tcW w:w="3439" w:type="pct"/>
            <w:vMerge/>
            <w:vAlign w:val="center"/>
          </w:tcPr>
          <w:p w14:paraId="2DE4C746" w14:textId="77777777" w:rsidR="00B46F4A" w:rsidRPr="00DD63E0" w:rsidRDefault="00B46F4A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44D696C3" w14:textId="77777777" w:rsidTr="00275731">
        <w:tc>
          <w:tcPr>
            <w:tcW w:w="347" w:type="pct"/>
            <w:vMerge/>
            <w:vAlign w:val="center"/>
          </w:tcPr>
          <w:p w14:paraId="4DD9B2D9" w14:textId="77777777" w:rsidR="00B46F4A" w:rsidRPr="00DD63E0" w:rsidRDefault="00B46F4A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33AF06B9" w14:textId="77777777" w:rsidR="00B46F4A" w:rsidRPr="00DD63E0" w:rsidRDefault="00B46F4A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Numer naboru</w:t>
            </w:r>
          </w:p>
        </w:tc>
        <w:tc>
          <w:tcPr>
            <w:tcW w:w="3439" w:type="pct"/>
            <w:vMerge/>
            <w:vAlign w:val="center"/>
          </w:tcPr>
          <w:p w14:paraId="5CA1C384" w14:textId="77777777" w:rsidR="00B46F4A" w:rsidRPr="00DD63E0" w:rsidRDefault="00B46F4A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0039FCE7" w14:textId="77777777" w:rsidTr="00275731">
        <w:tc>
          <w:tcPr>
            <w:tcW w:w="347" w:type="pct"/>
            <w:vMerge/>
            <w:vAlign w:val="center"/>
          </w:tcPr>
          <w:p w14:paraId="7762A1AF" w14:textId="77777777" w:rsidR="00B46F4A" w:rsidRPr="00DD63E0" w:rsidRDefault="00B46F4A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1DE1B787" w14:textId="77777777" w:rsidR="00B46F4A" w:rsidRPr="00DD63E0" w:rsidRDefault="00B46F4A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Korekta</w:t>
            </w:r>
          </w:p>
        </w:tc>
        <w:tc>
          <w:tcPr>
            <w:tcW w:w="3439" w:type="pct"/>
            <w:vMerge/>
            <w:vAlign w:val="center"/>
          </w:tcPr>
          <w:p w14:paraId="774A80BE" w14:textId="77777777" w:rsidR="00B46F4A" w:rsidRPr="00DD63E0" w:rsidRDefault="00B46F4A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1E203D4E" w14:textId="77777777" w:rsidTr="00275731">
        <w:tc>
          <w:tcPr>
            <w:tcW w:w="347" w:type="pct"/>
            <w:vAlign w:val="center"/>
          </w:tcPr>
          <w:p w14:paraId="4BA7D168" w14:textId="77777777" w:rsidR="005042A0" w:rsidRPr="00DD63E0" w:rsidRDefault="005042A0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A.2</w:t>
            </w:r>
          </w:p>
        </w:tc>
        <w:tc>
          <w:tcPr>
            <w:tcW w:w="1214" w:type="pct"/>
            <w:gridSpan w:val="2"/>
            <w:vAlign w:val="center"/>
          </w:tcPr>
          <w:p w14:paraId="00195210" w14:textId="77777777" w:rsidR="005042A0" w:rsidRPr="00DD63E0" w:rsidRDefault="005042A0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Nazwa wnioskodawcy</w:t>
            </w:r>
          </w:p>
        </w:tc>
        <w:tc>
          <w:tcPr>
            <w:tcW w:w="3439" w:type="pct"/>
            <w:vAlign w:val="center"/>
          </w:tcPr>
          <w:p w14:paraId="666DD20D" w14:textId="77777777" w:rsidR="005042A0" w:rsidRPr="00DD63E0" w:rsidRDefault="00073A4E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Pole wypełniane automatycznie po uzupełnieniu danych w punkcie A.</w:t>
            </w:r>
            <w:r w:rsidR="006A0F1C" w:rsidRPr="00DD63E0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</w:tr>
      <w:tr w:rsidR="00034540" w:rsidRPr="00DD63E0" w14:paraId="76AEA0EE" w14:textId="77777777" w:rsidTr="00275731">
        <w:tc>
          <w:tcPr>
            <w:tcW w:w="347" w:type="pct"/>
            <w:vAlign w:val="center"/>
          </w:tcPr>
          <w:p w14:paraId="55DC8EC2" w14:textId="77777777" w:rsidR="005042A0" w:rsidRPr="00DD63E0" w:rsidRDefault="005042A0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A.3</w:t>
            </w:r>
          </w:p>
        </w:tc>
        <w:tc>
          <w:tcPr>
            <w:tcW w:w="1214" w:type="pct"/>
            <w:gridSpan w:val="2"/>
            <w:vAlign w:val="center"/>
          </w:tcPr>
          <w:p w14:paraId="095D95E0" w14:textId="77777777" w:rsidR="005042A0" w:rsidRPr="00DD63E0" w:rsidRDefault="005042A0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Tytuł projektu</w:t>
            </w:r>
          </w:p>
        </w:tc>
        <w:tc>
          <w:tcPr>
            <w:tcW w:w="3439" w:type="pct"/>
            <w:vAlign w:val="center"/>
          </w:tcPr>
          <w:p w14:paraId="664B6D57" w14:textId="77777777" w:rsidR="005042A0" w:rsidRPr="00DD63E0" w:rsidRDefault="006A0F1C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Tytuł projektu powinien stanowić krótką, jednoznaczną nazwę, tak aby w sposób jasny identyfikował projekt, a jednocześnie nie powielał tytułu innych projektów, realizowanych przez </w:t>
            </w:r>
            <w:r w:rsidR="00D324C2" w:rsidRPr="00DD63E0">
              <w:rPr>
                <w:rFonts w:ascii="Tahoma" w:hAnsi="Tahoma" w:cs="Tahoma"/>
                <w:sz w:val="20"/>
                <w:szCs w:val="20"/>
              </w:rPr>
              <w:t>w</w:t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nioskodawcę lub przez inne podmioty. </w:t>
            </w:r>
          </w:p>
        </w:tc>
      </w:tr>
      <w:tr w:rsidR="00034540" w:rsidRPr="00DD63E0" w14:paraId="28F42C72" w14:textId="77777777" w:rsidTr="00275731">
        <w:tc>
          <w:tcPr>
            <w:tcW w:w="347" w:type="pct"/>
            <w:vMerge w:val="restart"/>
            <w:vAlign w:val="center"/>
          </w:tcPr>
          <w:p w14:paraId="2460D41B" w14:textId="77777777" w:rsidR="00BE7B76" w:rsidRPr="00DD63E0" w:rsidRDefault="00BE7B76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A.4</w:t>
            </w:r>
          </w:p>
        </w:tc>
        <w:tc>
          <w:tcPr>
            <w:tcW w:w="4653" w:type="pct"/>
            <w:gridSpan w:val="3"/>
            <w:shd w:val="clear" w:color="auto" w:fill="BFBFBF" w:themeFill="background1" w:themeFillShade="BF"/>
            <w:vAlign w:val="center"/>
          </w:tcPr>
          <w:p w14:paraId="31B5DD36" w14:textId="77777777" w:rsidR="00BE7B76" w:rsidRPr="00DD63E0" w:rsidRDefault="00BE7B76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Oznaczenie osi priorytetowej RPO</w:t>
            </w:r>
          </w:p>
        </w:tc>
      </w:tr>
      <w:tr w:rsidR="00034540" w:rsidRPr="00DD63E0" w14:paraId="7CDFC936" w14:textId="77777777" w:rsidTr="00275731">
        <w:tc>
          <w:tcPr>
            <w:tcW w:w="347" w:type="pct"/>
            <w:vMerge/>
            <w:vAlign w:val="center"/>
          </w:tcPr>
          <w:p w14:paraId="3A59E45C" w14:textId="77777777" w:rsidR="00BE7B76" w:rsidRPr="00DD63E0" w:rsidRDefault="00BE7B76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259A7A2F" w14:textId="77777777" w:rsidR="00BE7B76" w:rsidRPr="00DD63E0" w:rsidRDefault="00BE7B76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Program operacyjny</w:t>
            </w:r>
          </w:p>
        </w:tc>
        <w:tc>
          <w:tcPr>
            <w:tcW w:w="3439" w:type="pct"/>
            <w:vAlign w:val="center"/>
          </w:tcPr>
          <w:p w14:paraId="324E31F8" w14:textId="77777777" w:rsidR="00BE7B76" w:rsidRPr="00DD63E0" w:rsidRDefault="00543A8F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Pole uzupełnione wartością Regionalny Program Operacyjny Województwa Podkarpackiego na lata 2014-2020</w:t>
            </w:r>
            <w:r w:rsidR="00070D7F" w:rsidRPr="00DD63E0">
              <w:rPr>
                <w:rFonts w:ascii="Tahoma" w:hAnsi="Tahoma" w:cs="Tahoma"/>
                <w:sz w:val="20"/>
                <w:szCs w:val="20"/>
              </w:rPr>
              <w:t xml:space="preserve"> (nieedytowalne)</w:t>
            </w:r>
          </w:p>
        </w:tc>
      </w:tr>
      <w:tr w:rsidR="00034540" w:rsidRPr="00DD63E0" w14:paraId="610DCDB4" w14:textId="77777777" w:rsidTr="00275731">
        <w:tc>
          <w:tcPr>
            <w:tcW w:w="347" w:type="pct"/>
            <w:vMerge/>
            <w:vAlign w:val="center"/>
          </w:tcPr>
          <w:p w14:paraId="30371FD1" w14:textId="77777777" w:rsidR="00BE7B76" w:rsidRPr="00DD63E0" w:rsidRDefault="00BE7B76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4DCC70DD" w14:textId="77777777" w:rsidR="00BE7B76" w:rsidRPr="00DD63E0" w:rsidRDefault="00BE7B76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Oś priorytetowa</w:t>
            </w:r>
          </w:p>
        </w:tc>
        <w:tc>
          <w:tcPr>
            <w:tcW w:w="3439" w:type="pct"/>
            <w:vAlign w:val="center"/>
          </w:tcPr>
          <w:p w14:paraId="3712A341" w14:textId="77777777" w:rsidR="00BE7B76" w:rsidRPr="00DD63E0" w:rsidRDefault="00070D7F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Pole uzupełnione wartością: Oś priorytetowa I. Konkurencyjna </w:t>
            </w:r>
            <w:r w:rsidR="0009097B" w:rsidRPr="00DD63E0">
              <w:rPr>
                <w:rFonts w:ascii="Tahoma" w:hAnsi="Tahoma" w:cs="Tahoma"/>
                <w:sz w:val="20"/>
                <w:szCs w:val="20"/>
              </w:rPr>
              <w:br/>
            </w:r>
            <w:r w:rsidRPr="00DD63E0">
              <w:rPr>
                <w:rFonts w:ascii="Tahoma" w:hAnsi="Tahoma" w:cs="Tahoma"/>
                <w:sz w:val="20"/>
                <w:szCs w:val="20"/>
              </w:rPr>
              <w:t>i innowacyjna gospodarka (nieedytowalne).</w:t>
            </w:r>
          </w:p>
        </w:tc>
      </w:tr>
      <w:tr w:rsidR="00034540" w:rsidRPr="00DD63E0" w14:paraId="10E21DB7" w14:textId="77777777" w:rsidTr="00275731">
        <w:tc>
          <w:tcPr>
            <w:tcW w:w="347" w:type="pct"/>
            <w:vMerge/>
            <w:vAlign w:val="center"/>
          </w:tcPr>
          <w:p w14:paraId="69994B1A" w14:textId="77777777" w:rsidR="00BE7B76" w:rsidRPr="00DD63E0" w:rsidRDefault="00BE7B76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38E3270C" w14:textId="77777777" w:rsidR="00BE7B76" w:rsidRPr="00DD63E0" w:rsidRDefault="00BE7B76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Działanie</w:t>
            </w:r>
          </w:p>
        </w:tc>
        <w:tc>
          <w:tcPr>
            <w:tcW w:w="3439" w:type="pct"/>
            <w:vAlign w:val="center"/>
          </w:tcPr>
          <w:p w14:paraId="7D5DC1D6" w14:textId="77777777" w:rsidR="00BE7B76" w:rsidRPr="00DD63E0" w:rsidRDefault="00070D7F" w:rsidP="0082149C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Pole uzup</w:t>
            </w:r>
            <w:r w:rsidR="0082149C" w:rsidRPr="00DD63E0">
              <w:rPr>
                <w:rFonts w:ascii="Tahoma" w:hAnsi="Tahoma" w:cs="Tahoma"/>
                <w:sz w:val="20"/>
                <w:szCs w:val="20"/>
              </w:rPr>
              <w:t>ełnione wartością: Działanie 1.3</w:t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82149C" w:rsidRPr="00DD63E0">
              <w:rPr>
                <w:rFonts w:ascii="Tahoma" w:hAnsi="Tahoma" w:cs="Tahoma"/>
                <w:iCs/>
                <w:sz w:val="20"/>
                <w:szCs w:val="20"/>
              </w:rPr>
              <w:t>Promowanie przedsiębiorczości</w:t>
            </w:r>
            <w:r w:rsidR="0082149C" w:rsidRPr="00DD63E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568E0" w:rsidRPr="00DD63E0">
              <w:rPr>
                <w:rFonts w:ascii="Tahoma" w:hAnsi="Tahoma" w:cs="Tahoma"/>
                <w:sz w:val="20"/>
                <w:szCs w:val="20"/>
              </w:rPr>
              <w:t>(nieedytowalne).</w:t>
            </w:r>
          </w:p>
        </w:tc>
      </w:tr>
      <w:tr w:rsidR="00034540" w:rsidRPr="00DD63E0" w14:paraId="7FEAD199" w14:textId="77777777" w:rsidTr="00275731">
        <w:tc>
          <w:tcPr>
            <w:tcW w:w="347" w:type="pct"/>
            <w:vMerge/>
            <w:vAlign w:val="center"/>
          </w:tcPr>
          <w:p w14:paraId="4D9AA968" w14:textId="77777777" w:rsidR="00BE7B76" w:rsidRPr="00DD63E0" w:rsidRDefault="00BE7B76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4161CFE6" w14:textId="77777777" w:rsidR="00BE7B76" w:rsidRPr="00DD63E0" w:rsidRDefault="00BE7B76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Poddziałanie</w:t>
            </w:r>
          </w:p>
        </w:tc>
        <w:tc>
          <w:tcPr>
            <w:tcW w:w="3439" w:type="pct"/>
            <w:vAlign w:val="center"/>
          </w:tcPr>
          <w:p w14:paraId="60719194" w14:textId="77777777" w:rsidR="00BE7B76" w:rsidRPr="00DD63E0" w:rsidRDefault="007568E0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Pole niewypełnione (nieedytowalne).</w:t>
            </w:r>
          </w:p>
        </w:tc>
      </w:tr>
      <w:tr w:rsidR="00034540" w:rsidRPr="00DD63E0" w14:paraId="59EAFBCD" w14:textId="77777777" w:rsidTr="00275731">
        <w:tc>
          <w:tcPr>
            <w:tcW w:w="347" w:type="pct"/>
            <w:vAlign w:val="center"/>
          </w:tcPr>
          <w:p w14:paraId="6E77DDEE" w14:textId="77777777" w:rsidR="005042A0" w:rsidRPr="00DD63E0" w:rsidRDefault="005042A0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A.5</w:t>
            </w:r>
          </w:p>
        </w:tc>
        <w:tc>
          <w:tcPr>
            <w:tcW w:w="1214" w:type="pct"/>
            <w:gridSpan w:val="2"/>
            <w:vAlign w:val="center"/>
          </w:tcPr>
          <w:p w14:paraId="0789DD57" w14:textId="77777777" w:rsidR="005042A0" w:rsidRPr="00DD63E0" w:rsidRDefault="005042A0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Wartość wydatków ogółem i kwota wnioskowanej dotacji</w:t>
            </w:r>
          </w:p>
        </w:tc>
        <w:tc>
          <w:tcPr>
            <w:tcW w:w="3439" w:type="pct"/>
            <w:vAlign w:val="center"/>
          </w:tcPr>
          <w:p w14:paraId="4EFCF90B" w14:textId="77777777" w:rsidR="005042A0" w:rsidRPr="00DD63E0" w:rsidRDefault="00CA612E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Pola uzupełniają się automatycznie bo uzupełnieniu części </w:t>
            </w:r>
            <w:r w:rsidR="00D67FAB" w:rsidRPr="00DD63E0">
              <w:rPr>
                <w:rFonts w:ascii="Tahoma" w:hAnsi="Tahoma" w:cs="Tahoma"/>
                <w:sz w:val="20"/>
                <w:szCs w:val="20"/>
              </w:rPr>
              <w:br/>
            </w:r>
            <w:r w:rsidRPr="00DD63E0">
              <w:rPr>
                <w:rFonts w:ascii="Tahoma" w:hAnsi="Tahoma" w:cs="Tahoma"/>
                <w:sz w:val="20"/>
                <w:szCs w:val="20"/>
              </w:rPr>
              <w:t>D wniosku.</w:t>
            </w:r>
          </w:p>
        </w:tc>
      </w:tr>
      <w:tr w:rsidR="00034540" w:rsidRPr="00DD63E0" w14:paraId="2E2656A3" w14:textId="77777777" w:rsidTr="00275731">
        <w:tc>
          <w:tcPr>
            <w:tcW w:w="347" w:type="pct"/>
            <w:vMerge w:val="restart"/>
            <w:vAlign w:val="center"/>
          </w:tcPr>
          <w:p w14:paraId="26CADB63" w14:textId="77777777" w:rsidR="00CE546F" w:rsidRPr="00DD63E0" w:rsidRDefault="00CE546F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A.6</w:t>
            </w:r>
          </w:p>
        </w:tc>
        <w:tc>
          <w:tcPr>
            <w:tcW w:w="4653" w:type="pct"/>
            <w:gridSpan w:val="3"/>
            <w:shd w:val="clear" w:color="auto" w:fill="BFBFBF" w:themeFill="background1" w:themeFillShade="BF"/>
            <w:vAlign w:val="center"/>
          </w:tcPr>
          <w:p w14:paraId="4F4F3EBA" w14:textId="77777777" w:rsidR="00CE546F" w:rsidRPr="00DD63E0" w:rsidRDefault="00CE546F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Ogólne informacje o projekcie</w:t>
            </w:r>
          </w:p>
        </w:tc>
      </w:tr>
      <w:tr w:rsidR="00034540" w:rsidRPr="00DD63E0" w14:paraId="1B88CA36" w14:textId="77777777" w:rsidTr="00275731">
        <w:tc>
          <w:tcPr>
            <w:tcW w:w="347" w:type="pct"/>
            <w:vMerge/>
            <w:vAlign w:val="center"/>
          </w:tcPr>
          <w:p w14:paraId="0FD688BB" w14:textId="77777777" w:rsidR="00CE546F" w:rsidRPr="00DD63E0" w:rsidRDefault="00CE546F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3448156C" w14:textId="77777777" w:rsidR="00CE546F" w:rsidRPr="00DD63E0" w:rsidRDefault="00CE546F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Rodzaj projektu</w:t>
            </w:r>
          </w:p>
        </w:tc>
        <w:tc>
          <w:tcPr>
            <w:tcW w:w="3439" w:type="pct"/>
            <w:vAlign w:val="center"/>
          </w:tcPr>
          <w:p w14:paraId="4C6A9F82" w14:textId="77777777" w:rsidR="00F834F0" w:rsidRPr="00DD63E0" w:rsidRDefault="00F834F0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wybrać opcję „</w:t>
            </w:r>
            <w:r w:rsidR="007D5F9D" w:rsidRPr="00DD63E0">
              <w:rPr>
                <w:rFonts w:ascii="Tahoma" w:hAnsi="Tahoma" w:cs="Tahoma"/>
                <w:sz w:val="20"/>
                <w:szCs w:val="20"/>
              </w:rPr>
              <w:t>Pozakonkursowy</w:t>
            </w:r>
            <w:r w:rsidRPr="00DD63E0">
              <w:rPr>
                <w:rFonts w:ascii="Tahoma" w:hAnsi="Tahoma" w:cs="Tahoma"/>
                <w:sz w:val="20"/>
                <w:szCs w:val="20"/>
              </w:rPr>
              <w:t>”.</w:t>
            </w:r>
          </w:p>
          <w:p w14:paraId="31761ECF" w14:textId="77777777" w:rsidR="00CE546F" w:rsidRPr="00DD63E0" w:rsidRDefault="00E553E2" w:rsidP="0099013C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W ramach</w:t>
            </w:r>
            <w:r w:rsidR="0099013C" w:rsidRPr="00DD63E0">
              <w:rPr>
                <w:rFonts w:ascii="Tahoma" w:hAnsi="Tahoma" w:cs="Tahoma"/>
                <w:sz w:val="20"/>
                <w:szCs w:val="20"/>
              </w:rPr>
              <w:t xml:space="preserve"> działania 1.3</w:t>
            </w:r>
            <w:r w:rsidR="00F834F0" w:rsidRPr="00DD63E0">
              <w:rPr>
                <w:rFonts w:ascii="Tahoma" w:hAnsi="Tahoma" w:cs="Tahoma"/>
                <w:sz w:val="20"/>
                <w:szCs w:val="20"/>
              </w:rPr>
              <w:t xml:space="preserve"> RPO WP 2014 – 2020, typ: „</w:t>
            </w:r>
            <w:r w:rsidR="0099013C" w:rsidRPr="00DD63E0">
              <w:rPr>
                <w:rFonts w:ascii="Tahoma" w:hAnsi="Tahoma" w:cs="Tahoma"/>
                <w:sz w:val="20"/>
                <w:szCs w:val="20"/>
              </w:rPr>
              <w:t>Profesjonalizacja usług IOB</w:t>
            </w:r>
            <w:r w:rsidR="00F834F0" w:rsidRPr="00DD63E0">
              <w:rPr>
                <w:rFonts w:ascii="Tahoma" w:hAnsi="Tahoma" w:cs="Tahoma"/>
                <w:sz w:val="20"/>
                <w:szCs w:val="20"/>
              </w:rPr>
              <w:t xml:space="preserve">” projekty wybierany są wyłącznie w trybie </w:t>
            </w:r>
            <w:r w:rsidRPr="00DD63E0">
              <w:rPr>
                <w:rFonts w:ascii="Tahoma" w:hAnsi="Tahoma" w:cs="Tahoma"/>
                <w:sz w:val="20"/>
                <w:szCs w:val="20"/>
              </w:rPr>
              <w:t>poza</w:t>
            </w:r>
            <w:r w:rsidR="00F834F0" w:rsidRPr="00DD63E0">
              <w:rPr>
                <w:rFonts w:ascii="Tahoma" w:hAnsi="Tahoma" w:cs="Tahoma"/>
                <w:sz w:val="20"/>
                <w:szCs w:val="20"/>
              </w:rPr>
              <w:t>konkursowym.</w:t>
            </w:r>
          </w:p>
        </w:tc>
      </w:tr>
      <w:tr w:rsidR="00034540" w:rsidRPr="00DD63E0" w14:paraId="4609BFCF" w14:textId="77777777" w:rsidTr="00275731">
        <w:tc>
          <w:tcPr>
            <w:tcW w:w="347" w:type="pct"/>
            <w:vMerge/>
            <w:vAlign w:val="center"/>
          </w:tcPr>
          <w:p w14:paraId="69C23961" w14:textId="77777777" w:rsidR="00CE546F" w:rsidRPr="00DD63E0" w:rsidRDefault="00CE546F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5B202E2E" w14:textId="77777777" w:rsidR="00CE546F" w:rsidRPr="00DD63E0" w:rsidRDefault="00CE546F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Partnerstwo publiczno-prywatne</w:t>
            </w:r>
          </w:p>
        </w:tc>
        <w:tc>
          <w:tcPr>
            <w:tcW w:w="3439" w:type="pct"/>
            <w:vAlign w:val="center"/>
          </w:tcPr>
          <w:p w14:paraId="01DE3E54" w14:textId="355BFC9C" w:rsidR="00CE546F" w:rsidRPr="00DD63E0" w:rsidRDefault="00B15052" w:rsidP="00A6156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wybrać właściwą opcję tj. „Tak” lub „Nie”.</w:t>
            </w:r>
          </w:p>
        </w:tc>
      </w:tr>
      <w:tr w:rsidR="00034540" w:rsidRPr="00DD63E0" w14:paraId="368193CC" w14:textId="77777777" w:rsidTr="00275731">
        <w:tc>
          <w:tcPr>
            <w:tcW w:w="347" w:type="pct"/>
            <w:vMerge/>
            <w:vAlign w:val="center"/>
          </w:tcPr>
          <w:p w14:paraId="7F1030E1" w14:textId="77777777" w:rsidR="00CE546F" w:rsidRPr="00DD63E0" w:rsidRDefault="00CE546F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shd w:val="clear" w:color="auto" w:fill="FFFFFF" w:themeFill="background1"/>
            <w:vAlign w:val="center"/>
          </w:tcPr>
          <w:p w14:paraId="2B301FED" w14:textId="77777777" w:rsidR="00CE546F" w:rsidRPr="00DD63E0" w:rsidRDefault="00CE546F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Powiązanie ze strategiami</w:t>
            </w:r>
          </w:p>
        </w:tc>
        <w:tc>
          <w:tcPr>
            <w:tcW w:w="3439" w:type="pct"/>
            <w:vAlign w:val="center"/>
          </w:tcPr>
          <w:p w14:paraId="7045880F" w14:textId="2F4DA750" w:rsidR="00DD407D" w:rsidRPr="00DD63E0" w:rsidRDefault="00DD407D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wybrać</w:t>
            </w:r>
            <w:r w:rsidR="000720F9" w:rsidRPr="00DD63E0">
              <w:rPr>
                <w:rFonts w:ascii="Tahoma" w:hAnsi="Tahoma" w:cs="Tahoma"/>
                <w:sz w:val="20"/>
                <w:szCs w:val="20"/>
              </w:rPr>
              <w:t xml:space="preserve"> te</w:t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 strategie z </w:t>
            </w:r>
            <w:r w:rsidR="000720F9" w:rsidRPr="00DD63E0">
              <w:rPr>
                <w:rFonts w:ascii="Tahoma" w:hAnsi="Tahoma" w:cs="Tahoma"/>
                <w:sz w:val="20"/>
                <w:szCs w:val="20"/>
              </w:rPr>
              <w:t xml:space="preserve">pośród wymienionych na liście, </w:t>
            </w:r>
            <w:r w:rsidR="00D67FAB" w:rsidRPr="00DD63E0">
              <w:rPr>
                <w:rFonts w:ascii="Tahoma" w:hAnsi="Tahoma" w:cs="Tahoma"/>
                <w:sz w:val="20"/>
                <w:szCs w:val="20"/>
              </w:rPr>
              <w:br/>
            </w:r>
            <w:r w:rsidR="000720F9" w:rsidRPr="00DD63E0">
              <w:rPr>
                <w:rFonts w:ascii="Tahoma" w:hAnsi="Tahoma" w:cs="Tahoma"/>
                <w:sz w:val="20"/>
                <w:szCs w:val="20"/>
              </w:rPr>
              <w:t xml:space="preserve">z </w:t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których celami </w:t>
            </w:r>
            <w:r w:rsidR="000720F9" w:rsidRPr="00DD63E0">
              <w:rPr>
                <w:rFonts w:ascii="Tahoma" w:hAnsi="Tahoma" w:cs="Tahoma"/>
                <w:sz w:val="20"/>
                <w:szCs w:val="20"/>
              </w:rPr>
              <w:t>jest zgodna</w:t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 realizacja projektu. </w:t>
            </w:r>
            <w:r w:rsidR="007563C0" w:rsidRPr="00DD63E0">
              <w:rPr>
                <w:rFonts w:ascii="Tahoma" w:hAnsi="Tahoma" w:cs="Tahoma"/>
                <w:sz w:val="20"/>
                <w:szCs w:val="20"/>
              </w:rPr>
              <w:t>Wybór należy uzasadnić w Biznesplanie w polu nr 4 „Cele projektu”.</w:t>
            </w:r>
          </w:p>
        </w:tc>
      </w:tr>
      <w:tr w:rsidR="00034540" w:rsidRPr="00DD63E0" w14:paraId="651C0EA8" w14:textId="77777777" w:rsidTr="00275731">
        <w:tc>
          <w:tcPr>
            <w:tcW w:w="347" w:type="pct"/>
            <w:vMerge/>
            <w:vAlign w:val="center"/>
          </w:tcPr>
          <w:p w14:paraId="240FC5C3" w14:textId="77777777" w:rsidR="00CE546F" w:rsidRPr="00DD63E0" w:rsidRDefault="00CE546F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0C229CB7" w14:textId="77777777" w:rsidR="00CE546F" w:rsidRPr="00DD63E0" w:rsidRDefault="00CE546F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Typ projektu</w:t>
            </w:r>
          </w:p>
        </w:tc>
        <w:tc>
          <w:tcPr>
            <w:tcW w:w="3439" w:type="pct"/>
            <w:vAlign w:val="center"/>
          </w:tcPr>
          <w:p w14:paraId="26E2C7E9" w14:textId="77777777" w:rsidR="00CE546F" w:rsidRPr="00DD63E0" w:rsidRDefault="00236B99" w:rsidP="00C0727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Z listy rozwijanej należy wybrać </w:t>
            </w:r>
            <w:r w:rsidR="00C07272" w:rsidRPr="00DD63E0">
              <w:rPr>
                <w:rFonts w:ascii="Tahoma" w:hAnsi="Tahoma" w:cs="Tahoma"/>
                <w:sz w:val="20"/>
                <w:szCs w:val="20"/>
              </w:rPr>
              <w:t xml:space="preserve">właściwy typ projektu. </w:t>
            </w:r>
            <w:r w:rsidR="005F3A28" w:rsidRPr="00DD63E0">
              <w:rPr>
                <w:rFonts w:ascii="Tahoma" w:hAnsi="Tahoma" w:cs="Tahoma"/>
                <w:sz w:val="20"/>
                <w:szCs w:val="20"/>
              </w:rPr>
              <w:t>Należy wybrać „Nie dotyczy” jeżeli żadna z opcji nie odnosi się do projektu.</w:t>
            </w:r>
          </w:p>
        </w:tc>
      </w:tr>
      <w:tr w:rsidR="00034540" w:rsidRPr="00DD63E0" w14:paraId="7B0EA15F" w14:textId="77777777" w:rsidTr="00275731">
        <w:tc>
          <w:tcPr>
            <w:tcW w:w="347" w:type="pct"/>
            <w:vMerge/>
            <w:vAlign w:val="center"/>
          </w:tcPr>
          <w:p w14:paraId="006B3B25" w14:textId="77777777" w:rsidR="00CE546F" w:rsidRPr="00DD63E0" w:rsidRDefault="00CE546F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2CC8B470" w14:textId="77777777" w:rsidR="00CE546F" w:rsidRPr="00DD63E0" w:rsidRDefault="00CE546F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Pomoc publiczna</w:t>
            </w:r>
          </w:p>
        </w:tc>
        <w:tc>
          <w:tcPr>
            <w:tcW w:w="3439" w:type="pct"/>
            <w:vAlign w:val="center"/>
          </w:tcPr>
          <w:p w14:paraId="2ABEF6CB" w14:textId="77777777" w:rsidR="008C7760" w:rsidRPr="00DD63E0" w:rsidRDefault="000142F8" w:rsidP="006A4B65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Z</w:t>
            </w:r>
            <w:r w:rsidR="00A44D78" w:rsidRPr="00DD63E0">
              <w:rPr>
                <w:rFonts w:ascii="Tahoma" w:hAnsi="Tahoma" w:cs="Tahoma"/>
                <w:sz w:val="20"/>
                <w:szCs w:val="20"/>
              </w:rPr>
              <w:t xml:space="preserve"> listy rozwijanej należy wybrać: </w:t>
            </w:r>
            <w:r w:rsidR="0022419F" w:rsidRPr="00DD63E0">
              <w:rPr>
                <w:rFonts w:ascii="Tahoma" w:hAnsi="Tahoma" w:cs="Tahoma"/>
                <w:sz w:val="20"/>
                <w:szCs w:val="20"/>
              </w:rPr>
              <w:t>„</w:t>
            </w:r>
            <w:r w:rsidR="006A4B65" w:rsidRPr="00DD63E0">
              <w:rPr>
                <w:rFonts w:ascii="Tahoma" w:hAnsi="Tahoma" w:cs="Tahoma"/>
                <w:sz w:val="20"/>
                <w:szCs w:val="20"/>
              </w:rPr>
              <w:t>Bez p</w:t>
            </w:r>
            <w:r w:rsidR="003E5E99" w:rsidRPr="00DD63E0">
              <w:rPr>
                <w:rFonts w:ascii="Tahoma" w:hAnsi="Tahoma" w:cs="Tahoma"/>
                <w:sz w:val="20"/>
                <w:szCs w:val="20"/>
              </w:rPr>
              <w:t>omoc</w:t>
            </w:r>
            <w:r w:rsidR="006A4B65" w:rsidRPr="00DD63E0">
              <w:rPr>
                <w:rFonts w:ascii="Tahoma" w:hAnsi="Tahoma" w:cs="Tahoma"/>
                <w:sz w:val="20"/>
                <w:szCs w:val="20"/>
              </w:rPr>
              <w:t>y</w:t>
            </w:r>
            <w:r w:rsidR="003E5E99" w:rsidRPr="00DD63E0">
              <w:rPr>
                <w:rFonts w:ascii="Tahoma" w:hAnsi="Tahoma" w:cs="Tahoma"/>
                <w:sz w:val="20"/>
                <w:szCs w:val="20"/>
              </w:rPr>
              <w:t xml:space="preserve"> publiczn</w:t>
            </w:r>
            <w:r w:rsidR="006A4B65" w:rsidRPr="00DD63E0">
              <w:rPr>
                <w:rFonts w:ascii="Tahoma" w:hAnsi="Tahoma" w:cs="Tahoma"/>
                <w:sz w:val="20"/>
                <w:szCs w:val="20"/>
              </w:rPr>
              <w:t>ej</w:t>
            </w:r>
            <w:r w:rsidR="0022419F" w:rsidRPr="00DD63E0">
              <w:rPr>
                <w:rFonts w:ascii="Tahoma" w:hAnsi="Tahoma" w:cs="Tahoma"/>
                <w:sz w:val="20"/>
                <w:szCs w:val="20"/>
              </w:rPr>
              <w:t>”.</w:t>
            </w:r>
          </w:p>
        </w:tc>
      </w:tr>
      <w:tr w:rsidR="00034540" w:rsidRPr="00DD63E0" w14:paraId="2ABCE37B" w14:textId="77777777" w:rsidTr="00275731">
        <w:tc>
          <w:tcPr>
            <w:tcW w:w="347" w:type="pct"/>
            <w:vMerge/>
            <w:vAlign w:val="center"/>
          </w:tcPr>
          <w:p w14:paraId="7B51B6FA" w14:textId="77777777" w:rsidR="00CE546F" w:rsidRPr="00DD63E0" w:rsidRDefault="00CE546F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shd w:val="clear" w:color="auto" w:fill="FFFFFF" w:themeFill="background1"/>
            <w:vAlign w:val="center"/>
          </w:tcPr>
          <w:p w14:paraId="08E587FD" w14:textId="77777777" w:rsidR="00CE546F" w:rsidRPr="00DD63E0" w:rsidRDefault="00CE546F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Grupa projektów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689EAF6D" w14:textId="77777777" w:rsidR="00CE546F" w:rsidRPr="00DD63E0" w:rsidRDefault="0036740D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wybrać opcję „Nie”</w:t>
            </w:r>
            <w:r w:rsidR="002B2C57" w:rsidRPr="00DD63E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DD63E0" w14:paraId="67BD1DEF" w14:textId="77777777" w:rsidTr="00275731">
        <w:tc>
          <w:tcPr>
            <w:tcW w:w="347" w:type="pct"/>
            <w:vMerge/>
            <w:vAlign w:val="center"/>
          </w:tcPr>
          <w:p w14:paraId="2B6FBB54" w14:textId="77777777" w:rsidR="00244520" w:rsidRPr="00DD63E0" w:rsidRDefault="00244520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shd w:val="clear" w:color="auto" w:fill="FFFFFF" w:themeFill="background1"/>
            <w:vAlign w:val="center"/>
          </w:tcPr>
          <w:p w14:paraId="78725097" w14:textId="77777777" w:rsidR="00244520" w:rsidRPr="00DD63E0" w:rsidRDefault="00244520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Numer grupy </w:t>
            </w:r>
            <w:r w:rsidR="00D7686F" w:rsidRPr="00DD63E0">
              <w:rPr>
                <w:rFonts w:ascii="Tahoma" w:hAnsi="Tahoma" w:cs="Tahoma"/>
                <w:sz w:val="20"/>
                <w:szCs w:val="20"/>
              </w:rPr>
              <w:t>projektów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548AB135" w14:textId="77777777" w:rsidR="00244520" w:rsidRPr="00DD63E0" w:rsidRDefault="00A7522C" w:rsidP="0067023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Pole nieedytowalne po wyborze opcji „Nie”</w:t>
            </w:r>
            <w:r w:rsidR="001E1298" w:rsidRPr="00DD63E0">
              <w:rPr>
                <w:rFonts w:ascii="Tahoma" w:hAnsi="Tahoma" w:cs="Tahoma"/>
                <w:sz w:val="20"/>
                <w:szCs w:val="20"/>
              </w:rPr>
              <w:t xml:space="preserve"> w polu „Grupa projektów”</w:t>
            </w:r>
            <w:r w:rsidRPr="00DD63E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DD63E0" w14:paraId="3A684139" w14:textId="77777777" w:rsidTr="00275731">
        <w:tc>
          <w:tcPr>
            <w:tcW w:w="347" w:type="pct"/>
            <w:vMerge/>
            <w:vAlign w:val="center"/>
          </w:tcPr>
          <w:p w14:paraId="5D32584D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6F727330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Projekt partnerski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14B9E3E3" w14:textId="452F36B6" w:rsidR="00D70BF3" w:rsidRPr="00DD63E0" w:rsidRDefault="00A7522C" w:rsidP="007764E1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Należy wybrać </w:t>
            </w:r>
            <w:r w:rsidR="00703145" w:rsidRPr="00DD63E0">
              <w:rPr>
                <w:rFonts w:ascii="Tahoma" w:hAnsi="Tahoma" w:cs="Tahoma"/>
                <w:sz w:val="20"/>
                <w:szCs w:val="20"/>
              </w:rPr>
              <w:t>właściwą opcję tj. „Tak” lub „Nie”.</w:t>
            </w:r>
            <w:r w:rsidR="00EB7252">
              <w:rPr>
                <w:rFonts w:ascii="Tahoma" w:hAnsi="Tahoma" w:cs="Tahoma"/>
                <w:sz w:val="20"/>
                <w:szCs w:val="20"/>
              </w:rPr>
              <w:t xml:space="preserve"> Wybór opcji tak powoduje, że widoczny staje się punkt A.13 wniosku, w którym należy podać dane partnera.</w:t>
            </w:r>
          </w:p>
        </w:tc>
      </w:tr>
      <w:tr w:rsidR="00034540" w:rsidRPr="00DD63E0" w14:paraId="0C8E2B4B" w14:textId="77777777" w:rsidTr="00275731">
        <w:tc>
          <w:tcPr>
            <w:tcW w:w="347" w:type="pct"/>
            <w:vMerge/>
            <w:vAlign w:val="center"/>
          </w:tcPr>
          <w:p w14:paraId="4C9B05AB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7235426A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Instrumenty finansowe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0041DFC9" w14:textId="77777777" w:rsidR="0036740D" w:rsidRPr="00DD63E0" w:rsidRDefault="0036740D" w:rsidP="0036740D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wybrać</w:t>
            </w:r>
            <w:r w:rsidR="00204050" w:rsidRPr="00DD63E0">
              <w:rPr>
                <w:rFonts w:ascii="Tahoma" w:hAnsi="Tahoma" w:cs="Tahoma"/>
                <w:sz w:val="20"/>
                <w:szCs w:val="20"/>
              </w:rPr>
              <w:t xml:space="preserve"> wartoś</w:t>
            </w:r>
            <w:r w:rsidRPr="00DD63E0">
              <w:rPr>
                <w:rFonts w:ascii="Tahoma" w:hAnsi="Tahoma" w:cs="Tahoma"/>
                <w:sz w:val="20"/>
                <w:szCs w:val="20"/>
              </w:rPr>
              <w:t>ć</w:t>
            </w:r>
            <w:r w:rsidR="00204050" w:rsidRPr="00DD63E0">
              <w:rPr>
                <w:rFonts w:ascii="Tahoma" w:hAnsi="Tahoma" w:cs="Tahoma"/>
                <w:sz w:val="20"/>
                <w:szCs w:val="20"/>
              </w:rPr>
              <w:t xml:space="preserve"> „Nie”</w:t>
            </w:r>
            <w:r w:rsidR="00D70BF3" w:rsidRPr="00DD63E0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  <w:p w14:paraId="7A32DE7C" w14:textId="77777777" w:rsidR="00D70BF3" w:rsidRPr="00DD63E0" w:rsidRDefault="00D70BF3" w:rsidP="007764E1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W ramach </w:t>
            </w:r>
            <w:r w:rsidR="007764E1" w:rsidRPr="00DD63E0">
              <w:rPr>
                <w:rFonts w:ascii="Tahoma" w:hAnsi="Tahoma" w:cs="Tahoma"/>
                <w:sz w:val="20"/>
                <w:szCs w:val="20"/>
              </w:rPr>
              <w:t xml:space="preserve">naboru </w:t>
            </w:r>
            <w:r w:rsidRPr="00DD63E0">
              <w:rPr>
                <w:rFonts w:ascii="Tahoma" w:hAnsi="Tahoma" w:cs="Tahoma"/>
                <w:sz w:val="20"/>
                <w:szCs w:val="20"/>
              </w:rPr>
              <w:t>nie przewidziano wsparcia dotacyjnego w formie zwrotnej .</w:t>
            </w:r>
          </w:p>
        </w:tc>
      </w:tr>
      <w:tr w:rsidR="00034540" w:rsidRPr="00DD63E0" w14:paraId="3197AB2E" w14:textId="77777777" w:rsidTr="00275731">
        <w:tc>
          <w:tcPr>
            <w:tcW w:w="347" w:type="pct"/>
            <w:vMerge/>
            <w:vAlign w:val="center"/>
          </w:tcPr>
          <w:p w14:paraId="451FA1DB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69911E94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Duży projekt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7F4F13AA" w14:textId="77777777" w:rsidR="007764E1" w:rsidRPr="00DD63E0" w:rsidRDefault="007764E1" w:rsidP="00FA4B2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wybrać wartość „Nie”.</w:t>
            </w:r>
          </w:p>
          <w:p w14:paraId="17B26349" w14:textId="77777777" w:rsidR="00D70BF3" w:rsidRPr="00DD63E0" w:rsidRDefault="007764E1" w:rsidP="00FA4B2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W ramach naboru nie przewiduje się realizacji dużych </w:t>
            </w:r>
            <w:r w:rsidR="00D70BF3" w:rsidRPr="00DD63E0">
              <w:rPr>
                <w:rFonts w:ascii="Tahoma" w:hAnsi="Tahoma" w:cs="Tahoma"/>
                <w:sz w:val="20"/>
                <w:szCs w:val="20"/>
              </w:rPr>
              <w:t>projekt</w:t>
            </w:r>
            <w:r w:rsidRPr="00DD63E0">
              <w:rPr>
                <w:rFonts w:ascii="Tahoma" w:hAnsi="Tahoma" w:cs="Tahoma"/>
                <w:sz w:val="20"/>
                <w:szCs w:val="20"/>
              </w:rPr>
              <w:t>ów</w:t>
            </w:r>
            <w:r w:rsidR="00B51013" w:rsidRPr="00DD63E0">
              <w:rPr>
                <w:rFonts w:ascii="Tahoma" w:hAnsi="Tahoma" w:cs="Tahoma"/>
                <w:sz w:val="20"/>
                <w:szCs w:val="20"/>
              </w:rPr>
              <w:t xml:space="preserve"> inwes</w:t>
            </w:r>
            <w:r w:rsidR="00FA4B2E" w:rsidRPr="00DD63E0">
              <w:rPr>
                <w:rFonts w:ascii="Tahoma" w:hAnsi="Tahoma" w:cs="Tahoma"/>
                <w:sz w:val="20"/>
                <w:szCs w:val="20"/>
              </w:rPr>
              <w:t>tycyjny</w:t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ch w rozumieniu zapisów </w:t>
            </w:r>
            <w:r w:rsidR="00D70BF3" w:rsidRPr="00DD63E0">
              <w:rPr>
                <w:rFonts w:ascii="Tahoma" w:hAnsi="Tahoma" w:cs="Tahoma"/>
                <w:sz w:val="20"/>
                <w:szCs w:val="20"/>
              </w:rPr>
              <w:t>Rozporządzeni</w:t>
            </w:r>
            <w:r w:rsidRPr="00DD63E0">
              <w:rPr>
                <w:rFonts w:ascii="Tahoma" w:hAnsi="Tahoma" w:cs="Tahoma"/>
                <w:sz w:val="20"/>
                <w:szCs w:val="20"/>
              </w:rPr>
              <w:t>a</w:t>
            </w:r>
            <w:r w:rsidR="00D70BF3" w:rsidRPr="00DD63E0">
              <w:rPr>
                <w:rFonts w:ascii="Tahoma" w:hAnsi="Tahoma" w:cs="Tahoma"/>
                <w:sz w:val="20"/>
                <w:szCs w:val="20"/>
              </w:rPr>
              <w:t xml:space="preserve"> Komisji (UE) Nr 651/2014 z dnia 17 czerwca 2014 r. uznającego niektóre rodzaje pomocy za zgodnie z rynkiem wewnętrznym w zastosowaniu art. 107 i 108 Traktatu.</w:t>
            </w:r>
          </w:p>
        </w:tc>
      </w:tr>
      <w:tr w:rsidR="00034540" w:rsidRPr="00DD63E0" w14:paraId="3BCB2661" w14:textId="77777777" w:rsidTr="00275731">
        <w:trPr>
          <w:trHeight w:val="472"/>
        </w:trPr>
        <w:tc>
          <w:tcPr>
            <w:tcW w:w="347" w:type="pct"/>
            <w:vMerge w:val="restart"/>
            <w:vAlign w:val="center"/>
          </w:tcPr>
          <w:p w14:paraId="228EDE60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A.7</w:t>
            </w:r>
          </w:p>
        </w:tc>
        <w:tc>
          <w:tcPr>
            <w:tcW w:w="4653" w:type="pct"/>
            <w:gridSpan w:val="3"/>
            <w:shd w:val="clear" w:color="auto" w:fill="BFBFBF" w:themeFill="background1" w:themeFillShade="BF"/>
            <w:vAlign w:val="center"/>
          </w:tcPr>
          <w:p w14:paraId="5DF5DA78" w14:textId="77777777" w:rsidR="00D70BF3" w:rsidRPr="00DD63E0" w:rsidRDefault="00D70BF3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Klasyfikacja projektu</w:t>
            </w:r>
          </w:p>
        </w:tc>
      </w:tr>
      <w:tr w:rsidR="00034540" w:rsidRPr="00DD63E0" w14:paraId="5FF43C74" w14:textId="77777777" w:rsidTr="00275731">
        <w:tc>
          <w:tcPr>
            <w:tcW w:w="347" w:type="pct"/>
            <w:vMerge/>
            <w:vAlign w:val="center"/>
          </w:tcPr>
          <w:p w14:paraId="7B8C2995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4B242ADF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Zakres interwencji (dominując</w:t>
            </w:r>
            <w:r w:rsidR="006C5B14" w:rsidRPr="00DD63E0">
              <w:rPr>
                <w:rFonts w:ascii="Tahoma" w:hAnsi="Tahoma" w:cs="Tahoma"/>
                <w:sz w:val="20"/>
                <w:szCs w:val="20"/>
              </w:rPr>
              <w:t>y</w:t>
            </w:r>
            <w:r w:rsidRPr="00DD63E0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3439" w:type="pct"/>
            <w:vAlign w:val="center"/>
          </w:tcPr>
          <w:p w14:paraId="458D7CA9" w14:textId="77777777" w:rsidR="00245D1F" w:rsidRPr="00DD63E0" w:rsidRDefault="001134B1" w:rsidP="003968B8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Z listy rozwijanej należy wybrać </w:t>
            </w:r>
            <w:r w:rsidR="00200683" w:rsidRPr="00DD63E0">
              <w:rPr>
                <w:rFonts w:ascii="Tahoma" w:hAnsi="Tahoma" w:cs="Tahoma"/>
                <w:sz w:val="20"/>
                <w:szCs w:val="20"/>
              </w:rPr>
              <w:t>właściwą kategorię</w:t>
            </w:r>
            <w:r w:rsidR="00F76EEE" w:rsidRPr="00DD63E0">
              <w:rPr>
                <w:rFonts w:ascii="Tahoma" w:hAnsi="Tahoma" w:cs="Tahoma"/>
                <w:sz w:val="20"/>
                <w:szCs w:val="20"/>
              </w:rPr>
              <w:t xml:space="preserve"> interwencji</w:t>
            </w:r>
            <w:r w:rsidR="00245D1F" w:rsidRPr="00DD63E0">
              <w:rPr>
                <w:rFonts w:ascii="Tahoma" w:hAnsi="Tahoma" w:cs="Tahoma"/>
                <w:sz w:val="20"/>
                <w:szCs w:val="20"/>
              </w:rPr>
              <w:t xml:space="preserve"> dla projektu spośród kodów</w:t>
            </w:r>
            <w:r w:rsidR="003B5FB8" w:rsidRPr="00DD63E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45D1F" w:rsidRPr="00DD63E0">
              <w:rPr>
                <w:rFonts w:ascii="Tahoma" w:hAnsi="Tahoma" w:cs="Tahoma"/>
                <w:sz w:val="20"/>
                <w:szCs w:val="20"/>
              </w:rPr>
              <w:t>zastosowanych</w:t>
            </w:r>
            <w:r w:rsidR="006C5B14" w:rsidRPr="00DD63E0">
              <w:rPr>
                <w:rFonts w:ascii="Tahoma" w:hAnsi="Tahoma" w:cs="Tahoma"/>
                <w:sz w:val="20"/>
                <w:szCs w:val="20"/>
              </w:rPr>
              <w:t xml:space="preserve"> dla osi I RPO WP </w:t>
            </w:r>
            <w:r w:rsidR="00245D1F" w:rsidRPr="00DD63E0">
              <w:rPr>
                <w:rFonts w:ascii="Tahoma" w:hAnsi="Tahoma" w:cs="Tahoma"/>
                <w:sz w:val="20"/>
                <w:szCs w:val="20"/>
              </w:rPr>
              <w:t>na lata 2014 – 2020.</w:t>
            </w:r>
            <w:r w:rsidR="00703145" w:rsidRPr="00DD63E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45D1F" w:rsidRPr="00DD63E0">
              <w:rPr>
                <w:rFonts w:ascii="Tahoma" w:hAnsi="Tahoma" w:cs="Tahoma"/>
                <w:sz w:val="20"/>
                <w:szCs w:val="20"/>
              </w:rPr>
              <w:t>W RPO WP na lata 2014 – 20 została zamieszczona tabela</w:t>
            </w:r>
            <w:r w:rsidR="003B5FB8" w:rsidRPr="00DD63E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45D1F" w:rsidRPr="00DD63E0">
              <w:rPr>
                <w:rFonts w:ascii="Tahoma" w:hAnsi="Tahoma" w:cs="Tahoma"/>
                <w:sz w:val="20"/>
                <w:szCs w:val="20"/>
              </w:rPr>
              <w:t>przedstawiając</w:t>
            </w:r>
            <w:r w:rsidRPr="00DD63E0">
              <w:rPr>
                <w:rFonts w:ascii="Tahoma" w:hAnsi="Tahoma" w:cs="Tahoma"/>
                <w:sz w:val="20"/>
                <w:szCs w:val="20"/>
              </w:rPr>
              <w:t>a</w:t>
            </w:r>
            <w:r w:rsidR="00245D1F" w:rsidRPr="00DD63E0">
              <w:rPr>
                <w:rFonts w:ascii="Tahoma" w:hAnsi="Tahoma" w:cs="Tahoma"/>
                <w:sz w:val="20"/>
                <w:szCs w:val="20"/>
              </w:rPr>
              <w:t xml:space="preserve"> zastosowane w osi priorytetowej </w:t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I </w:t>
            </w:r>
            <w:r w:rsidR="00245D1F" w:rsidRPr="00DD63E0">
              <w:rPr>
                <w:rFonts w:ascii="Tahoma" w:hAnsi="Tahoma" w:cs="Tahoma"/>
                <w:sz w:val="20"/>
                <w:szCs w:val="20"/>
              </w:rPr>
              <w:t>katego</w:t>
            </w:r>
            <w:r w:rsidRPr="00DD63E0">
              <w:rPr>
                <w:rFonts w:ascii="Tahoma" w:hAnsi="Tahoma" w:cs="Tahoma"/>
                <w:sz w:val="20"/>
                <w:szCs w:val="20"/>
              </w:rPr>
              <w:t>rie interwencji.</w:t>
            </w:r>
          </w:p>
        </w:tc>
      </w:tr>
      <w:tr w:rsidR="00034540" w:rsidRPr="00DD63E0" w14:paraId="3C42598D" w14:textId="77777777" w:rsidTr="00275731">
        <w:tc>
          <w:tcPr>
            <w:tcW w:w="347" w:type="pct"/>
            <w:vMerge/>
            <w:vAlign w:val="center"/>
          </w:tcPr>
          <w:p w14:paraId="37C01EE9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606E9248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Zakres interwencji (uzupełniający)</w:t>
            </w:r>
          </w:p>
        </w:tc>
        <w:tc>
          <w:tcPr>
            <w:tcW w:w="3439" w:type="pct"/>
            <w:vAlign w:val="center"/>
          </w:tcPr>
          <w:p w14:paraId="0CEEB27F" w14:textId="77777777" w:rsidR="00757BA1" w:rsidRPr="00DD63E0" w:rsidRDefault="00E57155" w:rsidP="00A61BE8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Jeżeli projekt przewiduje więcej niż 1 kategorię interwencji, należy wybrać właściwy kod. W przeciwnym razie należy wybrać</w:t>
            </w:r>
            <w:r w:rsidR="00A61BE8" w:rsidRPr="00DD63E0">
              <w:rPr>
                <w:rFonts w:ascii="Tahoma" w:hAnsi="Tahoma" w:cs="Tahoma"/>
                <w:sz w:val="20"/>
                <w:szCs w:val="20"/>
              </w:rPr>
              <w:t xml:space="preserve"> „Nie dotyczy”.</w:t>
            </w:r>
          </w:p>
        </w:tc>
      </w:tr>
      <w:tr w:rsidR="00034540" w:rsidRPr="00DD63E0" w14:paraId="1863FC78" w14:textId="77777777" w:rsidTr="00275731">
        <w:tc>
          <w:tcPr>
            <w:tcW w:w="347" w:type="pct"/>
            <w:vMerge/>
            <w:vAlign w:val="center"/>
          </w:tcPr>
          <w:p w14:paraId="58723E87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31D5A5BF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Forma finansowania</w:t>
            </w:r>
          </w:p>
        </w:tc>
        <w:tc>
          <w:tcPr>
            <w:tcW w:w="3439" w:type="pct"/>
            <w:vAlign w:val="center"/>
          </w:tcPr>
          <w:p w14:paraId="6C446F05" w14:textId="77777777" w:rsidR="00D70BF3" w:rsidRPr="00DD63E0" w:rsidRDefault="00AF2C86" w:rsidP="000C7571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W polu wskazuje się właściwą formę finansowania </w:t>
            </w:r>
            <w:r w:rsidR="00D70BF3" w:rsidRPr="00DD63E0">
              <w:rPr>
                <w:rFonts w:ascii="Tahoma" w:hAnsi="Tahoma" w:cs="Tahoma"/>
                <w:sz w:val="20"/>
                <w:szCs w:val="20"/>
              </w:rPr>
              <w:t>zgodne z ww. Rozporządzeniem wykonawczym Komisji (UE) nr 184/2014 z dnia 25 lutego 2014 r.</w:t>
            </w:r>
            <w:r w:rsidR="00703145" w:rsidRPr="00DD63E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70BF3" w:rsidRPr="00DD63E0">
              <w:rPr>
                <w:rFonts w:ascii="Tahoma" w:hAnsi="Tahoma" w:cs="Tahoma"/>
                <w:sz w:val="20"/>
                <w:szCs w:val="20"/>
              </w:rPr>
              <w:t>Dla projektów realizowanych w ramach konkursu</w:t>
            </w:r>
            <w:r w:rsidR="003B5FB8" w:rsidRPr="00DD63E0">
              <w:rPr>
                <w:rFonts w:ascii="Tahoma" w:hAnsi="Tahoma" w:cs="Tahoma"/>
                <w:sz w:val="20"/>
                <w:szCs w:val="20"/>
              </w:rPr>
              <w:t xml:space="preserve"> do działania 1.3</w:t>
            </w:r>
            <w:r w:rsidR="00804EA3" w:rsidRPr="00DD63E0">
              <w:rPr>
                <w:rFonts w:ascii="Tahoma" w:hAnsi="Tahoma" w:cs="Tahoma"/>
                <w:sz w:val="20"/>
                <w:szCs w:val="20"/>
              </w:rPr>
              <w:t xml:space="preserve"> RPO WP 2014 – 2020, typ: „</w:t>
            </w:r>
            <w:r w:rsidR="003B5FB8" w:rsidRPr="00DD63E0">
              <w:rPr>
                <w:rFonts w:ascii="Tahoma" w:hAnsi="Tahoma" w:cs="Tahoma"/>
                <w:sz w:val="20"/>
                <w:szCs w:val="20"/>
              </w:rPr>
              <w:t>Profesjonalizacja usług IOB</w:t>
            </w:r>
            <w:r w:rsidR="00804EA3" w:rsidRPr="00DD63E0">
              <w:rPr>
                <w:rFonts w:ascii="Tahoma" w:hAnsi="Tahoma" w:cs="Tahoma"/>
                <w:sz w:val="20"/>
                <w:szCs w:val="20"/>
              </w:rPr>
              <w:t>”</w:t>
            </w:r>
            <w:r w:rsidR="003B5FB8" w:rsidRPr="00DD63E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F406D" w:rsidRPr="00DD63E0">
              <w:rPr>
                <w:rFonts w:ascii="Tahoma" w:hAnsi="Tahoma" w:cs="Tahoma"/>
                <w:sz w:val="20"/>
                <w:szCs w:val="20"/>
              </w:rPr>
              <w:t>należy wybrać opcję „Dotacja bezzwrotna”.</w:t>
            </w:r>
          </w:p>
        </w:tc>
      </w:tr>
      <w:tr w:rsidR="00034540" w:rsidRPr="00DD63E0" w14:paraId="644A3F31" w14:textId="77777777" w:rsidTr="00275731">
        <w:tc>
          <w:tcPr>
            <w:tcW w:w="347" w:type="pct"/>
            <w:vMerge/>
            <w:vAlign w:val="center"/>
          </w:tcPr>
          <w:p w14:paraId="4ED93F91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7F686B73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Typ obszaru realizacji</w:t>
            </w:r>
          </w:p>
        </w:tc>
        <w:tc>
          <w:tcPr>
            <w:tcW w:w="3439" w:type="pct"/>
            <w:vAlign w:val="center"/>
          </w:tcPr>
          <w:p w14:paraId="63EF0972" w14:textId="77777777" w:rsidR="00D70BF3" w:rsidRPr="00DD63E0" w:rsidRDefault="00D70BF3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Należy wybrać właściwy typ obszaru realizacji z listy rozwijanej zawierającej pozycje ze słownika zawierającego wartości zgodne </w:t>
            </w:r>
            <w:r w:rsidR="00D67FAB" w:rsidRPr="00DD63E0">
              <w:rPr>
                <w:rFonts w:ascii="Tahoma" w:hAnsi="Tahoma" w:cs="Tahoma"/>
                <w:sz w:val="20"/>
                <w:szCs w:val="20"/>
              </w:rPr>
              <w:br/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z ww. Rozporządzeniem wykonawczym Komisji (UE) nr 184/2014 </w:t>
            </w:r>
            <w:r w:rsidR="00D67FAB" w:rsidRPr="00DD63E0">
              <w:rPr>
                <w:rFonts w:ascii="Tahoma" w:hAnsi="Tahoma" w:cs="Tahoma"/>
                <w:sz w:val="20"/>
                <w:szCs w:val="20"/>
              </w:rPr>
              <w:br/>
            </w:r>
            <w:r w:rsidRPr="00DD63E0">
              <w:rPr>
                <w:rFonts w:ascii="Tahoma" w:hAnsi="Tahoma" w:cs="Tahoma"/>
                <w:sz w:val="20"/>
                <w:szCs w:val="20"/>
              </w:rPr>
              <w:t>z dnia 25 lutego 2014 r.</w:t>
            </w:r>
            <w:r w:rsidR="00703145" w:rsidRPr="00DD63E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D63E0">
              <w:rPr>
                <w:rFonts w:ascii="Tahoma" w:hAnsi="Tahoma" w:cs="Tahoma"/>
                <w:sz w:val="20"/>
                <w:szCs w:val="20"/>
              </w:rPr>
              <w:t>Istnieje możliwość tylko jednej odpowiedzi charakteryzującej obszar realizacji projektu. W przypadku, gdy projekt jest realizowany na różnych obszarach, należy wybrać typ obszaru dominujący ze względu na wysokość ponoszonych nakładów.</w:t>
            </w:r>
          </w:p>
        </w:tc>
      </w:tr>
      <w:tr w:rsidR="00034540" w:rsidRPr="00DD63E0" w14:paraId="68940170" w14:textId="77777777" w:rsidTr="00275731">
        <w:tc>
          <w:tcPr>
            <w:tcW w:w="347" w:type="pct"/>
            <w:vMerge/>
            <w:vAlign w:val="center"/>
          </w:tcPr>
          <w:p w14:paraId="0F672068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0252F4F3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Rodzaj działalności gospodarczej</w:t>
            </w:r>
          </w:p>
        </w:tc>
        <w:tc>
          <w:tcPr>
            <w:tcW w:w="3439" w:type="pct"/>
            <w:vAlign w:val="center"/>
          </w:tcPr>
          <w:p w14:paraId="438BC679" w14:textId="77777777" w:rsidR="00D70BF3" w:rsidRPr="00DD63E0" w:rsidRDefault="00D70BF3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wybrać właściwy rodzaj działalności gospodarczej z listy rozwijanej zawierającej pozycje ze słownika zawierającego wartości zgodne z ww. Rozporządzeniem wykonawczym Komisji (UE) nr 184/2014 z dnia 25 lutego 2014 r.</w:t>
            </w:r>
          </w:p>
          <w:p w14:paraId="6449F2A3" w14:textId="77777777" w:rsidR="008C0443" w:rsidRPr="00DD63E0" w:rsidRDefault="00D70BF3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Kryterium rodzaju działalności odnosi się do przedmiotu projektu, a nie do zakresu działalności </w:t>
            </w:r>
            <w:r w:rsidR="00D324C2" w:rsidRPr="00DD63E0">
              <w:rPr>
                <w:rFonts w:ascii="Tahoma" w:hAnsi="Tahoma" w:cs="Tahoma"/>
                <w:sz w:val="20"/>
                <w:szCs w:val="20"/>
              </w:rPr>
              <w:t>w</w:t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nioskodawcy. </w:t>
            </w:r>
          </w:p>
          <w:p w14:paraId="03EE5087" w14:textId="77777777" w:rsidR="006D2034" w:rsidRPr="00DD63E0" w:rsidRDefault="00D70BF3" w:rsidP="008C0443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W przypadku wystąpienia kilku kategorii działalności gospodarczej należy wybrać jedną, dominującą, pod względem udziału w kosztach projektu.</w:t>
            </w:r>
          </w:p>
        </w:tc>
      </w:tr>
      <w:tr w:rsidR="00034540" w:rsidRPr="00DD63E0" w14:paraId="1A2F6BC0" w14:textId="77777777" w:rsidTr="00275731">
        <w:tc>
          <w:tcPr>
            <w:tcW w:w="347" w:type="pct"/>
            <w:vMerge/>
            <w:vAlign w:val="center"/>
          </w:tcPr>
          <w:p w14:paraId="110820F3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7FE4B608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PKD projektu</w:t>
            </w:r>
          </w:p>
        </w:tc>
        <w:tc>
          <w:tcPr>
            <w:tcW w:w="3439" w:type="pct"/>
            <w:vAlign w:val="center"/>
          </w:tcPr>
          <w:p w14:paraId="0428541C" w14:textId="77777777" w:rsidR="00D70BF3" w:rsidRPr="00DD63E0" w:rsidRDefault="00C52F18" w:rsidP="00703145">
            <w:pPr>
              <w:spacing w:after="0" w:line="281" w:lineRule="auto"/>
              <w:ind w:left="-71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wybrać z listy właściwe kody PKD, które odnoszą się</w:t>
            </w:r>
            <w:r w:rsidR="00703145" w:rsidRPr="00DD63E0">
              <w:rPr>
                <w:rFonts w:ascii="Tahoma" w:hAnsi="Tahoma" w:cs="Tahoma"/>
                <w:sz w:val="20"/>
                <w:szCs w:val="20"/>
              </w:rPr>
              <w:t xml:space="preserve"> do zakresu rzeczowego projektu. </w:t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Istnieje możliwość wyboru </w:t>
            </w:r>
            <w:r w:rsidRPr="00DD63E0">
              <w:rPr>
                <w:rFonts w:ascii="Tahoma" w:hAnsi="Tahoma" w:cs="Tahoma"/>
                <w:sz w:val="20"/>
                <w:szCs w:val="20"/>
              </w:rPr>
              <w:lastRenderedPageBreak/>
              <w:t>wielokrotnego – należy wybrać wszystkie kody PKD, które wpisują się w zakres rzeczowy projektu.</w:t>
            </w:r>
          </w:p>
        </w:tc>
      </w:tr>
      <w:tr w:rsidR="00034540" w:rsidRPr="00DD63E0" w14:paraId="1BCEC186" w14:textId="77777777" w:rsidTr="00275731">
        <w:tc>
          <w:tcPr>
            <w:tcW w:w="347" w:type="pct"/>
            <w:vMerge w:val="restart"/>
            <w:vAlign w:val="center"/>
          </w:tcPr>
          <w:p w14:paraId="2845535B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lastRenderedPageBreak/>
              <w:t>A.8</w:t>
            </w:r>
          </w:p>
        </w:tc>
        <w:tc>
          <w:tcPr>
            <w:tcW w:w="4653" w:type="pct"/>
            <w:gridSpan w:val="3"/>
            <w:shd w:val="clear" w:color="auto" w:fill="BFBFBF" w:themeFill="background1" w:themeFillShade="BF"/>
            <w:vAlign w:val="center"/>
          </w:tcPr>
          <w:p w14:paraId="069BA327" w14:textId="77777777" w:rsidR="00D70BF3" w:rsidRPr="00DD63E0" w:rsidRDefault="00D70BF3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Miejsce realizacji projektu</w:t>
            </w:r>
          </w:p>
        </w:tc>
      </w:tr>
      <w:tr w:rsidR="00034540" w:rsidRPr="00DD63E0" w14:paraId="65DF6829" w14:textId="77777777" w:rsidTr="00275731">
        <w:tc>
          <w:tcPr>
            <w:tcW w:w="347" w:type="pct"/>
            <w:vMerge/>
            <w:vAlign w:val="center"/>
          </w:tcPr>
          <w:p w14:paraId="65E2E78D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4CD9FD10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Projekt realizowany na terenie całego kraju</w:t>
            </w:r>
          </w:p>
        </w:tc>
        <w:tc>
          <w:tcPr>
            <w:tcW w:w="3439" w:type="pct"/>
            <w:vAlign w:val="center"/>
          </w:tcPr>
          <w:p w14:paraId="61CE3DC8" w14:textId="77777777" w:rsidR="00A7522C" w:rsidRPr="00DD63E0" w:rsidRDefault="00A7522C" w:rsidP="008650DC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wybrać wartość</w:t>
            </w:r>
            <w:r w:rsidR="00324C72" w:rsidRPr="00DD63E0">
              <w:rPr>
                <w:rFonts w:ascii="Tahoma" w:hAnsi="Tahoma" w:cs="Tahoma"/>
                <w:sz w:val="20"/>
                <w:szCs w:val="20"/>
              </w:rPr>
              <w:t xml:space="preserve"> „Nie”. </w:t>
            </w:r>
          </w:p>
          <w:p w14:paraId="4024FBDF" w14:textId="77777777" w:rsidR="0085626E" w:rsidRPr="00DD63E0" w:rsidRDefault="00225C40" w:rsidP="008650DC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Pomoc jest udzielana podmiotom realizującym przedsięwzięcia</w:t>
            </w:r>
            <w:r w:rsidR="00B25C01" w:rsidRPr="00DD63E0">
              <w:rPr>
                <w:rFonts w:ascii="Tahoma" w:hAnsi="Tahoma" w:cs="Tahoma"/>
                <w:sz w:val="20"/>
                <w:szCs w:val="20"/>
              </w:rPr>
              <w:t xml:space="preserve"> na terenie województwa podkarpackiego</w:t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, których celem jest </w:t>
            </w:r>
            <w:r w:rsidR="00B25C01" w:rsidRPr="00DD63E0">
              <w:rPr>
                <w:rFonts w:ascii="Tahoma" w:hAnsi="Tahoma" w:cs="Tahoma"/>
                <w:sz w:val="20"/>
                <w:szCs w:val="20"/>
              </w:rPr>
              <w:t xml:space="preserve">jego </w:t>
            </w:r>
            <w:r w:rsidRPr="00DD63E0">
              <w:rPr>
                <w:rFonts w:ascii="Tahoma" w:hAnsi="Tahoma" w:cs="Tahoma"/>
                <w:sz w:val="20"/>
                <w:szCs w:val="20"/>
              </w:rPr>
              <w:t>rozwój</w:t>
            </w:r>
            <w:r w:rsidR="0085626E" w:rsidRPr="00DD63E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DD63E0" w14:paraId="4029886C" w14:textId="77777777" w:rsidTr="00275731">
        <w:tc>
          <w:tcPr>
            <w:tcW w:w="347" w:type="pct"/>
            <w:vMerge/>
            <w:vAlign w:val="center"/>
          </w:tcPr>
          <w:p w14:paraId="46ABD80B" w14:textId="77777777" w:rsidR="00225C40" w:rsidRPr="00DD63E0" w:rsidRDefault="00225C40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498BEE18" w14:textId="77777777" w:rsidR="00225C40" w:rsidRPr="00DD63E0" w:rsidRDefault="00225C40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Województwo</w:t>
            </w:r>
          </w:p>
        </w:tc>
        <w:tc>
          <w:tcPr>
            <w:tcW w:w="3439" w:type="pct"/>
            <w:vMerge w:val="restart"/>
            <w:vAlign w:val="center"/>
          </w:tcPr>
          <w:p w14:paraId="1839EF3B" w14:textId="77777777" w:rsidR="00225C40" w:rsidRPr="00DD63E0" w:rsidRDefault="00225C40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określić miejsce realizacji projektu podając</w:t>
            </w:r>
            <w:r w:rsidR="00393578" w:rsidRPr="00DD63E0">
              <w:rPr>
                <w:rFonts w:ascii="Tahoma" w:hAnsi="Tahoma" w:cs="Tahoma"/>
                <w:sz w:val="20"/>
                <w:szCs w:val="20"/>
              </w:rPr>
              <w:t xml:space="preserve"> województwo, powiat, g</w:t>
            </w:r>
            <w:r w:rsidR="00374C09" w:rsidRPr="00DD63E0">
              <w:rPr>
                <w:rFonts w:ascii="Tahoma" w:hAnsi="Tahoma" w:cs="Tahoma"/>
                <w:sz w:val="20"/>
                <w:szCs w:val="20"/>
              </w:rPr>
              <w:t>minę oraz miejscowość.</w:t>
            </w:r>
          </w:p>
          <w:p w14:paraId="019B5C1D" w14:textId="77777777" w:rsidR="00A2605B" w:rsidRPr="00DD63E0" w:rsidRDefault="0085626E" w:rsidP="0027756E">
            <w:pPr>
              <w:spacing w:line="281" w:lineRule="auto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Przez </w:t>
            </w:r>
            <w:r w:rsidR="00A861F9" w:rsidRPr="00DD63E0">
              <w:rPr>
                <w:rFonts w:ascii="Tahoma" w:hAnsi="Tahoma" w:cs="Tahoma"/>
                <w:sz w:val="20"/>
                <w:szCs w:val="20"/>
              </w:rPr>
              <w:t>miejsce realizacji</w:t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 projektu należy rozumieć</w:t>
            </w:r>
            <w:r w:rsidR="00AF3D97" w:rsidRPr="00DD63E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2605B" w:rsidRPr="00DD63E0">
              <w:rPr>
                <w:rFonts w:ascii="Tahoma" w:hAnsi="Tahoma" w:cs="Tahoma"/>
                <w:sz w:val="20"/>
                <w:szCs w:val="20"/>
              </w:rPr>
              <w:t>siedzib</w:t>
            </w:r>
            <w:r w:rsidR="0027756E" w:rsidRPr="00DD63E0">
              <w:rPr>
                <w:rFonts w:ascii="Tahoma" w:hAnsi="Tahoma" w:cs="Tahoma"/>
                <w:sz w:val="20"/>
                <w:szCs w:val="20"/>
              </w:rPr>
              <w:t>ę</w:t>
            </w:r>
            <w:r w:rsidR="00AF3D97" w:rsidRPr="00DD63E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B4ECD" w:rsidRPr="00DD63E0">
              <w:rPr>
                <w:rFonts w:ascii="Tahoma" w:hAnsi="Tahoma" w:cs="Tahoma"/>
                <w:sz w:val="20"/>
                <w:szCs w:val="20"/>
              </w:rPr>
              <w:t>wnioskodawcy</w:t>
            </w:r>
            <w:r w:rsidR="0027756E" w:rsidRPr="00DD63E0">
              <w:rPr>
                <w:rFonts w:ascii="Tahoma" w:hAnsi="Tahoma" w:cs="Tahoma"/>
                <w:sz w:val="20"/>
                <w:szCs w:val="20"/>
              </w:rPr>
              <w:t xml:space="preserve">. W miejscu tym należy przechowywać dokumenty związane z realizacją projektu. </w:t>
            </w:r>
          </w:p>
        </w:tc>
      </w:tr>
      <w:tr w:rsidR="00034540" w:rsidRPr="00DD63E0" w14:paraId="0F06053B" w14:textId="77777777" w:rsidTr="00275731">
        <w:tc>
          <w:tcPr>
            <w:tcW w:w="347" w:type="pct"/>
            <w:vMerge/>
            <w:vAlign w:val="center"/>
          </w:tcPr>
          <w:p w14:paraId="14636072" w14:textId="77777777" w:rsidR="00225C40" w:rsidRPr="00DD63E0" w:rsidRDefault="00225C40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43779FC0" w14:textId="77777777" w:rsidR="00225C40" w:rsidRPr="00DD63E0" w:rsidRDefault="00225C40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Powiat</w:t>
            </w:r>
          </w:p>
        </w:tc>
        <w:tc>
          <w:tcPr>
            <w:tcW w:w="3439" w:type="pct"/>
            <w:vMerge/>
            <w:vAlign w:val="center"/>
          </w:tcPr>
          <w:p w14:paraId="5F385447" w14:textId="77777777" w:rsidR="00225C40" w:rsidRPr="00DD63E0" w:rsidRDefault="00225C40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424F138A" w14:textId="77777777" w:rsidTr="00275731">
        <w:tc>
          <w:tcPr>
            <w:tcW w:w="347" w:type="pct"/>
            <w:vMerge/>
            <w:vAlign w:val="center"/>
          </w:tcPr>
          <w:p w14:paraId="75036F50" w14:textId="77777777" w:rsidR="00225C40" w:rsidRPr="00DD63E0" w:rsidRDefault="00225C40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1FD249D3" w14:textId="77777777" w:rsidR="00225C40" w:rsidRPr="00DD63E0" w:rsidRDefault="00225C40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Gmina</w:t>
            </w:r>
          </w:p>
        </w:tc>
        <w:tc>
          <w:tcPr>
            <w:tcW w:w="3439" w:type="pct"/>
            <w:vMerge/>
            <w:vAlign w:val="center"/>
          </w:tcPr>
          <w:p w14:paraId="6166DD92" w14:textId="77777777" w:rsidR="00225C40" w:rsidRPr="00DD63E0" w:rsidRDefault="00225C40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4C809186" w14:textId="77777777" w:rsidTr="00275731">
        <w:tc>
          <w:tcPr>
            <w:tcW w:w="347" w:type="pct"/>
            <w:vMerge w:val="restart"/>
            <w:vAlign w:val="center"/>
          </w:tcPr>
          <w:p w14:paraId="6EAD6561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A.9</w:t>
            </w:r>
          </w:p>
        </w:tc>
        <w:tc>
          <w:tcPr>
            <w:tcW w:w="4653" w:type="pct"/>
            <w:gridSpan w:val="3"/>
            <w:shd w:val="clear" w:color="auto" w:fill="BFBFBF" w:themeFill="background1" w:themeFillShade="BF"/>
            <w:vAlign w:val="center"/>
          </w:tcPr>
          <w:p w14:paraId="0D1728B0" w14:textId="77777777" w:rsidR="00D70BF3" w:rsidRPr="00DD63E0" w:rsidRDefault="00D70BF3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Wnioskodawca/Partner</w:t>
            </w:r>
          </w:p>
        </w:tc>
      </w:tr>
      <w:tr w:rsidR="00034540" w:rsidRPr="00DD63E0" w14:paraId="7B2EA966" w14:textId="77777777" w:rsidTr="00275731">
        <w:tc>
          <w:tcPr>
            <w:tcW w:w="347" w:type="pct"/>
            <w:vMerge/>
            <w:vAlign w:val="center"/>
          </w:tcPr>
          <w:p w14:paraId="7B5B943F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03533B89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Nazwa Wnioskodawcy</w:t>
            </w:r>
          </w:p>
        </w:tc>
        <w:tc>
          <w:tcPr>
            <w:tcW w:w="3439" w:type="pct"/>
            <w:vAlign w:val="center"/>
          </w:tcPr>
          <w:p w14:paraId="2B1FB9FB" w14:textId="77777777" w:rsidR="00D70BF3" w:rsidRPr="00DD63E0" w:rsidRDefault="00D70BF3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Należy podać pełną nazwę </w:t>
            </w:r>
            <w:r w:rsidR="00D324C2" w:rsidRPr="00DD63E0">
              <w:rPr>
                <w:rFonts w:ascii="Tahoma" w:hAnsi="Tahoma" w:cs="Tahoma"/>
                <w:sz w:val="20"/>
                <w:szCs w:val="20"/>
              </w:rPr>
              <w:t>w</w:t>
            </w:r>
            <w:r w:rsidRPr="00DD63E0">
              <w:rPr>
                <w:rFonts w:ascii="Tahoma" w:hAnsi="Tahoma" w:cs="Tahoma"/>
                <w:sz w:val="20"/>
                <w:szCs w:val="20"/>
              </w:rPr>
              <w:t>nioskodawcy, zgodnie z dokumentem rejestrowym. Nazwa jest kopiowana automatycznie do pola A.2.</w:t>
            </w:r>
          </w:p>
        </w:tc>
      </w:tr>
      <w:tr w:rsidR="00034540" w:rsidRPr="00DD63E0" w14:paraId="7578B9B6" w14:textId="77777777" w:rsidTr="00275731">
        <w:tc>
          <w:tcPr>
            <w:tcW w:w="347" w:type="pct"/>
            <w:vMerge/>
            <w:vAlign w:val="center"/>
          </w:tcPr>
          <w:p w14:paraId="4825AF61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68C609DB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Forma prawna</w:t>
            </w:r>
          </w:p>
        </w:tc>
        <w:tc>
          <w:tcPr>
            <w:tcW w:w="3439" w:type="pct"/>
            <w:vAlign w:val="center"/>
          </w:tcPr>
          <w:p w14:paraId="10750CCC" w14:textId="2606A038" w:rsidR="00D219B4" w:rsidRPr="00DD63E0" w:rsidRDefault="00D70BF3" w:rsidP="00337E1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Należy wybrać jedną właściwą formę prawną </w:t>
            </w:r>
            <w:r w:rsidR="00D324C2" w:rsidRPr="00DD63E0">
              <w:rPr>
                <w:rFonts w:ascii="Tahoma" w:hAnsi="Tahoma" w:cs="Tahoma"/>
                <w:sz w:val="20"/>
                <w:szCs w:val="20"/>
              </w:rPr>
              <w:t>w</w:t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nioskodawcy </w:t>
            </w:r>
            <w:r w:rsidR="00D67FAB" w:rsidRPr="00DD63E0">
              <w:rPr>
                <w:rFonts w:ascii="Tahoma" w:hAnsi="Tahoma" w:cs="Tahoma"/>
                <w:sz w:val="20"/>
                <w:szCs w:val="20"/>
              </w:rPr>
              <w:br/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z rozwijanej listy zawierającej pozycje ze słownika zawierającego wartości zgodne z rozporządzeniem </w:t>
            </w:r>
            <w:r w:rsidR="00337E13" w:rsidRPr="00594187">
              <w:rPr>
                <w:rFonts w:cs="Arial"/>
                <w:sz w:val="20"/>
                <w:szCs w:val="20"/>
              </w:rPr>
              <w:t>Rady Ministrów w sprawie sposobu i metodologii prowadzenia i aktualizacji krajowego rejestru urzędowego podmiotów gospodarki narodowej, wzorów</w:t>
            </w:r>
            <w:r w:rsidR="00337E13">
              <w:rPr>
                <w:rFonts w:cs="Arial"/>
                <w:sz w:val="20"/>
                <w:szCs w:val="20"/>
              </w:rPr>
              <w:t xml:space="preserve"> wniosków, ankiet i zaświadczeń.</w:t>
            </w:r>
          </w:p>
        </w:tc>
      </w:tr>
      <w:tr w:rsidR="00034540" w:rsidRPr="00DD63E0" w14:paraId="2F47DCBF" w14:textId="77777777" w:rsidTr="00275731">
        <w:tc>
          <w:tcPr>
            <w:tcW w:w="347" w:type="pct"/>
            <w:vMerge/>
            <w:vAlign w:val="center"/>
          </w:tcPr>
          <w:p w14:paraId="33795F86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52525A71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Forma własności</w:t>
            </w:r>
          </w:p>
        </w:tc>
        <w:tc>
          <w:tcPr>
            <w:tcW w:w="3439" w:type="pct"/>
            <w:vAlign w:val="center"/>
          </w:tcPr>
          <w:p w14:paraId="3C6474D2" w14:textId="2BEDB6F7" w:rsidR="00D219B4" w:rsidRPr="00DD63E0" w:rsidRDefault="00D70BF3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Należy wybrać jedną właściwą formę własności </w:t>
            </w:r>
            <w:r w:rsidR="00D324C2" w:rsidRPr="00DD63E0">
              <w:rPr>
                <w:rFonts w:ascii="Tahoma" w:hAnsi="Tahoma" w:cs="Tahoma"/>
                <w:sz w:val="20"/>
                <w:szCs w:val="20"/>
              </w:rPr>
              <w:t>w</w:t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nioskodawcy </w:t>
            </w:r>
            <w:r w:rsidR="00D67FAB" w:rsidRPr="00DD63E0">
              <w:rPr>
                <w:rFonts w:ascii="Tahoma" w:hAnsi="Tahoma" w:cs="Tahoma"/>
                <w:sz w:val="20"/>
                <w:szCs w:val="20"/>
              </w:rPr>
              <w:br/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z rozwijanej listy zawierającej pozycje ze słownika zawierającego wartości zgodne </w:t>
            </w:r>
            <w:r w:rsidR="00D219B4" w:rsidRPr="00DD63E0">
              <w:rPr>
                <w:rFonts w:ascii="Tahoma" w:hAnsi="Tahoma" w:cs="Tahoma"/>
                <w:sz w:val="20"/>
                <w:szCs w:val="20"/>
              </w:rPr>
              <w:t xml:space="preserve">z rozporządzeniem </w:t>
            </w:r>
            <w:r w:rsidR="00DD63E0">
              <w:rPr>
                <w:rFonts w:ascii="Tahoma" w:hAnsi="Tahoma" w:cs="Tahoma"/>
                <w:sz w:val="20"/>
                <w:szCs w:val="20"/>
              </w:rPr>
              <w:t>wskazanym w polu wyżej.</w:t>
            </w:r>
            <w:r w:rsidR="00D219B4" w:rsidRPr="00DD63E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F7103" w:rsidRPr="00DD63E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4E278F9" w14:textId="77777777" w:rsidR="00D70BF3" w:rsidRPr="00DD63E0" w:rsidRDefault="00D70BF3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Forma własności jest określana na podstawie procentowego udziału własności danego rodzaju w ogólnej wartości kapitału.</w:t>
            </w:r>
          </w:p>
        </w:tc>
      </w:tr>
      <w:tr w:rsidR="00034540" w:rsidRPr="00DD63E0" w14:paraId="4C653BD1" w14:textId="77777777" w:rsidTr="00275731">
        <w:tc>
          <w:tcPr>
            <w:tcW w:w="347" w:type="pct"/>
            <w:vMerge/>
            <w:vAlign w:val="center"/>
          </w:tcPr>
          <w:p w14:paraId="72EC61A0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716A39F2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PKD głównej działalności Wnioskodawcy</w:t>
            </w:r>
          </w:p>
        </w:tc>
        <w:tc>
          <w:tcPr>
            <w:tcW w:w="3439" w:type="pct"/>
            <w:vAlign w:val="center"/>
          </w:tcPr>
          <w:p w14:paraId="133DFED0" w14:textId="77777777" w:rsidR="00D70BF3" w:rsidRPr="00DD63E0" w:rsidRDefault="00D70BF3" w:rsidP="006C5B14">
            <w:pPr>
              <w:pStyle w:val="Default"/>
              <w:spacing w:after="120" w:line="281" w:lineRule="auto"/>
              <w:jc w:val="both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DD63E0">
              <w:rPr>
                <w:rFonts w:ascii="Tahoma" w:hAnsi="Tahoma" w:cs="Tahoma"/>
                <w:color w:val="auto"/>
                <w:sz w:val="20"/>
                <w:szCs w:val="20"/>
              </w:rPr>
              <w:t>Należy</w:t>
            </w:r>
            <w:r w:rsidR="009C03DB" w:rsidRPr="00DD63E0">
              <w:rPr>
                <w:rFonts w:ascii="Tahoma" w:hAnsi="Tahoma" w:cs="Tahoma"/>
                <w:color w:val="auto"/>
                <w:sz w:val="20"/>
                <w:szCs w:val="20"/>
              </w:rPr>
              <w:t xml:space="preserve"> wybrać właściwy kod</w:t>
            </w:r>
            <w:r w:rsidRPr="00DD63E0">
              <w:rPr>
                <w:rFonts w:ascii="Tahoma" w:hAnsi="Tahoma" w:cs="Tahoma"/>
                <w:color w:val="auto"/>
                <w:sz w:val="20"/>
                <w:szCs w:val="20"/>
              </w:rPr>
              <w:t xml:space="preserve"> PKD gł</w:t>
            </w:r>
            <w:r w:rsidR="00C609E0" w:rsidRPr="00DD63E0">
              <w:rPr>
                <w:rFonts w:ascii="Tahoma" w:hAnsi="Tahoma" w:cs="Tahoma"/>
                <w:color w:val="auto"/>
                <w:sz w:val="20"/>
                <w:szCs w:val="20"/>
              </w:rPr>
              <w:t>ównej działalności Wnioskodawcy</w:t>
            </w:r>
            <w:r w:rsidR="006C5B14" w:rsidRPr="00DD63E0">
              <w:rPr>
                <w:rFonts w:ascii="Tahoma" w:hAnsi="Tahoma" w:cs="Tahoma"/>
                <w:color w:val="auto"/>
                <w:sz w:val="20"/>
                <w:szCs w:val="20"/>
              </w:rPr>
              <w:t>.</w:t>
            </w:r>
          </w:p>
        </w:tc>
      </w:tr>
      <w:tr w:rsidR="00034540" w:rsidRPr="00DD63E0" w14:paraId="260E520A" w14:textId="77777777" w:rsidTr="00275731">
        <w:tc>
          <w:tcPr>
            <w:tcW w:w="347" w:type="pct"/>
            <w:vMerge/>
            <w:vAlign w:val="center"/>
          </w:tcPr>
          <w:p w14:paraId="62B49AFD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45AAC27D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NIP</w:t>
            </w:r>
          </w:p>
        </w:tc>
        <w:tc>
          <w:tcPr>
            <w:tcW w:w="3439" w:type="pct"/>
            <w:vAlign w:val="center"/>
          </w:tcPr>
          <w:p w14:paraId="42F40270" w14:textId="77777777" w:rsidR="00D70BF3" w:rsidRPr="00DD63E0" w:rsidRDefault="00D70BF3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Należy wpisać NIP </w:t>
            </w:r>
            <w:r w:rsidR="00885337" w:rsidRPr="00DD63E0">
              <w:rPr>
                <w:rFonts w:ascii="Tahoma" w:hAnsi="Tahoma" w:cs="Tahoma"/>
                <w:sz w:val="20"/>
                <w:szCs w:val="20"/>
              </w:rPr>
              <w:t>w</w:t>
            </w:r>
            <w:r w:rsidRPr="00DD63E0">
              <w:rPr>
                <w:rFonts w:ascii="Tahoma" w:hAnsi="Tahoma" w:cs="Tahoma"/>
                <w:sz w:val="20"/>
                <w:szCs w:val="20"/>
              </w:rPr>
              <w:t>nioskodawcy (wyłącznie ciąg cyfr bez kresek)</w:t>
            </w:r>
          </w:p>
        </w:tc>
      </w:tr>
      <w:tr w:rsidR="00034540" w:rsidRPr="00DD63E0" w14:paraId="55B26241" w14:textId="77777777" w:rsidTr="00275731">
        <w:tc>
          <w:tcPr>
            <w:tcW w:w="347" w:type="pct"/>
            <w:vMerge/>
            <w:vAlign w:val="center"/>
          </w:tcPr>
          <w:p w14:paraId="0E6E0AD3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2EA1F52E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REGON</w:t>
            </w:r>
          </w:p>
        </w:tc>
        <w:tc>
          <w:tcPr>
            <w:tcW w:w="3439" w:type="pct"/>
            <w:vAlign w:val="center"/>
          </w:tcPr>
          <w:p w14:paraId="1647A5DA" w14:textId="77777777" w:rsidR="00D70BF3" w:rsidRPr="00DD63E0" w:rsidRDefault="00D70BF3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Należy wpisać REGON </w:t>
            </w:r>
            <w:r w:rsidR="00885337" w:rsidRPr="00DD63E0">
              <w:rPr>
                <w:rFonts w:ascii="Tahoma" w:hAnsi="Tahoma" w:cs="Tahoma"/>
                <w:sz w:val="20"/>
                <w:szCs w:val="20"/>
              </w:rPr>
              <w:t>w</w:t>
            </w:r>
            <w:r w:rsidRPr="00DD63E0">
              <w:rPr>
                <w:rFonts w:ascii="Tahoma" w:hAnsi="Tahoma" w:cs="Tahoma"/>
                <w:sz w:val="20"/>
                <w:szCs w:val="20"/>
              </w:rPr>
              <w:t>nioskodawcy (ciąg cyfr)</w:t>
            </w:r>
          </w:p>
        </w:tc>
      </w:tr>
      <w:tr w:rsidR="00034540" w:rsidRPr="00DD63E0" w14:paraId="1BEAD80A" w14:textId="77777777" w:rsidTr="00275731">
        <w:tc>
          <w:tcPr>
            <w:tcW w:w="347" w:type="pct"/>
            <w:vMerge/>
            <w:vAlign w:val="center"/>
          </w:tcPr>
          <w:p w14:paraId="37702B16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6531ABCE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Partner wiodący</w:t>
            </w:r>
          </w:p>
        </w:tc>
        <w:tc>
          <w:tcPr>
            <w:tcW w:w="3439" w:type="pct"/>
            <w:vAlign w:val="center"/>
          </w:tcPr>
          <w:p w14:paraId="2C4631A2" w14:textId="21297312" w:rsidR="00285045" w:rsidRPr="00DD63E0" w:rsidRDefault="00CE69C0" w:rsidP="00C93651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W przypadku projektów partnerskich </w:t>
            </w:r>
            <w:r w:rsidR="009A06DB" w:rsidRPr="00DD63E0">
              <w:rPr>
                <w:rFonts w:ascii="Tahoma" w:hAnsi="Tahoma" w:cs="Tahoma"/>
                <w:sz w:val="20"/>
                <w:szCs w:val="20"/>
              </w:rPr>
              <w:t xml:space="preserve">należy wybrać opcję „Tak” </w:t>
            </w:r>
            <w:r w:rsidRPr="00DD63E0">
              <w:rPr>
                <w:rFonts w:ascii="Tahoma" w:hAnsi="Tahoma" w:cs="Tahoma"/>
                <w:sz w:val="20"/>
                <w:szCs w:val="20"/>
              </w:rPr>
              <w:t>- jako partner wiodący może występować jedynie wnioskodawca.</w:t>
            </w:r>
          </w:p>
        </w:tc>
      </w:tr>
      <w:tr w:rsidR="00034540" w:rsidRPr="00DD63E0" w14:paraId="1BCF7191" w14:textId="77777777" w:rsidTr="00275731">
        <w:tc>
          <w:tcPr>
            <w:tcW w:w="347" w:type="pct"/>
            <w:vMerge/>
            <w:vAlign w:val="center"/>
          </w:tcPr>
          <w:p w14:paraId="1B6EB65A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01564F73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Nr rachunku bankowego</w:t>
            </w:r>
          </w:p>
        </w:tc>
        <w:tc>
          <w:tcPr>
            <w:tcW w:w="3439" w:type="pct"/>
            <w:vAlign w:val="center"/>
          </w:tcPr>
          <w:p w14:paraId="67329D75" w14:textId="77777777" w:rsidR="00C071EC" w:rsidRPr="00DD63E0" w:rsidRDefault="00A7522C" w:rsidP="002D0BAC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Należy </w:t>
            </w:r>
            <w:r w:rsidR="00FE285F" w:rsidRPr="00DD63E0">
              <w:rPr>
                <w:rFonts w:ascii="Tahoma" w:hAnsi="Tahoma" w:cs="Tahoma"/>
                <w:sz w:val="20"/>
                <w:szCs w:val="20"/>
              </w:rPr>
              <w:t xml:space="preserve">wpisać numer rachunku bankowego </w:t>
            </w:r>
            <w:r w:rsidR="00C071EC" w:rsidRPr="00DD63E0">
              <w:rPr>
                <w:rFonts w:ascii="Tahoma" w:hAnsi="Tahoma" w:cs="Tahoma"/>
                <w:sz w:val="20"/>
                <w:szCs w:val="20"/>
              </w:rPr>
              <w:t xml:space="preserve">na który będzie przekazywana </w:t>
            </w:r>
            <w:r w:rsidR="002D0BAC" w:rsidRPr="00DD63E0">
              <w:rPr>
                <w:rFonts w:ascii="Tahoma" w:hAnsi="Tahoma" w:cs="Tahoma"/>
                <w:sz w:val="20"/>
                <w:szCs w:val="20"/>
              </w:rPr>
              <w:t xml:space="preserve">zaliczka lub </w:t>
            </w:r>
            <w:r w:rsidR="00C071EC" w:rsidRPr="00DD63E0">
              <w:rPr>
                <w:rFonts w:ascii="Tahoma" w:hAnsi="Tahoma" w:cs="Tahoma"/>
                <w:sz w:val="20"/>
                <w:szCs w:val="20"/>
              </w:rPr>
              <w:t xml:space="preserve">refundacja części poniesionych przez beneficjenta wydatków </w:t>
            </w:r>
            <w:r w:rsidR="00FC1D97" w:rsidRPr="00DD63E0">
              <w:rPr>
                <w:rFonts w:ascii="Tahoma" w:hAnsi="Tahoma" w:cs="Tahoma"/>
                <w:sz w:val="20"/>
                <w:szCs w:val="20"/>
              </w:rPr>
              <w:t xml:space="preserve">kwalifikowanych </w:t>
            </w:r>
            <w:r w:rsidR="00C071EC" w:rsidRPr="00DD63E0">
              <w:rPr>
                <w:rFonts w:ascii="Tahoma" w:hAnsi="Tahoma" w:cs="Tahoma"/>
                <w:sz w:val="20"/>
                <w:szCs w:val="20"/>
              </w:rPr>
              <w:t xml:space="preserve">objętych </w:t>
            </w:r>
            <w:r w:rsidR="002D0BAC" w:rsidRPr="00DD63E0">
              <w:rPr>
                <w:rFonts w:ascii="Tahoma" w:hAnsi="Tahoma" w:cs="Tahoma"/>
                <w:sz w:val="20"/>
                <w:szCs w:val="20"/>
              </w:rPr>
              <w:t>decyzję</w:t>
            </w:r>
            <w:r w:rsidR="003D5754" w:rsidRPr="00DD63E0">
              <w:rPr>
                <w:rFonts w:ascii="Tahoma" w:hAnsi="Tahoma" w:cs="Tahoma"/>
                <w:sz w:val="20"/>
                <w:szCs w:val="20"/>
              </w:rPr>
              <w:t xml:space="preserve"> lub pozostawić pole niewypełnione jeżeli wnioskodawca nie posiada takiego rachunku na dzień składania wniosku.</w:t>
            </w:r>
          </w:p>
        </w:tc>
      </w:tr>
      <w:tr w:rsidR="00034540" w:rsidRPr="00DD63E0" w14:paraId="00725E6D" w14:textId="77777777" w:rsidTr="00275731">
        <w:tc>
          <w:tcPr>
            <w:tcW w:w="347" w:type="pct"/>
            <w:vMerge w:val="restart"/>
            <w:vAlign w:val="center"/>
          </w:tcPr>
          <w:p w14:paraId="00448160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A.10</w:t>
            </w:r>
          </w:p>
        </w:tc>
        <w:tc>
          <w:tcPr>
            <w:tcW w:w="4653" w:type="pct"/>
            <w:gridSpan w:val="3"/>
            <w:shd w:val="clear" w:color="auto" w:fill="BFBFBF" w:themeFill="background1" w:themeFillShade="BF"/>
            <w:vAlign w:val="center"/>
          </w:tcPr>
          <w:p w14:paraId="5F23EE1B" w14:textId="77777777" w:rsidR="00D70BF3" w:rsidRPr="00DD63E0" w:rsidRDefault="00D70BF3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Dane adresowe Wnioskodawcy/Partnera</w:t>
            </w:r>
          </w:p>
        </w:tc>
      </w:tr>
      <w:tr w:rsidR="00034540" w:rsidRPr="00DD63E0" w14:paraId="358EBF4A" w14:textId="77777777" w:rsidTr="00275731">
        <w:tc>
          <w:tcPr>
            <w:tcW w:w="347" w:type="pct"/>
            <w:vMerge/>
            <w:vAlign w:val="center"/>
          </w:tcPr>
          <w:p w14:paraId="3E9D2A94" w14:textId="77777777" w:rsidR="002C604E" w:rsidRPr="00DD63E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2E774556" w14:textId="77777777" w:rsidR="002C604E" w:rsidRPr="00DD63E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Kraj</w:t>
            </w:r>
          </w:p>
        </w:tc>
        <w:tc>
          <w:tcPr>
            <w:tcW w:w="3439" w:type="pct"/>
            <w:vMerge w:val="restart"/>
            <w:vAlign w:val="center"/>
          </w:tcPr>
          <w:p w14:paraId="30ABC3D1" w14:textId="77777777" w:rsidR="009C43EC" w:rsidRPr="00DD63E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Należy podać dane adresowa wnioskodawcy. Wartości w części pól wybierane są z listy rozwijanej (kraj, województwo, powiat, gmina). </w:t>
            </w:r>
            <w:r w:rsidR="001C196E" w:rsidRPr="00DD63E0">
              <w:rPr>
                <w:rFonts w:ascii="Tahoma" w:hAnsi="Tahoma" w:cs="Tahoma"/>
                <w:sz w:val="20"/>
                <w:szCs w:val="20"/>
              </w:rPr>
              <w:t>W pozostałyc</w:t>
            </w:r>
            <w:r w:rsidR="009C43EC" w:rsidRPr="00DD63E0">
              <w:rPr>
                <w:rFonts w:ascii="Tahoma" w:hAnsi="Tahoma" w:cs="Tahoma"/>
                <w:sz w:val="20"/>
                <w:szCs w:val="20"/>
              </w:rPr>
              <w:t>h polach wartości należy wpisać w polach tekstowych.</w:t>
            </w:r>
          </w:p>
          <w:p w14:paraId="4883FF05" w14:textId="77777777" w:rsidR="009C43EC" w:rsidRPr="00DD63E0" w:rsidRDefault="009C43EC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Pole „Nr lokalu” należy pozostawić niewypełnione jeżeli nie ma ono </w:t>
            </w:r>
            <w:r w:rsidR="0072529B" w:rsidRPr="00DD63E0">
              <w:rPr>
                <w:rFonts w:ascii="Tahoma" w:hAnsi="Tahoma" w:cs="Tahoma"/>
                <w:sz w:val="20"/>
                <w:szCs w:val="20"/>
              </w:rPr>
              <w:t>zastosowania</w:t>
            </w:r>
            <w:r w:rsidRPr="00DD63E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ADB3158" w14:textId="77777777" w:rsidR="0072529B" w:rsidRPr="00DD63E0" w:rsidRDefault="0072529B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Kod pocztowy należy podawać w formie: xx-xxx.</w:t>
            </w:r>
          </w:p>
          <w:p w14:paraId="1600BE3C" w14:textId="77777777" w:rsidR="00743C7F" w:rsidRPr="00DD63E0" w:rsidRDefault="00FB1A95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 podany adres będzie kierowana oficj</w:t>
            </w:r>
            <w:r w:rsidR="00E644E2" w:rsidRPr="00DD63E0">
              <w:rPr>
                <w:rFonts w:ascii="Tahoma" w:hAnsi="Tahoma" w:cs="Tahoma"/>
                <w:sz w:val="20"/>
                <w:szCs w:val="20"/>
              </w:rPr>
              <w:t>alna korespondencja.</w:t>
            </w:r>
          </w:p>
        </w:tc>
      </w:tr>
      <w:tr w:rsidR="00034540" w:rsidRPr="00DD63E0" w14:paraId="268F1D68" w14:textId="77777777" w:rsidTr="00275731">
        <w:tc>
          <w:tcPr>
            <w:tcW w:w="347" w:type="pct"/>
            <w:vMerge/>
            <w:vAlign w:val="center"/>
          </w:tcPr>
          <w:p w14:paraId="404D5C44" w14:textId="77777777" w:rsidR="002C604E" w:rsidRPr="00DD63E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72D96322" w14:textId="77777777" w:rsidR="002C604E" w:rsidRPr="00DD63E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Województwo</w:t>
            </w:r>
          </w:p>
        </w:tc>
        <w:tc>
          <w:tcPr>
            <w:tcW w:w="3439" w:type="pct"/>
            <w:vMerge/>
            <w:vAlign w:val="center"/>
          </w:tcPr>
          <w:p w14:paraId="18BD05AB" w14:textId="77777777" w:rsidR="002C604E" w:rsidRPr="00DD63E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6E39FB2F" w14:textId="77777777" w:rsidTr="00275731">
        <w:tc>
          <w:tcPr>
            <w:tcW w:w="347" w:type="pct"/>
            <w:vMerge/>
            <w:vAlign w:val="center"/>
          </w:tcPr>
          <w:p w14:paraId="5B67DFAB" w14:textId="77777777" w:rsidR="002C604E" w:rsidRPr="00DD63E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3AFC8880" w14:textId="77777777" w:rsidR="002C604E" w:rsidRPr="00DD63E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Powiat</w:t>
            </w:r>
          </w:p>
        </w:tc>
        <w:tc>
          <w:tcPr>
            <w:tcW w:w="3439" w:type="pct"/>
            <w:vMerge/>
            <w:vAlign w:val="center"/>
          </w:tcPr>
          <w:p w14:paraId="050D6720" w14:textId="77777777" w:rsidR="002C604E" w:rsidRPr="00DD63E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6ED987D6" w14:textId="77777777" w:rsidTr="00275731">
        <w:tc>
          <w:tcPr>
            <w:tcW w:w="347" w:type="pct"/>
            <w:vMerge/>
            <w:vAlign w:val="center"/>
          </w:tcPr>
          <w:p w14:paraId="41661BA2" w14:textId="77777777" w:rsidR="002C604E" w:rsidRPr="00DD63E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053EDC83" w14:textId="77777777" w:rsidR="002C604E" w:rsidRPr="00DD63E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Gmina</w:t>
            </w:r>
          </w:p>
        </w:tc>
        <w:tc>
          <w:tcPr>
            <w:tcW w:w="3439" w:type="pct"/>
            <w:vMerge/>
            <w:vAlign w:val="center"/>
          </w:tcPr>
          <w:p w14:paraId="579E4C14" w14:textId="77777777" w:rsidR="002C604E" w:rsidRPr="00DD63E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4FED18FD" w14:textId="77777777" w:rsidTr="00275731">
        <w:tc>
          <w:tcPr>
            <w:tcW w:w="347" w:type="pct"/>
            <w:vMerge/>
            <w:vAlign w:val="center"/>
          </w:tcPr>
          <w:p w14:paraId="2A3CFE27" w14:textId="77777777" w:rsidR="002C604E" w:rsidRPr="00DD63E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00EED6BE" w14:textId="77777777" w:rsidR="002C604E" w:rsidRPr="00DD63E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Miejscowość</w:t>
            </w:r>
          </w:p>
        </w:tc>
        <w:tc>
          <w:tcPr>
            <w:tcW w:w="3439" w:type="pct"/>
            <w:vMerge/>
            <w:vAlign w:val="center"/>
          </w:tcPr>
          <w:p w14:paraId="65B0EFD1" w14:textId="77777777" w:rsidR="002C604E" w:rsidRPr="00DD63E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5E538AE2" w14:textId="77777777" w:rsidTr="00275731">
        <w:tc>
          <w:tcPr>
            <w:tcW w:w="347" w:type="pct"/>
            <w:vMerge/>
            <w:vAlign w:val="center"/>
          </w:tcPr>
          <w:p w14:paraId="55E49513" w14:textId="77777777" w:rsidR="002C604E" w:rsidRPr="00DD63E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3D37DAB6" w14:textId="77777777" w:rsidR="002C604E" w:rsidRPr="00DD63E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Ulica</w:t>
            </w:r>
          </w:p>
        </w:tc>
        <w:tc>
          <w:tcPr>
            <w:tcW w:w="3439" w:type="pct"/>
            <w:vMerge/>
            <w:vAlign w:val="center"/>
          </w:tcPr>
          <w:p w14:paraId="22CE45AC" w14:textId="77777777" w:rsidR="002C604E" w:rsidRPr="00DD63E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2290E42B" w14:textId="77777777" w:rsidTr="00275731">
        <w:tc>
          <w:tcPr>
            <w:tcW w:w="347" w:type="pct"/>
            <w:vMerge/>
            <w:vAlign w:val="center"/>
          </w:tcPr>
          <w:p w14:paraId="4603F12B" w14:textId="77777777" w:rsidR="002C604E" w:rsidRPr="00DD63E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2047DC22" w14:textId="77777777" w:rsidR="002C604E" w:rsidRPr="00DD63E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Nr domu</w:t>
            </w:r>
          </w:p>
        </w:tc>
        <w:tc>
          <w:tcPr>
            <w:tcW w:w="3439" w:type="pct"/>
            <w:vMerge/>
            <w:vAlign w:val="center"/>
          </w:tcPr>
          <w:p w14:paraId="7FD4D233" w14:textId="77777777" w:rsidR="002C604E" w:rsidRPr="00DD63E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459673BE" w14:textId="77777777" w:rsidTr="00275731">
        <w:tc>
          <w:tcPr>
            <w:tcW w:w="347" w:type="pct"/>
            <w:vMerge/>
            <w:vAlign w:val="center"/>
          </w:tcPr>
          <w:p w14:paraId="2B8DFFFE" w14:textId="77777777" w:rsidR="002C604E" w:rsidRPr="00DD63E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01A279DC" w14:textId="77777777" w:rsidR="002C604E" w:rsidRPr="00DD63E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Nr lokalu</w:t>
            </w:r>
          </w:p>
        </w:tc>
        <w:tc>
          <w:tcPr>
            <w:tcW w:w="3439" w:type="pct"/>
            <w:vMerge/>
            <w:vAlign w:val="center"/>
          </w:tcPr>
          <w:p w14:paraId="5129A471" w14:textId="77777777" w:rsidR="002C604E" w:rsidRPr="00DD63E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3C326768" w14:textId="77777777" w:rsidTr="00275731">
        <w:tc>
          <w:tcPr>
            <w:tcW w:w="347" w:type="pct"/>
            <w:vMerge/>
            <w:vAlign w:val="center"/>
          </w:tcPr>
          <w:p w14:paraId="37E32C85" w14:textId="77777777" w:rsidR="002C604E" w:rsidRPr="00DD63E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212FC4C2" w14:textId="77777777" w:rsidR="002C604E" w:rsidRPr="00DD63E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Kod pocztowy</w:t>
            </w:r>
          </w:p>
        </w:tc>
        <w:tc>
          <w:tcPr>
            <w:tcW w:w="3439" w:type="pct"/>
            <w:vMerge/>
            <w:vAlign w:val="center"/>
          </w:tcPr>
          <w:p w14:paraId="409C032B" w14:textId="77777777" w:rsidR="002C604E" w:rsidRPr="00DD63E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5A4E9155" w14:textId="77777777" w:rsidTr="00275731">
        <w:tc>
          <w:tcPr>
            <w:tcW w:w="347" w:type="pct"/>
            <w:vMerge/>
            <w:vAlign w:val="center"/>
          </w:tcPr>
          <w:p w14:paraId="74B5D200" w14:textId="77777777" w:rsidR="002C604E" w:rsidRPr="00DD63E0" w:rsidRDefault="002C604E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7E46464D" w14:textId="77777777" w:rsidR="002C604E" w:rsidRPr="00DD63E0" w:rsidRDefault="002C604E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Poczta</w:t>
            </w:r>
          </w:p>
        </w:tc>
        <w:tc>
          <w:tcPr>
            <w:tcW w:w="3439" w:type="pct"/>
            <w:vMerge/>
            <w:vAlign w:val="center"/>
          </w:tcPr>
          <w:p w14:paraId="6904055C" w14:textId="77777777" w:rsidR="002C604E" w:rsidRPr="00DD63E0" w:rsidRDefault="002C604E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68CE9991" w14:textId="77777777" w:rsidTr="00275731">
        <w:tc>
          <w:tcPr>
            <w:tcW w:w="347" w:type="pct"/>
            <w:vMerge/>
            <w:vAlign w:val="center"/>
          </w:tcPr>
          <w:p w14:paraId="132A4DD6" w14:textId="77777777" w:rsidR="006E3635" w:rsidRPr="00DD63E0" w:rsidRDefault="006E3635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58F8CA0E" w14:textId="77777777" w:rsidR="006E3635" w:rsidRPr="00DD63E0" w:rsidRDefault="006E3635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5B6C6795" w14:textId="77777777" w:rsidR="006E3635" w:rsidRPr="00DD63E0" w:rsidRDefault="006E3635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podać numer telefonu wraz z numerem kierunkowym.</w:t>
            </w:r>
          </w:p>
        </w:tc>
      </w:tr>
      <w:tr w:rsidR="00034540" w:rsidRPr="00DD63E0" w14:paraId="6091B41E" w14:textId="77777777" w:rsidTr="00275731">
        <w:tc>
          <w:tcPr>
            <w:tcW w:w="347" w:type="pct"/>
            <w:vMerge/>
            <w:vAlign w:val="center"/>
          </w:tcPr>
          <w:p w14:paraId="58E632BB" w14:textId="77777777" w:rsidR="006E3635" w:rsidRPr="00DD63E0" w:rsidRDefault="006E3635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12350EB9" w14:textId="77777777" w:rsidR="006E3635" w:rsidRPr="00DD63E0" w:rsidRDefault="006E3635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18827A12" w14:textId="77777777" w:rsidR="006E3635" w:rsidRPr="00DD63E0" w:rsidRDefault="006E3635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podać numer faksu wraz z numerem kierunkowym.</w:t>
            </w:r>
          </w:p>
        </w:tc>
      </w:tr>
      <w:tr w:rsidR="00034540" w:rsidRPr="00DD63E0" w14:paraId="222966C7" w14:textId="77777777" w:rsidTr="00275731">
        <w:tc>
          <w:tcPr>
            <w:tcW w:w="347" w:type="pct"/>
            <w:vMerge/>
            <w:vAlign w:val="center"/>
          </w:tcPr>
          <w:p w14:paraId="50B7C9D9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35C779B3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4094A922" w14:textId="77777777" w:rsidR="00D70BF3" w:rsidRPr="00DD63E0" w:rsidRDefault="00C2215F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podać adres e-mail</w:t>
            </w:r>
            <w:r w:rsidR="007F11F7" w:rsidRPr="00DD63E0">
              <w:rPr>
                <w:rFonts w:ascii="Tahoma" w:hAnsi="Tahoma" w:cs="Tahoma"/>
                <w:sz w:val="20"/>
                <w:szCs w:val="20"/>
              </w:rPr>
              <w:t xml:space="preserve"> instytucji</w:t>
            </w:r>
            <w:r w:rsidRPr="00DD63E0">
              <w:rPr>
                <w:rFonts w:ascii="Tahoma" w:hAnsi="Tahoma" w:cs="Tahoma"/>
                <w:sz w:val="20"/>
                <w:szCs w:val="20"/>
              </w:rPr>
              <w:t>. Na podany adres może być wysyłana korespondencja (np. skany pism wysłanych uprzednio Pocztą Polską) oraz inne wiadomości w trybie roboczym.</w:t>
            </w:r>
            <w:r w:rsidR="005C39C8" w:rsidRPr="00DD63E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D5754" w:rsidRPr="00DD63E0">
              <w:rPr>
                <w:rFonts w:ascii="Tahoma" w:hAnsi="Tahoma" w:cs="Tahoma"/>
                <w:b/>
                <w:sz w:val="20"/>
                <w:szCs w:val="20"/>
              </w:rPr>
              <w:t>Podanie adresu jest obligatoryjne.</w:t>
            </w:r>
          </w:p>
        </w:tc>
      </w:tr>
      <w:tr w:rsidR="00034540" w:rsidRPr="00DD63E0" w14:paraId="1F783175" w14:textId="77777777" w:rsidTr="00275731">
        <w:tc>
          <w:tcPr>
            <w:tcW w:w="347" w:type="pct"/>
            <w:vMerge/>
            <w:vAlign w:val="center"/>
          </w:tcPr>
          <w:p w14:paraId="2958A993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496E389B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Strona www</w:t>
            </w:r>
          </w:p>
        </w:tc>
        <w:tc>
          <w:tcPr>
            <w:tcW w:w="3439" w:type="pct"/>
            <w:vAlign w:val="center"/>
          </w:tcPr>
          <w:p w14:paraId="247E61BC" w14:textId="77777777" w:rsidR="00D70BF3" w:rsidRPr="00DD63E0" w:rsidRDefault="00C2215F" w:rsidP="00827B3B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Jeżeli wnioskodawca posiada własną stronę internetową, należy podać jej adres.</w:t>
            </w:r>
          </w:p>
        </w:tc>
      </w:tr>
      <w:tr w:rsidR="00034540" w:rsidRPr="00DD63E0" w14:paraId="5778F36E" w14:textId="77777777" w:rsidTr="00275731">
        <w:tc>
          <w:tcPr>
            <w:tcW w:w="347" w:type="pct"/>
            <w:vMerge w:val="restart"/>
            <w:vAlign w:val="center"/>
          </w:tcPr>
          <w:p w14:paraId="610E05E8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A.11</w:t>
            </w:r>
          </w:p>
        </w:tc>
        <w:tc>
          <w:tcPr>
            <w:tcW w:w="4653" w:type="pct"/>
            <w:gridSpan w:val="3"/>
            <w:shd w:val="clear" w:color="auto" w:fill="BFBFBF" w:themeFill="background1" w:themeFillShade="BF"/>
            <w:vAlign w:val="center"/>
          </w:tcPr>
          <w:p w14:paraId="72057C28" w14:textId="77777777" w:rsidR="00D70BF3" w:rsidRPr="00DD63E0" w:rsidRDefault="00D70BF3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Dane osoby/osób upoważnionych do reprezentacji Wnioskodawcy/Partnera</w:t>
            </w:r>
          </w:p>
        </w:tc>
      </w:tr>
      <w:tr w:rsidR="00034540" w:rsidRPr="00DD63E0" w14:paraId="0592126E" w14:textId="77777777" w:rsidTr="00275731">
        <w:tc>
          <w:tcPr>
            <w:tcW w:w="347" w:type="pct"/>
            <w:vMerge/>
            <w:vAlign w:val="center"/>
          </w:tcPr>
          <w:p w14:paraId="561FA830" w14:textId="77777777" w:rsidR="005F20DA" w:rsidRPr="00DD63E0" w:rsidRDefault="005F20DA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1784227D" w14:textId="77777777" w:rsidR="005F20DA" w:rsidRPr="00DD63E0" w:rsidRDefault="005F20DA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Imię</w:t>
            </w:r>
          </w:p>
        </w:tc>
        <w:tc>
          <w:tcPr>
            <w:tcW w:w="3439" w:type="pct"/>
            <w:vMerge w:val="restart"/>
            <w:vAlign w:val="center"/>
          </w:tcPr>
          <w:p w14:paraId="432BE236" w14:textId="77777777" w:rsidR="005F20DA" w:rsidRPr="00DD63E0" w:rsidRDefault="006C5B14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podać imię i nazwisko osoby/osób reprezentujących Wnioskodawcę lub osoby/osób upoważnionych do reprezentacji wnioskodawcy.</w:t>
            </w:r>
          </w:p>
        </w:tc>
      </w:tr>
      <w:tr w:rsidR="00034540" w:rsidRPr="00DD63E0" w14:paraId="78B9F99B" w14:textId="77777777" w:rsidTr="00275731">
        <w:tc>
          <w:tcPr>
            <w:tcW w:w="347" w:type="pct"/>
            <w:vMerge/>
            <w:vAlign w:val="center"/>
          </w:tcPr>
          <w:p w14:paraId="4FD9AD26" w14:textId="77777777" w:rsidR="005F20DA" w:rsidRPr="00DD63E0" w:rsidRDefault="005F20DA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6CD46491" w14:textId="77777777" w:rsidR="005F20DA" w:rsidRPr="00DD63E0" w:rsidRDefault="005F20DA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Nazwisko</w:t>
            </w:r>
          </w:p>
        </w:tc>
        <w:tc>
          <w:tcPr>
            <w:tcW w:w="3439" w:type="pct"/>
            <w:vMerge/>
            <w:vAlign w:val="center"/>
          </w:tcPr>
          <w:p w14:paraId="2B22FFBF" w14:textId="77777777" w:rsidR="005F20DA" w:rsidRPr="00DD63E0" w:rsidRDefault="005F20DA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2F9C0393" w14:textId="77777777" w:rsidTr="00275731">
        <w:tc>
          <w:tcPr>
            <w:tcW w:w="347" w:type="pct"/>
            <w:vMerge/>
            <w:vAlign w:val="center"/>
          </w:tcPr>
          <w:p w14:paraId="11A9AA7E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34FE6EED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Stanowisko</w:t>
            </w:r>
          </w:p>
        </w:tc>
        <w:tc>
          <w:tcPr>
            <w:tcW w:w="3439" w:type="pct"/>
            <w:vAlign w:val="center"/>
          </w:tcPr>
          <w:p w14:paraId="1FF25B0F" w14:textId="77777777" w:rsidR="00D70BF3" w:rsidRPr="00DD63E0" w:rsidRDefault="005F20DA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W polu należy podać pełną nazwę stanowiska jakie pełni osoba upoważniona do reprezentacji </w:t>
            </w:r>
            <w:r w:rsidR="007B7B48" w:rsidRPr="00DD63E0">
              <w:rPr>
                <w:rFonts w:ascii="Tahoma" w:hAnsi="Tahoma" w:cs="Tahoma"/>
                <w:sz w:val="20"/>
                <w:szCs w:val="20"/>
              </w:rPr>
              <w:t>wnioskodawcy</w:t>
            </w:r>
            <w:r w:rsidRPr="00DD63E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034540" w:rsidRPr="00DD63E0" w14:paraId="416ABE74" w14:textId="77777777" w:rsidTr="00275731">
        <w:tc>
          <w:tcPr>
            <w:tcW w:w="347" w:type="pct"/>
            <w:vMerge/>
            <w:vAlign w:val="center"/>
          </w:tcPr>
          <w:p w14:paraId="0F41EFED" w14:textId="77777777" w:rsidR="006E3635" w:rsidRPr="00DD63E0" w:rsidRDefault="006E3635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6F9E228C" w14:textId="77777777" w:rsidR="006E3635" w:rsidRPr="00DD63E0" w:rsidRDefault="006E3635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20A051B1" w14:textId="77777777" w:rsidR="006E3635" w:rsidRPr="00DD63E0" w:rsidRDefault="006E3635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podać bezpośredni numer telefonu wraz z numerem kierunkowym do osoby będącej reprezentantem wnioskodawcy.</w:t>
            </w:r>
          </w:p>
        </w:tc>
      </w:tr>
      <w:tr w:rsidR="00034540" w:rsidRPr="00DD63E0" w14:paraId="046A60C5" w14:textId="77777777" w:rsidTr="00275731">
        <w:tc>
          <w:tcPr>
            <w:tcW w:w="347" w:type="pct"/>
            <w:vMerge/>
            <w:vAlign w:val="center"/>
          </w:tcPr>
          <w:p w14:paraId="37194919" w14:textId="77777777" w:rsidR="006E3635" w:rsidRPr="00DD63E0" w:rsidRDefault="006E3635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60161F91" w14:textId="77777777" w:rsidR="006E3635" w:rsidRPr="00DD63E0" w:rsidRDefault="006E3635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4BC5F590" w14:textId="77777777" w:rsidR="006E3635" w:rsidRPr="00DD63E0" w:rsidRDefault="006E3635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podać numer faksu wraz z numerem kierunkowym.</w:t>
            </w:r>
          </w:p>
        </w:tc>
      </w:tr>
      <w:tr w:rsidR="00034540" w:rsidRPr="00DD63E0" w14:paraId="35B04554" w14:textId="77777777" w:rsidTr="00275731">
        <w:tc>
          <w:tcPr>
            <w:tcW w:w="347" w:type="pct"/>
            <w:vMerge/>
            <w:vAlign w:val="center"/>
          </w:tcPr>
          <w:p w14:paraId="000F15AD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5DBF327C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0B00B870" w14:textId="77777777" w:rsidR="00D70BF3" w:rsidRPr="00DD63E0" w:rsidRDefault="007F11F7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Należy podać adres e-mail osoby upoważnionej do </w:t>
            </w:r>
            <w:r w:rsidR="0009653D" w:rsidRPr="00DD63E0">
              <w:rPr>
                <w:rFonts w:ascii="Tahoma" w:hAnsi="Tahoma" w:cs="Tahoma"/>
                <w:sz w:val="20"/>
                <w:szCs w:val="20"/>
              </w:rPr>
              <w:t>reprezentacji wnioskodawcy</w:t>
            </w:r>
            <w:r w:rsidRPr="00DD63E0">
              <w:rPr>
                <w:rFonts w:ascii="Tahoma" w:hAnsi="Tahoma" w:cs="Tahoma"/>
                <w:sz w:val="20"/>
                <w:szCs w:val="20"/>
              </w:rPr>
              <w:t>. Podany adres będzie wykorzystywany w kontaktach prowadzonych w trybie roboczym.</w:t>
            </w:r>
            <w:r w:rsidR="00BA61D5" w:rsidRPr="00DD63E0">
              <w:rPr>
                <w:rFonts w:ascii="Tahoma" w:hAnsi="Tahoma" w:cs="Tahoma"/>
                <w:sz w:val="20"/>
                <w:szCs w:val="20"/>
              </w:rPr>
              <w:t xml:space="preserve"> Podanie adresu jest obligatoryjne.</w:t>
            </w:r>
          </w:p>
        </w:tc>
      </w:tr>
      <w:tr w:rsidR="00034540" w:rsidRPr="00DD63E0" w14:paraId="6DF7A845" w14:textId="77777777" w:rsidTr="00275731">
        <w:tc>
          <w:tcPr>
            <w:tcW w:w="347" w:type="pct"/>
            <w:vMerge w:val="restart"/>
            <w:vAlign w:val="center"/>
          </w:tcPr>
          <w:p w14:paraId="46607A89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A.12</w:t>
            </w:r>
          </w:p>
        </w:tc>
        <w:tc>
          <w:tcPr>
            <w:tcW w:w="4653" w:type="pct"/>
            <w:gridSpan w:val="3"/>
            <w:shd w:val="clear" w:color="auto" w:fill="BFBFBF" w:themeFill="background1" w:themeFillShade="BF"/>
            <w:vAlign w:val="center"/>
          </w:tcPr>
          <w:p w14:paraId="7E49BD7F" w14:textId="77777777" w:rsidR="00D70BF3" w:rsidRPr="00DD63E0" w:rsidRDefault="00D70BF3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Dane osoby upoważnionej do bieżących kontaktów w sprawach związanych z wnioskiem</w:t>
            </w:r>
          </w:p>
        </w:tc>
      </w:tr>
      <w:tr w:rsidR="00034540" w:rsidRPr="00DD63E0" w14:paraId="611F5685" w14:textId="77777777" w:rsidTr="00275731">
        <w:tc>
          <w:tcPr>
            <w:tcW w:w="347" w:type="pct"/>
            <w:vMerge/>
            <w:vAlign w:val="center"/>
          </w:tcPr>
          <w:p w14:paraId="50FF5813" w14:textId="77777777" w:rsidR="003653D9" w:rsidRPr="00DD63E0" w:rsidRDefault="003653D9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6EE2B83A" w14:textId="77777777" w:rsidR="003653D9" w:rsidRPr="00DD63E0" w:rsidRDefault="003653D9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Imię</w:t>
            </w:r>
          </w:p>
        </w:tc>
        <w:tc>
          <w:tcPr>
            <w:tcW w:w="3439" w:type="pct"/>
            <w:vMerge w:val="restart"/>
            <w:vAlign w:val="center"/>
          </w:tcPr>
          <w:p w14:paraId="0AC2756C" w14:textId="77777777" w:rsidR="003653D9" w:rsidRPr="00DD63E0" w:rsidRDefault="003653D9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podać imię i nazwisko</w:t>
            </w:r>
            <w:r w:rsidR="003A5FC7" w:rsidRPr="00DD63E0">
              <w:rPr>
                <w:rFonts w:ascii="Tahoma" w:hAnsi="Tahoma" w:cs="Tahoma"/>
                <w:sz w:val="20"/>
                <w:szCs w:val="20"/>
              </w:rPr>
              <w:t xml:space="preserve"> osoby do kontaktów bieżących </w:t>
            </w:r>
            <w:r w:rsidR="00D67FAB" w:rsidRPr="00DD63E0">
              <w:rPr>
                <w:rFonts w:ascii="Tahoma" w:hAnsi="Tahoma" w:cs="Tahoma"/>
                <w:sz w:val="20"/>
                <w:szCs w:val="20"/>
              </w:rPr>
              <w:br/>
            </w:r>
            <w:r w:rsidR="003A5FC7" w:rsidRPr="00DD63E0">
              <w:rPr>
                <w:rFonts w:ascii="Tahoma" w:hAnsi="Tahoma" w:cs="Tahoma"/>
                <w:sz w:val="20"/>
                <w:szCs w:val="20"/>
              </w:rPr>
              <w:t>w sprawach związanych z wnioskiem</w:t>
            </w:r>
            <w:r w:rsidRPr="00DD63E0">
              <w:rPr>
                <w:rFonts w:ascii="Tahoma" w:hAnsi="Tahoma" w:cs="Tahoma"/>
                <w:sz w:val="20"/>
                <w:szCs w:val="20"/>
              </w:rPr>
              <w:t>.</w:t>
            </w:r>
            <w:r w:rsidR="003A5FC7" w:rsidRPr="00DD63E0">
              <w:rPr>
                <w:rFonts w:ascii="Tahoma" w:hAnsi="Tahoma" w:cs="Tahoma"/>
                <w:sz w:val="20"/>
                <w:szCs w:val="20"/>
              </w:rPr>
              <w:t xml:space="preserve"> Powinna to być osoba, która  jest bezpośrednio zaangażowana w realizację projektu i która może udzielić informacji o wniosku (w trybie roboczym). Wspomniana osoba powinna posiadać wiedzę zarówno w sprawach merytorycznych jak i techniczno-kancelaryjnych związanych </w:t>
            </w:r>
            <w:r w:rsidR="00D67FAB" w:rsidRPr="00DD63E0">
              <w:rPr>
                <w:rFonts w:ascii="Tahoma" w:hAnsi="Tahoma" w:cs="Tahoma"/>
                <w:sz w:val="20"/>
                <w:szCs w:val="20"/>
              </w:rPr>
              <w:br/>
            </w:r>
            <w:r w:rsidR="003A5FC7" w:rsidRPr="00DD63E0">
              <w:rPr>
                <w:rFonts w:ascii="Tahoma" w:hAnsi="Tahoma" w:cs="Tahoma"/>
                <w:sz w:val="20"/>
                <w:szCs w:val="20"/>
              </w:rPr>
              <w:t>z wnioskiem.</w:t>
            </w:r>
            <w:r w:rsidR="003661E6" w:rsidRPr="00DD63E0">
              <w:rPr>
                <w:rFonts w:ascii="Tahoma" w:hAnsi="Tahoma" w:cs="Tahoma"/>
                <w:sz w:val="20"/>
                <w:szCs w:val="20"/>
              </w:rPr>
              <w:t xml:space="preserve"> W tej części wniosku nie należy wpisywać danych osoby uprawnionej do reprezentacji Wnioskodawcy, która nie jest bezpośrednio zaangażowana w przygotowanie merytoryczne </w:t>
            </w:r>
            <w:r w:rsidR="003661E6" w:rsidRPr="00DD63E0">
              <w:rPr>
                <w:rFonts w:ascii="Tahoma" w:hAnsi="Tahoma" w:cs="Tahoma"/>
                <w:sz w:val="20"/>
                <w:szCs w:val="20"/>
              </w:rPr>
              <w:br/>
              <w:t>i techniczne wniosku. Prawidłowe wypełnienie pola jest niezbędne dla sprawnych kontaktów bieżących w sprawach dotyczących wniosku.</w:t>
            </w:r>
          </w:p>
        </w:tc>
      </w:tr>
      <w:tr w:rsidR="00034540" w:rsidRPr="00DD63E0" w14:paraId="5F3EDF57" w14:textId="77777777" w:rsidTr="00275731">
        <w:tc>
          <w:tcPr>
            <w:tcW w:w="347" w:type="pct"/>
            <w:vMerge/>
            <w:vAlign w:val="center"/>
          </w:tcPr>
          <w:p w14:paraId="0A47258E" w14:textId="77777777" w:rsidR="003653D9" w:rsidRPr="00DD63E0" w:rsidRDefault="003653D9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66786803" w14:textId="77777777" w:rsidR="003653D9" w:rsidRPr="00DD63E0" w:rsidRDefault="003653D9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Nazwisko</w:t>
            </w:r>
          </w:p>
        </w:tc>
        <w:tc>
          <w:tcPr>
            <w:tcW w:w="3439" w:type="pct"/>
            <w:vMerge/>
            <w:vAlign w:val="center"/>
          </w:tcPr>
          <w:p w14:paraId="343B3A78" w14:textId="77777777" w:rsidR="003653D9" w:rsidRPr="00DD63E0" w:rsidRDefault="003653D9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DD63E0" w14:paraId="73520D77" w14:textId="77777777" w:rsidTr="00275731">
        <w:tc>
          <w:tcPr>
            <w:tcW w:w="347" w:type="pct"/>
            <w:vMerge/>
            <w:vAlign w:val="center"/>
          </w:tcPr>
          <w:p w14:paraId="0A0AECF8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603189D5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Miejsce zatrudnienia</w:t>
            </w:r>
          </w:p>
        </w:tc>
        <w:tc>
          <w:tcPr>
            <w:tcW w:w="3439" w:type="pct"/>
            <w:vAlign w:val="center"/>
          </w:tcPr>
          <w:p w14:paraId="6781A2DE" w14:textId="77777777" w:rsidR="00D70BF3" w:rsidRPr="00DD63E0" w:rsidRDefault="003653D9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Należy podać pełną nazwę instytucji, w której zatrudniona jest osoba upoważniona przez wnioskodawcę do kontaktów bieżących </w:t>
            </w:r>
            <w:r w:rsidR="00D67FAB" w:rsidRPr="00DD63E0">
              <w:rPr>
                <w:rFonts w:ascii="Tahoma" w:hAnsi="Tahoma" w:cs="Tahoma"/>
                <w:sz w:val="20"/>
                <w:szCs w:val="20"/>
              </w:rPr>
              <w:br/>
            </w:r>
            <w:r w:rsidRPr="00DD63E0">
              <w:rPr>
                <w:rFonts w:ascii="Tahoma" w:hAnsi="Tahoma" w:cs="Tahoma"/>
                <w:sz w:val="20"/>
                <w:szCs w:val="20"/>
              </w:rPr>
              <w:t>w sprawach wniosku.</w:t>
            </w:r>
          </w:p>
        </w:tc>
      </w:tr>
      <w:tr w:rsidR="00034540" w:rsidRPr="00DD63E0" w14:paraId="63D2DAD9" w14:textId="77777777" w:rsidTr="00275731">
        <w:tc>
          <w:tcPr>
            <w:tcW w:w="347" w:type="pct"/>
            <w:vMerge/>
            <w:vAlign w:val="center"/>
          </w:tcPr>
          <w:p w14:paraId="2DDB80DF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58EBC18D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Stanowisko</w:t>
            </w:r>
          </w:p>
        </w:tc>
        <w:tc>
          <w:tcPr>
            <w:tcW w:w="3439" w:type="pct"/>
            <w:vAlign w:val="center"/>
          </w:tcPr>
          <w:p w14:paraId="676D368E" w14:textId="77777777" w:rsidR="00D70BF3" w:rsidRPr="00DD63E0" w:rsidRDefault="007B7B48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W polu należy podać pełną nazwę stanowiska na jakim pracuje osoba upoważniona do kontaktów bieżących.</w:t>
            </w:r>
          </w:p>
        </w:tc>
      </w:tr>
      <w:tr w:rsidR="00034540" w:rsidRPr="00DD63E0" w14:paraId="407B5ABD" w14:textId="77777777" w:rsidTr="00275731">
        <w:tc>
          <w:tcPr>
            <w:tcW w:w="347" w:type="pct"/>
            <w:vMerge/>
            <w:vAlign w:val="center"/>
          </w:tcPr>
          <w:p w14:paraId="2B229AF0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699EB670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08C9CAF2" w14:textId="77777777" w:rsidR="00D70BF3" w:rsidRPr="00DD63E0" w:rsidRDefault="007F11F7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 xml:space="preserve">Należy podać </w:t>
            </w:r>
            <w:r w:rsidR="003661E6" w:rsidRPr="00DD63E0">
              <w:rPr>
                <w:rFonts w:ascii="Tahoma" w:hAnsi="Tahoma" w:cs="Tahoma"/>
                <w:sz w:val="20"/>
                <w:szCs w:val="20"/>
              </w:rPr>
              <w:t xml:space="preserve">bezpośredni </w:t>
            </w:r>
            <w:r w:rsidRPr="00DD63E0">
              <w:rPr>
                <w:rFonts w:ascii="Tahoma" w:hAnsi="Tahoma" w:cs="Tahoma"/>
                <w:sz w:val="20"/>
                <w:szCs w:val="20"/>
              </w:rPr>
              <w:t xml:space="preserve">numer telefonu </w:t>
            </w:r>
            <w:r w:rsidR="006E3635" w:rsidRPr="00DD63E0">
              <w:rPr>
                <w:rFonts w:ascii="Tahoma" w:hAnsi="Tahoma" w:cs="Tahoma"/>
                <w:sz w:val="20"/>
                <w:szCs w:val="20"/>
              </w:rPr>
              <w:t>wraz z numerem kierunkowym.</w:t>
            </w:r>
            <w:r w:rsidR="003661E6" w:rsidRPr="00DD63E0">
              <w:rPr>
                <w:rFonts w:ascii="Tahoma" w:hAnsi="Tahoma" w:cs="Tahoma"/>
                <w:sz w:val="20"/>
                <w:szCs w:val="20"/>
              </w:rPr>
              <w:t xml:space="preserve"> Podanie prawidłowego numeru umożliwi sprawy kontakt w sprawach związanych z wnioskiem w trybie roboczym.</w:t>
            </w:r>
          </w:p>
        </w:tc>
      </w:tr>
      <w:tr w:rsidR="00034540" w:rsidRPr="00DD63E0" w14:paraId="1BCEAA22" w14:textId="77777777" w:rsidTr="00275731">
        <w:tc>
          <w:tcPr>
            <w:tcW w:w="347" w:type="pct"/>
            <w:vMerge/>
            <w:vAlign w:val="center"/>
          </w:tcPr>
          <w:p w14:paraId="5754E0AC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6E3C026B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0F35BE35" w14:textId="77777777" w:rsidR="00D70BF3" w:rsidRPr="00DD63E0" w:rsidRDefault="006E3635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podać numer faksu wraz z numerem kierunkowym.</w:t>
            </w:r>
          </w:p>
        </w:tc>
      </w:tr>
      <w:tr w:rsidR="00034540" w:rsidRPr="00DD63E0" w14:paraId="0298336B" w14:textId="77777777" w:rsidTr="00275731">
        <w:tc>
          <w:tcPr>
            <w:tcW w:w="347" w:type="pct"/>
            <w:vMerge/>
            <w:vAlign w:val="center"/>
          </w:tcPr>
          <w:p w14:paraId="62619AA3" w14:textId="77777777" w:rsidR="00D70BF3" w:rsidRPr="00DD63E0" w:rsidRDefault="00D70BF3" w:rsidP="00702F42">
            <w:pPr>
              <w:spacing w:after="0"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4" w:type="pct"/>
            <w:gridSpan w:val="2"/>
            <w:vAlign w:val="center"/>
          </w:tcPr>
          <w:p w14:paraId="55765992" w14:textId="77777777" w:rsidR="00D70BF3" w:rsidRPr="00DD63E0" w:rsidRDefault="00D70BF3" w:rsidP="00702F42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385727A2" w14:textId="77777777" w:rsidR="00D70BF3" w:rsidRPr="00DD63E0" w:rsidRDefault="007F11F7" w:rsidP="00702F42">
            <w:pPr>
              <w:spacing w:after="0" w:line="281" w:lineRule="auto"/>
              <w:rPr>
                <w:rFonts w:ascii="Tahoma" w:hAnsi="Tahoma" w:cs="Tahoma"/>
                <w:sz w:val="20"/>
                <w:szCs w:val="20"/>
              </w:rPr>
            </w:pPr>
            <w:r w:rsidRPr="00DD63E0">
              <w:rPr>
                <w:rFonts w:ascii="Tahoma" w:hAnsi="Tahoma" w:cs="Tahoma"/>
                <w:sz w:val="20"/>
                <w:szCs w:val="20"/>
              </w:rPr>
              <w:t>Należy podać adres e-mail osoby upoważnionej do kontaktów bieżących. Podany adres będzie wykorzystywany w kontaktach</w:t>
            </w:r>
            <w:r w:rsidR="00FE7B5E" w:rsidRPr="00DD63E0">
              <w:rPr>
                <w:rFonts w:ascii="Tahoma" w:hAnsi="Tahoma" w:cs="Tahoma"/>
                <w:sz w:val="20"/>
                <w:szCs w:val="20"/>
              </w:rPr>
              <w:t xml:space="preserve"> prowadzonych w trybie roboczym w sprawach bieżących dot. wniosku.</w:t>
            </w:r>
          </w:p>
        </w:tc>
      </w:tr>
      <w:tr w:rsidR="00AB7C10" w:rsidRPr="006F4A6F" w14:paraId="5936B5CF" w14:textId="77777777" w:rsidTr="00AB7C10">
        <w:tc>
          <w:tcPr>
            <w:tcW w:w="5000" w:type="pct"/>
            <w:gridSpan w:val="4"/>
            <w:shd w:val="clear" w:color="auto" w:fill="BFBFBF" w:themeFill="background1" w:themeFillShade="BF"/>
            <w:vAlign w:val="center"/>
          </w:tcPr>
          <w:p w14:paraId="176A0461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bookmarkStart w:id="26" w:name="_Toc464557830"/>
            <w:r w:rsidRPr="006F4A6F">
              <w:rPr>
                <w:rFonts w:cs="Arial"/>
                <w:sz w:val="20"/>
                <w:szCs w:val="20"/>
              </w:rPr>
              <w:t>Partnerzy projektu</w:t>
            </w:r>
          </w:p>
        </w:tc>
      </w:tr>
      <w:tr w:rsidR="00AB7C10" w:rsidRPr="006F4A6F" w14:paraId="7879881F" w14:textId="77777777" w:rsidTr="00AB7C10"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22E9A55C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lastRenderedPageBreak/>
              <w:t>Dane partnera</w:t>
            </w:r>
          </w:p>
        </w:tc>
      </w:tr>
      <w:tr w:rsidR="00AB7C10" w:rsidRPr="006F4A6F" w14:paraId="6D4FB80F" w14:textId="77777777" w:rsidTr="00AB7C10">
        <w:tc>
          <w:tcPr>
            <w:tcW w:w="1234" w:type="pct"/>
            <w:gridSpan w:val="2"/>
            <w:vAlign w:val="center"/>
          </w:tcPr>
          <w:p w14:paraId="6967F4F6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Nazwa</w:t>
            </w:r>
          </w:p>
        </w:tc>
        <w:tc>
          <w:tcPr>
            <w:tcW w:w="3766" w:type="pct"/>
            <w:gridSpan w:val="2"/>
            <w:vAlign w:val="center"/>
          </w:tcPr>
          <w:p w14:paraId="542D6A31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Należy podać pełną nazwę partnera. Należy osobno wyszczególnić wszystkich partnerów.</w:t>
            </w:r>
          </w:p>
        </w:tc>
      </w:tr>
      <w:tr w:rsidR="00AB7C10" w:rsidRPr="006F4A6F" w14:paraId="3FD939A3" w14:textId="77777777" w:rsidTr="00AB7C10">
        <w:tc>
          <w:tcPr>
            <w:tcW w:w="1234" w:type="pct"/>
            <w:gridSpan w:val="2"/>
            <w:vAlign w:val="center"/>
          </w:tcPr>
          <w:p w14:paraId="2655049F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Forma prawna</w:t>
            </w:r>
          </w:p>
        </w:tc>
        <w:tc>
          <w:tcPr>
            <w:tcW w:w="3766" w:type="pct"/>
            <w:gridSpan w:val="2"/>
            <w:vAlign w:val="center"/>
          </w:tcPr>
          <w:p w14:paraId="269F1444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Należy wybrać jedną właściwą formę prawną partnera</w:t>
            </w:r>
            <w:r w:rsidRPr="006F4A6F">
              <w:rPr>
                <w:rFonts w:cs="Arial"/>
                <w:sz w:val="20"/>
                <w:szCs w:val="20"/>
              </w:rPr>
              <w:br/>
              <w:t>z rozwijanej listy. Więcej informacji - patrz zapisy instrukcji do analogicznego pola w części A.9 wniosku.</w:t>
            </w:r>
          </w:p>
        </w:tc>
      </w:tr>
      <w:tr w:rsidR="00AB7C10" w:rsidRPr="006F4A6F" w14:paraId="032DF3BF" w14:textId="77777777" w:rsidTr="00AB7C10">
        <w:tc>
          <w:tcPr>
            <w:tcW w:w="1234" w:type="pct"/>
            <w:gridSpan w:val="2"/>
            <w:vAlign w:val="center"/>
          </w:tcPr>
          <w:p w14:paraId="0B850041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 xml:space="preserve">Forma własności </w:t>
            </w:r>
          </w:p>
        </w:tc>
        <w:tc>
          <w:tcPr>
            <w:tcW w:w="3766" w:type="pct"/>
            <w:gridSpan w:val="2"/>
            <w:vAlign w:val="center"/>
          </w:tcPr>
          <w:p w14:paraId="08676F85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Należy wybrać jedną właściwą formę własności partnera</w:t>
            </w:r>
            <w:r w:rsidRPr="006F4A6F">
              <w:rPr>
                <w:rFonts w:cs="Arial"/>
                <w:sz w:val="20"/>
                <w:szCs w:val="20"/>
              </w:rPr>
              <w:br/>
              <w:t>z rozwijanej listy. Więcej informacji - patrz zapisy instrukcji do analogicznego pola w części A.9 wniosku.</w:t>
            </w:r>
          </w:p>
        </w:tc>
      </w:tr>
      <w:tr w:rsidR="00AB7C10" w:rsidRPr="006F4A6F" w14:paraId="66764FBA" w14:textId="77777777" w:rsidTr="00AB7C10">
        <w:tc>
          <w:tcPr>
            <w:tcW w:w="1234" w:type="pct"/>
            <w:gridSpan w:val="2"/>
            <w:vAlign w:val="center"/>
          </w:tcPr>
          <w:p w14:paraId="14ECA33B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PKD głównej działalności</w:t>
            </w:r>
          </w:p>
        </w:tc>
        <w:tc>
          <w:tcPr>
            <w:tcW w:w="3766" w:type="pct"/>
            <w:gridSpan w:val="2"/>
            <w:vAlign w:val="center"/>
          </w:tcPr>
          <w:p w14:paraId="553ED4CB" w14:textId="77777777" w:rsidR="00AB7C10" w:rsidRPr="006F4A6F" w:rsidRDefault="00AB7C10" w:rsidP="00667748">
            <w:pPr>
              <w:pStyle w:val="Default"/>
              <w:spacing w:before="60" w:after="60" w:line="276" w:lineRule="auto"/>
              <w:jc w:val="both"/>
              <w:rPr>
                <w:color w:val="auto"/>
                <w:sz w:val="20"/>
                <w:szCs w:val="20"/>
              </w:rPr>
            </w:pPr>
            <w:r w:rsidRPr="006F4A6F">
              <w:rPr>
                <w:color w:val="auto"/>
                <w:sz w:val="20"/>
                <w:szCs w:val="20"/>
              </w:rPr>
              <w:t>Należy wybrać właściwy kod PKD głównej działalności partnera zachowując spójność z danymi podanymi w biznesplanie.</w:t>
            </w:r>
          </w:p>
        </w:tc>
      </w:tr>
      <w:tr w:rsidR="00AB7C10" w:rsidRPr="006F4A6F" w14:paraId="7D0D8C27" w14:textId="77777777" w:rsidTr="00AB7C10">
        <w:tc>
          <w:tcPr>
            <w:tcW w:w="1234" w:type="pct"/>
            <w:gridSpan w:val="2"/>
            <w:vAlign w:val="center"/>
          </w:tcPr>
          <w:p w14:paraId="63DD868F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NIP</w:t>
            </w:r>
          </w:p>
        </w:tc>
        <w:tc>
          <w:tcPr>
            <w:tcW w:w="3766" w:type="pct"/>
            <w:gridSpan w:val="2"/>
            <w:vAlign w:val="center"/>
          </w:tcPr>
          <w:p w14:paraId="447FFCAF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Należy wpisać NIP partnera (wyłącznie ciąg cyfr bez kresek).</w:t>
            </w:r>
          </w:p>
        </w:tc>
      </w:tr>
      <w:tr w:rsidR="00AB7C10" w:rsidRPr="006F4A6F" w14:paraId="78C0846D" w14:textId="77777777" w:rsidTr="00AB7C10">
        <w:tc>
          <w:tcPr>
            <w:tcW w:w="1234" w:type="pct"/>
            <w:gridSpan w:val="2"/>
            <w:vAlign w:val="center"/>
          </w:tcPr>
          <w:p w14:paraId="0BC6B86B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Regon</w:t>
            </w:r>
          </w:p>
        </w:tc>
        <w:tc>
          <w:tcPr>
            <w:tcW w:w="3766" w:type="pct"/>
            <w:gridSpan w:val="2"/>
            <w:vAlign w:val="center"/>
          </w:tcPr>
          <w:p w14:paraId="619DAB46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Należy wpisać REGON partnera (ciąg cyfr).</w:t>
            </w:r>
          </w:p>
        </w:tc>
      </w:tr>
      <w:tr w:rsidR="00AB7C10" w:rsidRPr="006F4A6F" w14:paraId="5B300AA9" w14:textId="77777777" w:rsidTr="00AB7C10">
        <w:tc>
          <w:tcPr>
            <w:tcW w:w="1234" w:type="pct"/>
            <w:gridSpan w:val="2"/>
            <w:vAlign w:val="center"/>
          </w:tcPr>
          <w:p w14:paraId="0CA54E4D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Partner wiodący</w:t>
            </w:r>
          </w:p>
        </w:tc>
        <w:tc>
          <w:tcPr>
            <w:tcW w:w="3766" w:type="pct"/>
            <w:gridSpan w:val="2"/>
            <w:vAlign w:val="center"/>
          </w:tcPr>
          <w:p w14:paraId="3CB98776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Należy wybrać opcję „Nie”.</w:t>
            </w:r>
          </w:p>
          <w:p w14:paraId="348E8924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 xml:space="preserve">Partnerem wiodącym (liderem) może być tylko jeden podmiot spośród tworzących partnerstwo i powinien on występować jako wnioskodawca. Przedmiotowa kwestia powinna być uregulowana </w:t>
            </w:r>
            <w:r w:rsidRPr="006F4A6F">
              <w:rPr>
                <w:rFonts w:cs="Arial"/>
                <w:sz w:val="20"/>
                <w:szCs w:val="20"/>
              </w:rPr>
              <w:br/>
              <w:t>w  umowie partnerskiej lub innym dokumencie, który określa strony partnerstwa, reguluje jego zasady oraz obowiązki i zaangażowanie każdej ze stron.</w:t>
            </w:r>
          </w:p>
        </w:tc>
      </w:tr>
      <w:tr w:rsidR="00AB7C10" w:rsidRPr="006F4A6F" w14:paraId="2982598C" w14:textId="77777777" w:rsidTr="00AB7C10"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5D15D467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Dane adresowe</w:t>
            </w:r>
          </w:p>
        </w:tc>
      </w:tr>
      <w:tr w:rsidR="00AB7C10" w:rsidRPr="006F4A6F" w14:paraId="4082A936" w14:textId="77777777" w:rsidTr="00AB7C10">
        <w:tc>
          <w:tcPr>
            <w:tcW w:w="1234" w:type="pct"/>
            <w:gridSpan w:val="2"/>
            <w:vAlign w:val="center"/>
          </w:tcPr>
          <w:p w14:paraId="08B21971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Kraj</w:t>
            </w:r>
          </w:p>
        </w:tc>
        <w:tc>
          <w:tcPr>
            <w:tcW w:w="3766" w:type="pct"/>
            <w:gridSpan w:val="2"/>
            <w:vMerge w:val="restart"/>
            <w:vAlign w:val="center"/>
          </w:tcPr>
          <w:p w14:paraId="3386C5C4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Należy podać dane adresowa partnera. Wartości w części pól wybierane są z listy rozwijalnej (kraj, województwo, powiat, gmina). W pozostałych polach wartości należy wpisać w polach tekstowych.</w:t>
            </w:r>
          </w:p>
          <w:p w14:paraId="545DAF24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Pole „Nr lokalu” należy pozostawić niewypełnione jeżeli nie ma ono zastosowania.</w:t>
            </w:r>
          </w:p>
          <w:p w14:paraId="2914E819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Kod pocztowy należy podawać w formie: xx-xxx.</w:t>
            </w:r>
          </w:p>
          <w:p w14:paraId="2218CFC4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 podany adres będzie kierowana oficjalna korespondencja.</w:t>
            </w:r>
          </w:p>
          <w:p w14:paraId="2CE74D06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B7C10" w:rsidRPr="006F4A6F" w14:paraId="3C7FA611" w14:textId="77777777" w:rsidTr="00AB7C10">
        <w:tc>
          <w:tcPr>
            <w:tcW w:w="1234" w:type="pct"/>
            <w:gridSpan w:val="2"/>
            <w:vAlign w:val="center"/>
          </w:tcPr>
          <w:p w14:paraId="6FA241C6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Województwo</w:t>
            </w:r>
          </w:p>
        </w:tc>
        <w:tc>
          <w:tcPr>
            <w:tcW w:w="3766" w:type="pct"/>
            <w:gridSpan w:val="2"/>
            <w:vMerge/>
            <w:vAlign w:val="center"/>
          </w:tcPr>
          <w:p w14:paraId="3EC23BDF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B7C10" w:rsidRPr="006F4A6F" w14:paraId="5F02698C" w14:textId="77777777" w:rsidTr="00AB7C10">
        <w:tc>
          <w:tcPr>
            <w:tcW w:w="1234" w:type="pct"/>
            <w:gridSpan w:val="2"/>
            <w:vAlign w:val="center"/>
          </w:tcPr>
          <w:p w14:paraId="08129BAB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Powiat</w:t>
            </w:r>
          </w:p>
        </w:tc>
        <w:tc>
          <w:tcPr>
            <w:tcW w:w="3766" w:type="pct"/>
            <w:gridSpan w:val="2"/>
            <w:vMerge/>
            <w:vAlign w:val="center"/>
          </w:tcPr>
          <w:p w14:paraId="4CEA9928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B7C10" w:rsidRPr="006F4A6F" w14:paraId="07C49C45" w14:textId="77777777" w:rsidTr="00AB7C10">
        <w:tc>
          <w:tcPr>
            <w:tcW w:w="1234" w:type="pct"/>
            <w:gridSpan w:val="2"/>
            <w:vAlign w:val="center"/>
          </w:tcPr>
          <w:p w14:paraId="7A980DC7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Gmina</w:t>
            </w:r>
          </w:p>
        </w:tc>
        <w:tc>
          <w:tcPr>
            <w:tcW w:w="3766" w:type="pct"/>
            <w:gridSpan w:val="2"/>
            <w:vMerge/>
            <w:vAlign w:val="center"/>
          </w:tcPr>
          <w:p w14:paraId="3655770A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B7C10" w:rsidRPr="006F4A6F" w14:paraId="73BE3F0C" w14:textId="77777777" w:rsidTr="00AB7C10">
        <w:tc>
          <w:tcPr>
            <w:tcW w:w="1234" w:type="pct"/>
            <w:gridSpan w:val="2"/>
            <w:vAlign w:val="center"/>
          </w:tcPr>
          <w:p w14:paraId="1CABAA2E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Miejscowość</w:t>
            </w:r>
          </w:p>
        </w:tc>
        <w:tc>
          <w:tcPr>
            <w:tcW w:w="3766" w:type="pct"/>
            <w:gridSpan w:val="2"/>
            <w:vMerge/>
            <w:vAlign w:val="center"/>
          </w:tcPr>
          <w:p w14:paraId="00AC7983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B7C10" w:rsidRPr="006F4A6F" w14:paraId="37B07415" w14:textId="77777777" w:rsidTr="00AB7C10">
        <w:tc>
          <w:tcPr>
            <w:tcW w:w="1234" w:type="pct"/>
            <w:gridSpan w:val="2"/>
            <w:vAlign w:val="center"/>
          </w:tcPr>
          <w:p w14:paraId="6485B2DC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Ulica</w:t>
            </w:r>
          </w:p>
        </w:tc>
        <w:tc>
          <w:tcPr>
            <w:tcW w:w="3766" w:type="pct"/>
            <w:gridSpan w:val="2"/>
            <w:vMerge/>
            <w:vAlign w:val="center"/>
          </w:tcPr>
          <w:p w14:paraId="782B7EE8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B7C10" w:rsidRPr="006F4A6F" w14:paraId="72E32364" w14:textId="77777777" w:rsidTr="00AB7C10">
        <w:tc>
          <w:tcPr>
            <w:tcW w:w="1234" w:type="pct"/>
            <w:gridSpan w:val="2"/>
            <w:vAlign w:val="center"/>
          </w:tcPr>
          <w:p w14:paraId="07620F64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Nr domu</w:t>
            </w:r>
          </w:p>
        </w:tc>
        <w:tc>
          <w:tcPr>
            <w:tcW w:w="3766" w:type="pct"/>
            <w:gridSpan w:val="2"/>
            <w:vMerge/>
            <w:vAlign w:val="center"/>
          </w:tcPr>
          <w:p w14:paraId="57F526EC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B7C10" w:rsidRPr="006F4A6F" w14:paraId="0DC4E02D" w14:textId="77777777" w:rsidTr="00AB7C10">
        <w:tc>
          <w:tcPr>
            <w:tcW w:w="1234" w:type="pct"/>
            <w:gridSpan w:val="2"/>
            <w:vAlign w:val="center"/>
          </w:tcPr>
          <w:p w14:paraId="0ED1B69B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Nr lokalu</w:t>
            </w:r>
          </w:p>
        </w:tc>
        <w:tc>
          <w:tcPr>
            <w:tcW w:w="3766" w:type="pct"/>
            <w:gridSpan w:val="2"/>
            <w:vMerge/>
            <w:vAlign w:val="center"/>
          </w:tcPr>
          <w:p w14:paraId="1E5714C7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B7C10" w:rsidRPr="006F4A6F" w14:paraId="3C27C113" w14:textId="77777777" w:rsidTr="00AB7C10">
        <w:tc>
          <w:tcPr>
            <w:tcW w:w="1234" w:type="pct"/>
            <w:gridSpan w:val="2"/>
            <w:vAlign w:val="center"/>
          </w:tcPr>
          <w:p w14:paraId="54D8D592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Kod pocztowy</w:t>
            </w:r>
          </w:p>
        </w:tc>
        <w:tc>
          <w:tcPr>
            <w:tcW w:w="3766" w:type="pct"/>
            <w:gridSpan w:val="2"/>
            <w:vMerge/>
            <w:vAlign w:val="center"/>
          </w:tcPr>
          <w:p w14:paraId="1D8616DC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B7C10" w:rsidRPr="006F4A6F" w14:paraId="78903AAA" w14:textId="77777777" w:rsidTr="00AB7C10">
        <w:tc>
          <w:tcPr>
            <w:tcW w:w="1234" w:type="pct"/>
            <w:gridSpan w:val="2"/>
            <w:vAlign w:val="center"/>
          </w:tcPr>
          <w:p w14:paraId="5C26D6DC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Poczta</w:t>
            </w:r>
          </w:p>
        </w:tc>
        <w:tc>
          <w:tcPr>
            <w:tcW w:w="3766" w:type="pct"/>
            <w:gridSpan w:val="2"/>
            <w:vMerge/>
            <w:vAlign w:val="center"/>
          </w:tcPr>
          <w:p w14:paraId="590D9168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B7C10" w:rsidRPr="006F4A6F" w14:paraId="7CF383E2" w14:textId="77777777" w:rsidTr="00AB7C10">
        <w:tc>
          <w:tcPr>
            <w:tcW w:w="1234" w:type="pct"/>
            <w:gridSpan w:val="2"/>
            <w:vAlign w:val="center"/>
          </w:tcPr>
          <w:p w14:paraId="50277D93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Nr telefonu</w:t>
            </w:r>
          </w:p>
        </w:tc>
        <w:tc>
          <w:tcPr>
            <w:tcW w:w="3766" w:type="pct"/>
            <w:gridSpan w:val="2"/>
            <w:vAlign w:val="center"/>
          </w:tcPr>
          <w:p w14:paraId="160946F3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Należy podać numer telefonu wraz z numerem kierunkowym.</w:t>
            </w:r>
          </w:p>
        </w:tc>
      </w:tr>
      <w:tr w:rsidR="00AB7C10" w:rsidRPr="006F4A6F" w14:paraId="6DE6B8F3" w14:textId="77777777" w:rsidTr="00AB7C10">
        <w:tc>
          <w:tcPr>
            <w:tcW w:w="1234" w:type="pct"/>
            <w:gridSpan w:val="2"/>
            <w:vAlign w:val="center"/>
          </w:tcPr>
          <w:p w14:paraId="25176A5E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Nr faksu</w:t>
            </w:r>
          </w:p>
        </w:tc>
        <w:tc>
          <w:tcPr>
            <w:tcW w:w="3766" w:type="pct"/>
            <w:gridSpan w:val="2"/>
            <w:vAlign w:val="center"/>
          </w:tcPr>
          <w:p w14:paraId="0E5855F8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Należy podać numer faksu wraz z numerem kierunkowym.</w:t>
            </w:r>
          </w:p>
        </w:tc>
      </w:tr>
      <w:tr w:rsidR="00AB7C10" w:rsidRPr="006F4A6F" w14:paraId="338E651E" w14:textId="77777777" w:rsidTr="00AB7C10">
        <w:tc>
          <w:tcPr>
            <w:tcW w:w="1234" w:type="pct"/>
            <w:gridSpan w:val="2"/>
            <w:vAlign w:val="center"/>
          </w:tcPr>
          <w:p w14:paraId="47522269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3766" w:type="pct"/>
            <w:gridSpan w:val="2"/>
            <w:vAlign w:val="center"/>
          </w:tcPr>
          <w:p w14:paraId="34FEF1C8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 xml:space="preserve">Należy podać adres e-mail instytucji (partnera). Na podany adres może być wysyłana korespondencja (np. skany pism wysłanych uprzednio pocztą) oraz inne wiadomości w trybie roboczym. </w:t>
            </w:r>
            <w:r w:rsidRPr="00AB7C10">
              <w:rPr>
                <w:rFonts w:cs="Arial"/>
                <w:b/>
                <w:sz w:val="20"/>
                <w:szCs w:val="20"/>
              </w:rPr>
              <w:t>Podanie adresu jest obligatoryjnie</w:t>
            </w:r>
            <w:r w:rsidRPr="006F4A6F">
              <w:rPr>
                <w:rFonts w:cs="Arial"/>
                <w:sz w:val="20"/>
                <w:szCs w:val="20"/>
              </w:rPr>
              <w:t>.</w:t>
            </w:r>
            <w:bookmarkStart w:id="27" w:name="_GoBack"/>
            <w:bookmarkEnd w:id="27"/>
          </w:p>
        </w:tc>
      </w:tr>
      <w:tr w:rsidR="00AB7C10" w:rsidRPr="006F4A6F" w14:paraId="3398D04A" w14:textId="77777777" w:rsidTr="00AB7C10">
        <w:tc>
          <w:tcPr>
            <w:tcW w:w="1234" w:type="pct"/>
            <w:gridSpan w:val="2"/>
            <w:vAlign w:val="center"/>
          </w:tcPr>
          <w:p w14:paraId="78C9F31B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Strona www</w:t>
            </w:r>
          </w:p>
        </w:tc>
        <w:tc>
          <w:tcPr>
            <w:tcW w:w="3766" w:type="pct"/>
            <w:gridSpan w:val="2"/>
            <w:vAlign w:val="center"/>
          </w:tcPr>
          <w:p w14:paraId="76805063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Jeżeli partner posiada własną stronę internetową, należy podać jej adres.</w:t>
            </w:r>
          </w:p>
        </w:tc>
      </w:tr>
      <w:tr w:rsidR="00AB7C10" w:rsidRPr="006F4A6F" w14:paraId="03961B70" w14:textId="77777777" w:rsidTr="00AB7C10"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087B7722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Osoby upoważnione do reprezentacji</w:t>
            </w:r>
          </w:p>
        </w:tc>
      </w:tr>
      <w:tr w:rsidR="00AB7C10" w:rsidRPr="006F4A6F" w14:paraId="39272581" w14:textId="77777777" w:rsidTr="00AB7C10">
        <w:tc>
          <w:tcPr>
            <w:tcW w:w="1234" w:type="pct"/>
            <w:gridSpan w:val="2"/>
            <w:vAlign w:val="center"/>
          </w:tcPr>
          <w:p w14:paraId="30A74120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Imię</w:t>
            </w:r>
          </w:p>
        </w:tc>
        <w:tc>
          <w:tcPr>
            <w:tcW w:w="3766" w:type="pct"/>
            <w:gridSpan w:val="2"/>
            <w:vMerge w:val="restart"/>
            <w:vAlign w:val="center"/>
          </w:tcPr>
          <w:p w14:paraId="1B7A2D43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 xml:space="preserve">Należy podać imię i nazwisko osoby upoważnionej do reprezentacji </w:t>
            </w:r>
            <w:r w:rsidRPr="006F4A6F">
              <w:rPr>
                <w:rFonts w:cs="Arial"/>
                <w:sz w:val="20"/>
                <w:szCs w:val="20"/>
              </w:rPr>
              <w:lastRenderedPageBreak/>
              <w:t>partnera. Jeżeli dana instytucja jest reprezentowana przez więcej niż jedną osobę – należy wyszczególnić wszystkie osoby. Edycja pola "Osoby upoważnione do reprezentacji" jest możliwa po uprzednim uzupełnieniu i zapisaniu informacji w polach „Dane partnera” oraz „Dane adresowe”.</w:t>
            </w:r>
          </w:p>
        </w:tc>
      </w:tr>
      <w:tr w:rsidR="00AB7C10" w:rsidRPr="006F4A6F" w14:paraId="1E745D6D" w14:textId="77777777" w:rsidTr="00AB7C10">
        <w:tc>
          <w:tcPr>
            <w:tcW w:w="1234" w:type="pct"/>
            <w:gridSpan w:val="2"/>
            <w:vAlign w:val="center"/>
          </w:tcPr>
          <w:p w14:paraId="2DD68840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lastRenderedPageBreak/>
              <w:t>Nazwisko</w:t>
            </w:r>
          </w:p>
        </w:tc>
        <w:tc>
          <w:tcPr>
            <w:tcW w:w="3766" w:type="pct"/>
            <w:gridSpan w:val="2"/>
            <w:vMerge/>
            <w:vAlign w:val="center"/>
          </w:tcPr>
          <w:p w14:paraId="1A35D68B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B7C10" w:rsidRPr="006F4A6F" w14:paraId="25A63115" w14:textId="77777777" w:rsidTr="00AB7C10">
        <w:tc>
          <w:tcPr>
            <w:tcW w:w="1234" w:type="pct"/>
            <w:gridSpan w:val="2"/>
            <w:vAlign w:val="center"/>
          </w:tcPr>
          <w:p w14:paraId="7130EAA6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Stanowisko</w:t>
            </w:r>
          </w:p>
        </w:tc>
        <w:tc>
          <w:tcPr>
            <w:tcW w:w="3766" w:type="pct"/>
            <w:gridSpan w:val="2"/>
            <w:vAlign w:val="center"/>
          </w:tcPr>
          <w:p w14:paraId="7CA6CA27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W polu należy podać pełną nazwę stanowiska jakie pełni osoba upoważniona do reprezentacji partnera.</w:t>
            </w:r>
          </w:p>
        </w:tc>
      </w:tr>
      <w:tr w:rsidR="00AB7C10" w:rsidRPr="006F4A6F" w14:paraId="55A3285A" w14:textId="77777777" w:rsidTr="00AB7C10">
        <w:tc>
          <w:tcPr>
            <w:tcW w:w="1234" w:type="pct"/>
            <w:gridSpan w:val="2"/>
            <w:vAlign w:val="center"/>
          </w:tcPr>
          <w:p w14:paraId="73B5B04B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Nr telefonu</w:t>
            </w:r>
          </w:p>
        </w:tc>
        <w:tc>
          <w:tcPr>
            <w:tcW w:w="3766" w:type="pct"/>
            <w:gridSpan w:val="2"/>
            <w:vAlign w:val="center"/>
          </w:tcPr>
          <w:p w14:paraId="1C3919E5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Należy podać bezpośredni numer telefonu wraz z numerem kierunkowym do osoby będącej reprezentantem partnera.</w:t>
            </w:r>
          </w:p>
        </w:tc>
      </w:tr>
      <w:tr w:rsidR="00AB7C10" w:rsidRPr="006F4A6F" w14:paraId="20C8BBC2" w14:textId="77777777" w:rsidTr="00AB7C10">
        <w:tc>
          <w:tcPr>
            <w:tcW w:w="1234" w:type="pct"/>
            <w:gridSpan w:val="2"/>
            <w:vAlign w:val="center"/>
          </w:tcPr>
          <w:p w14:paraId="6F4FED71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Nr faksu</w:t>
            </w:r>
          </w:p>
        </w:tc>
        <w:tc>
          <w:tcPr>
            <w:tcW w:w="3766" w:type="pct"/>
            <w:gridSpan w:val="2"/>
            <w:vAlign w:val="center"/>
          </w:tcPr>
          <w:p w14:paraId="685505B4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Należy podać numer faksu wraz z numerem kierunkowym.</w:t>
            </w:r>
          </w:p>
        </w:tc>
      </w:tr>
      <w:tr w:rsidR="00AB7C10" w:rsidRPr="006F4A6F" w14:paraId="66A1E86B" w14:textId="77777777" w:rsidTr="00AB7C10">
        <w:tc>
          <w:tcPr>
            <w:tcW w:w="1234" w:type="pct"/>
            <w:gridSpan w:val="2"/>
            <w:vAlign w:val="center"/>
          </w:tcPr>
          <w:p w14:paraId="4FD7D47F" w14:textId="77777777" w:rsidR="00AB7C10" w:rsidRPr="006F4A6F" w:rsidRDefault="00AB7C10" w:rsidP="00667748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3766" w:type="pct"/>
            <w:gridSpan w:val="2"/>
            <w:vAlign w:val="center"/>
          </w:tcPr>
          <w:p w14:paraId="25FFEFDE" w14:textId="77777777" w:rsidR="00AB7C10" w:rsidRPr="006F4A6F" w:rsidRDefault="00AB7C10" w:rsidP="00667748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Należy podać adres e-mail osoby upoważnionej do reprezentacji partnera. Podany adres będzie wykorzystywany w kontaktach prowadzonych w trybie roboczym. Podanie adresu jest obligatoryjne.</w:t>
            </w:r>
          </w:p>
        </w:tc>
      </w:tr>
    </w:tbl>
    <w:p w14:paraId="23F940E0" w14:textId="77777777" w:rsidR="00361E39" w:rsidRPr="00CF6F80" w:rsidRDefault="00D839C9" w:rsidP="00702F42">
      <w:pPr>
        <w:pStyle w:val="Nagwek2"/>
        <w:spacing w:after="240" w:line="281" w:lineRule="auto"/>
        <w:ind w:left="578" w:hanging="578"/>
        <w:rPr>
          <w:rFonts w:ascii="Tahoma" w:hAnsi="Tahoma" w:cs="Tahoma"/>
          <w:sz w:val="22"/>
          <w:szCs w:val="22"/>
        </w:rPr>
      </w:pPr>
      <w:r w:rsidRPr="00CF6F80">
        <w:rPr>
          <w:rFonts w:ascii="Tahoma" w:hAnsi="Tahoma" w:cs="Tahoma"/>
          <w:sz w:val="22"/>
          <w:szCs w:val="22"/>
        </w:rPr>
        <w:t>Opis projektu</w:t>
      </w:r>
      <w:bookmarkEnd w:id="26"/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2266"/>
        <w:gridCol w:w="6396"/>
      </w:tblGrid>
      <w:tr w:rsidR="00034540" w:rsidRPr="00CF6F80" w14:paraId="1C42529E" w14:textId="77777777" w:rsidTr="00275731">
        <w:tc>
          <w:tcPr>
            <w:tcW w:w="337" w:type="pct"/>
            <w:vAlign w:val="center"/>
          </w:tcPr>
          <w:p w14:paraId="2C3AA347" w14:textId="77777777" w:rsidR="009C4FE8" w:rsidRPr="00CF6F80" w:rsidRDefault="009C4FE8" w:rsidP="00D67FAB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220" w:type="pct"/>
            <w:vAlign w:val="center"/>
          </w:tcPr>
          <w:p w14:paraId="6096935D" w14:textId="77777777" w:rsidR="009C4FE8" w:rsidRPr="00CF6F80" w:rsidRDefault="009C4FE8" w:rsidP="00D67FAB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443" w:type="pct"/>
            <w:vAlign w:val="center"/>
          </w:tcPr>
          <w:p w14:paraId="0BA035F3" w14:textId="77777777" w:rsidR="009C4FE8" w:rsidRPr="00CF6F80" w:rsidRDefault="009C4FE8" w:rsidP="00D67FAB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034540" w:rsidRPr="00CF6F80" w14:paraId="190AC8B5" w14:textId="77777777" w:rsidTr="00275731">
        <w:tc>
          <w:tcPr>
            <w:tcW w:w="337" w:type="pct"/>
            <w:vAlign w:val="center"/>
          </w:tcPr>
          <w:p w14:paraId="376838BD" w14:textId="77777777" w:rsidR="009C4FE8" w:rsidRPr="00CF6F80" w:rsidRDefault="00940846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B.1</w:t>
            </w:r>
          </w:p>
        </w:tc>
        <w:tc>
          <w:tcPr>
            <w:tcW w:w="1220" w:type="pct"/>
            <w:vAlign w:val="center"/>
          </w:tcPr>
          <w:p w14:paraId="34556D1F" w14:textId="77777777" w:rsidR="009C4FE8" w:rsidRPr="00CF6F80" w:rsidRDefault="00940846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Cel i krótki opis projektu</w:t>
            </w:r>
          </w:p>
        </w:tc>
        <w:tc>
          <w:tcPr>
            <w:tcW w:w="3443" w:type="pct"/>
            <w:vAlign w:val="center"/>
          </w:tcPr>
          <w:p w14:paraId="4C481C85" w14:textId="2CBB9770" w:rsidR="009C4FE8" w:rsidRPr="00CF6F80" w:rsidRDefault="005474A6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polu należy</w:t>
            </w:r>
            <w:r w:rsidR="00AD71B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4711A" w:rsidRPr="00A17EA0">
              <w:rPr>
                <w:rFonts w:ascii="Tahoma" w:hAnsi="Tahoma" w:cs="Tahoma"/>
                <w:sz w:val="20"/>
                <w:szCs w:val="20"/>
              </w:rPr>
              <w:t>krótko opi</w:t>
            </w:r>
            <w:r w:rsidR="009619CC" w:rsidRPr="00A17EA0">
              <w:rPr>
                <w:rFonts w:ascii="Tahoma" w:hAnsi="Tahoma" w:cs="Tahoma"/>
                <w:sz w:val="20"/>
                <w:szCs w:val="20"/>
              </w:rPr>
              <w:t>sać projekt</w:t>
            </w:r>
            <w:r w:rsidR="00A17EA0" w:rsidRPr="00A17EA0">
              <w:rPr>
                <w:rFonts w:ascii="Tahoma" w:hAnsi="Tahoma" w:cs="Tahoma"/>
                <w:sz w:val="20"/>
                <w:szCs w:val="20"/>
              </w:rPr>
              <w:t xml:space="preserve"> podając powody jego realizacji, krótko charakteryzując zakres rzeczowy oraz podając</w:t>
            </w:r>
            <w:r w:rsidR="009619CC" w:rsidRPr="00A17EA0">
              <w:rPr>
                <w:rFonts w:ascii="Tahoma" w:hAnsi="Tahoma" w:cs="Tahoma"/>
                <w:sz w:val="20"/>
                <w:szCs w:val="20"/>
              </w:rPr>
              <w:t xml:space="preserve"> jego cel</w:t>
            </w:r>
            <w:r w:rsidR="00A17EA0" w:rsidRPr="00A17EA0">
              <w:rPr>
                <w:rFonts w:ascii="Tahoma" w:hAnsi="Tahoma" w:cs="Tahoma"/>
                <w:sz w:val="20"/>
                <w:szCs w:val="20"/>
              </w:rPr>
              <w:t>e</w:t>
            </w:r>
            <w:r w:rsidR="009619CC" w:rsidRPr="00A17EA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332EB" w:rsidRPr="00A17EA0">
              <w:rPr>
                <w:rFonts w:ascii="Tahoma" w:hAnsi="Tahoma" w:cs="Tahoma"/>
                <w:sz w:val="20"/>
                <w:szCs w:val="20"/>
              </w:rPr>
              <w:br/>
            </w:r>
            <w:r w:rsidR="009619CC" w:rsidRPr="00A17EA0">
              <w:rPr>
                <w:rFonts w:ascii="Tahoma" w:hAnsi="Tahoma" w:cs="Tahoma"/>
                <w:sz w:val="20"/>
                <w:szCs w:val="20"/>
              </w:rPr>
              <w:t>i spodziewane rezultaty</w:t>
            </w:r>
            <w:r w:rsidRPr="00A17EA0">
              <w:rPr>
                <w:rFonts w:ascii="Tahoma" w:hAnsi="Tahoma" w:cs="Tahoma"/>
                <w:sz w:val="20"/>
                <w:szCs w:val="20"/>
              </w:rPr>
              <w:t>.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17EA0" w:rsidRPr="00CF6F80">
              <w:rPr>
                <w:rFonts w:ascii="Tahoma" w:hAnsi="Tahoma" w:cs="Tahoma"/>
                <w:sz w:val="20"/>
                <w:szCs w:val="20"/>
              </w:rPr>
              <w:t>Cel</w:t>
            </w:r>
            <w:r w:rsidR="00A17EA0">
              <w:rPr>
                <w:rFonts w:ascii="Tahoma" w:hAnsi="Tahoma" w:cs="Tahoma"/>
                <w:sz w:val="20"/>
                <w:szCs w:val="20"/>
              </w:rPr>
              <w:t>e</w:t>
            </w:r>
            <w:r w:rsidR="00A17EA0" w:rsidRPr="00CF6F80">
              <w:rPr>
                <w:rFonts w:ascii="Tahoma" w:hAnsi="Tahoma" w:cs="Tahoma"/>
                <w:sz w:val="20"/>
                <w:szCs w:val="20"/>
              </w:rPr>
              <w:t xml:space="preserve"> projektu powinien być określony w sposób skonkretyzowany i weryfikowalny.</w:t>
            </w:r>
          </w:p>
          <w:p w14:paraId="703414B1" w14:textId="33AD6ACC" w:rsidR="00D8270E" w:rsidRPr="00CF6F80" w:rsidRDefault="009619CC" w:rsidP="00A17EA0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także wskazać w jakim zakresie cel projektu jest spójny</w:t>
            </w:r>
            <w:r w:rsidR="003332E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="00D4711A" w:rsidRPr="00CF6F80">
              <w:rPr>
                <w:rFonts w:ascii="Tahoma" w:hAnsi="Tahoma" w:cs="Tahoma"/>
                <w:sz w:val="20"/>
                <w:szCs w:val="20"/>
              </w:rPr>
              <w:t>z celami szczegółowymi wyznaczonymi dla I osi priorytetowej RPO WP 2014 –</w:t>
            </w:r>
            <w:r w:rsidR="00AD71BD">
              <w:rPr>
                <w:rFonts w:ascii="Tahoma" w:hAnsi="Tahoma" w:cs="Tahoma"/>
                <w:sz w:val="20"/>
                <w:szCs w:val="20"/>
              </w:rPr>
              <w:t xml:space="preserve"> 2020 oraz z celem działania 1.3</w:t>
            </w:r>
            <w:r w:rsidR="00D4711A" w:rsidRPr="00CF6F80">
              <w:rPr>
                <w:rFonts w:ascii="Tahoma" w:hAnsi="Tahoma" w:cs="Tahoma"/>
                <w:sz w:val="20"/>
                <w:szCs w:val="20"/>
              </w:rPr>
              <w:t xml:space="preserve"> RPO WP 2014 – 2020.</w:t>
            </w:r>
          </w:p>
        </w:tc>
      </w:tr>
      <w:tr w:rsidR="00034540" w:rsidRPr="00CF6F80" w14:paraId="5509DD25" w14:textId="77777777" w:rsidTr="00275731">
        <w:tc>
          <w:tcPr>
            <w:tcW w:w="337" w:type="pct"/>
            <w:vMerge w:val="restart"/>
            <w:vAlign w:val="center"/>
          </w:tcPr>
          <w:p w14:paraId="4DC28BB7" w14:textId="77777777" w:rsidR="00940846" w:rsidRPr="00CF6F80" w:rsidRDefault="00940846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B.2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3B76BBA8" w14:textId="77777777" w:rsidR="00940846" w:rsidRPr="00CF6F80" w:rsidRDefault="00940846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Opis zakresu rzeczowego projektu</w:t>
            </w:r>
          </w:p>
        </w:tc>
      </w:tr>
      <w:tr w:rsidR="00034540" w:rsidRPr="00CF6F80" w14:paraId="177002DC" w14:textId="77777777" w:rsidTr="00275731">
        <w:tc>
          <w:tcPr>
            <w:tcW w:w="337" w:type="pct"/>
            <w:vMerge/>
            <w:vAlign w:val="center"/>
          </w:tcPr>
          <w:p w14:paraId="7675A85C" w14:textId="77777777" w:rsidR="00940846" w:rsidRPr="00CF6F80" w:rsidRDefault="00940846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1AC8BC0C" w14:textId="77777777" w:rsidR="00940846" w:rsidRPr="00CF6F80" w:rsidRDefault="00940846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Zadanie</w:t>
            </w:r>
          </w:p>
        </w:tc>
        <w:tc>
          <w:tcPr>
            <w:tcW w:w="3443" w:type="pct"/>
            <w:vAlign w:val="center"/>
          </w:tcPr>
          <w:p w14:paraId="21E2DE1F" w14:textId="77777777" w:rsidR="00940846" w:rsidRPr="00CF6F80" w:rsidRDefault="00D8270E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cs="Arial"/>
                <w:sz w:val="20"/>
                <w:szCs w:val="20"/>
              </w:rPr>
              <w:t>Pole wypełnia się automatycznie przyporządkowując numer kolejnym zadaniom.</w:t>
            </w:r>
          </w:p>
        </w:tc>
      </w:tr>
      <w:tr w:rsidR="00034540" w:rsidRPr="00CF6F80" w14:paraId="5A62C132" w14:textId="77777777" w:rsidTr="00275731">
        <w:tc>
          <w:tcPr>
            <w:tcW w:w="337" w:type="pct"/>
            <w:vMerge/>
            <w:vAlign w:val="center"/>
          </w:tcPr>
          <w:p w14:paraId="3F2A8338" w14:textId="77777777" w:rsidR="00940846" w:rsidRPr="00CF6F80" w:rsidRDefault="00940846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5CF8D841" w14:textId="77777777" w:rsidR="00940846" w:rsidRPr="00CF6F80" w:rsidRDefault="00940846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zadania</w:t>
            </w:r>
          </w:p>
        </w:tc>
        <w:tc>
          <w:tcPr>
            <w:tcW w:w="3443" w:type="pct"/>
            <w:vAlign w:val="center"/>
          </w:tcPr>
          <w:p w14:paraId="518D1871" w14:textId="18AE5E35" w:rsidR="00A44611" w:rsidRPr="00CF6F80" w:rsidRDefault="00A44611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Zakres rzeczowy projektu należy przedstawić w podziale na</w:t>
            </w:r>
            <w:r w:rsidR="00A17EA0">
              <w:rPr>
                <w:rFonts w:ascii="Tahoma" w:hAnsi="Tahoma" w:cs="Tahoma"/>
                <w:sz w:val="20"/>
                <w:szCs w:val="20"/>
              </w:rPr>
              <w:t xml:space="preserve"> zadania</w:t>
            </w:r>
            <w:r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CEF974B" w14:textId="77777777" w:rsidR="00A44611" w:rsidRPr="00CF6F80" w:rsidRDefault="00A44611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zadania powinna wskazywać na planowany zakres prac/działań</w:t>
            </w:r>
            <w:r w:rsidR="007F6AF0" w:rsidRPr="00CF6F80">
              <w:rPr>
                <w:rFonts w:ascii="Tahoma" w:hAnsi="Tahoma" w:cs="Tahoma"/>
                <w:sz w:val="20"/>
                <w:szCs w:val="20"/>
              </w:rPr>
              <w:t xml:space="preserve"> (powinna być spójna z opisem zadania)</w:t>
            </w:r>
            <w:r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E8BF5D4" w14:textId="77777777" w:rsidR="00BA61D5" w:rsidRPr="00CF6F80" w:rsidRDefault="002B4579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Nazwa zadania automatycznie jest kopiowana </w:t>
            </w:r>
            <w:r w:rsidR="00C00A98" w:rsidRPr="00CF6F80">
              <w:rPr>
                <w:rFonts w:ascii="Tahoma" w:hAnsi="Tahoma" w:cs="Tahoma"/>
                <w:sz w:val="20"/>
                <w:szCs w:val="20"/>
              </w:rPr>
              <w:t>do tabeli D.3, w której przedstawia si</w:t>
            </w:r>
            <w:r w:rsidR="00D41EDC" w:rsidRPr="00CF6F80">
              <w:rPr>
                <w:rFonts w:ascii="Tahoma" w:hAnsi="Tahoma" w:cs="Tahoma"/>
                <w:sz w:val="20"/>
                <w:szCs w:val="20"/>
              </w:rPr>
              <w:t>ę wydatki w podziale na zadania (wydatki w tabeli D.3 są przypisywane do zadań zdefiniowanych w części B.)</w:t>
            </w:r>
          </w:p>
        </w:tc>
      </w:tr>
      <w:tr w:rsidR="00034540" w:rsidRPr="00CF6F80" w14:paraId="281D7478" w14:textId="77777777" w:rsidTr="00275731">
        <w:tc>
          <w:tcPr>
            <w:tcW w:w="337" w:type="pct"/>
            <w:vMerge/>
            <w:vAlign w:val="center"/>
          </w:tcPr>
          <w:p w14:paraId="199A8CAF" w14:textId="77777777" w:rsidR="00940846" w:rsidRPr="00CF6F80" w:rsidRDefault="00940846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5913D02B" w14:textId="77777777" w:rsidR="00940846" w:rsidRPr="00CF6F80" w:rsidRDefault="00940846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Opis działań planowanych do realizacji w ramach wskazanych zadań</w:t>
            </w:r>
          </w:p>
        </w:tc>
        <w:tc>
          <w:tcPr>
            <w:tcW w:w="3443" w:type="pct"/>
            <w:vAlign w:val="center"/>
          </w:tcPr>
          <w:p w14:paraId="6825DD1B" w14:textId="77777777" w:rsidR="006D04B2" w:rsidRPr="00CF6F80" w:rsidRDefault="00AD62F9" w:rsidP="004F7E45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kolejnych polach w tej kolumnie należy opisać zakres rzeczowy projektu w podziale na poszczególne zadania.</w:t>
            </w:r>
          </w:p>
          <w:p w14:paraId="0FA04CB2" w14:textId="77777777" w:rsidR="00D8270E" w:rsidRPr="00CF6F80" w:rsidRDefault="00D8270E" w:rsidP="00D8270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Opis przedmiotu projektu powinien jednoznacznie identyfikować jego zakres rzeczowy, jasno określać poszczególne etapy oraz wykazać zasadność planowanych wydatków. Powinien przedstawiać logiczny układ działań, które wnioskodawca zamierza przeprowadzić </w:t>
            </w:r>
            <w:r w:rsidR="00E93BF7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w ramach realizacji projektu.</w:t>
            </w:r>
          </w:p>
          <w:p w14:paraId="53C4A5B2" w14:textId="77777777" w:rsidR="00361797" w:rsidRDefault="00D8270E" w:rsidP="00D8270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odniesieniu do każdego z wyodrębnionych zadań należy</w:t>
            </w:r>
            <w:r w:rsidR="009B4AA6">
              <w:rPr>
                <w:rFonts w:ascii="Tahoma" w:hAnsi="Tahoma" w:cs="Tahoma"/>
                <w:sz w:val="20"/>
                <w:szCs w:val="20"/>
              </w:rPr>
              <w:t xml:space="preserve"> opisać planowane do realizacji zadania</w:t>
            </w:r>
            <w:r w:rsidR="00915D4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B4AA6">
              <w:rPr>
                <w:rFonts w:ascii="Tahoma" w:hAnsi="Tahoma" w:cs="Tahoma"/>
                <w:sz w:val="20"/>
                <w:szCs w:val="20"/>
              </w:rPr>
              <w:t>oraz krótko uzasadnić przyjęte rozwiązania i założone koszty (uzasadnienie winno dotyczyć zarówno rodzaju kosztów jaki i ich wysokości).</w:t>
            </w:r>
            <w:r w:rsidR="00361797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13AB141F" w14:textId="2D747D98" w:rsidR="00D8270E" w:rsidRPr="00CF6F80" w:rsidRDefault="009B4AA6" w:rsidP="00D8270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u w:val="single"/>
              </w:rPr>
              <w:t>K</w:t>
            </w:r>
            <w:r w:rsidRPr="009B4AA6">
              <w:rPr>
                <w:rFonts w:ascii="Tahoma" w:hAnsi="Tahoma" w:cs="Tahoma"/>
                <w:sz w:val="20"/>
                <w:szCs w:val="20"/>
                <w:u w:val="single"/>
              </w:rPr>
              <w:t>woty</w:t>
            </w:r>
            <w:r>
              <w:rPr>
                <w:rFonts w:ascii="Tahoma" w:hAnsi="Tahoma" w:cs="Tahoma"/>
                <w:sz w:val="20"/>
                <w:szCs w:val="20"/>
              </w:rPr>
              <w:t xml:space="preserve"> wydatków</w:t>
            </w:r>
            <w:r w:rsidR="00915D40">
              <w:rPr>
                <w:rFonts w:ascii="Tahoma" w:hAnsi="Tahoma" w:cs="Tahoma"/>
                <w:sz w:val="20"/>
                <w:szCs w:val="20"/>
              </w:rPr>
              <w:t xml:space="preserve"> związan</w:t>
            </w:r>
            <w:r>
              <w:rPr>
                <w:rFonts w:ascii="Tahoma" w:hAnsi="Tahoma" w:cs="Tahoma"/>
                <w:sz w:val="20"/>
                <w:szCs w:val="20"/>
              </w:rPr>
              <w:t>ych</w:t>
            </w:r>
            <w:r w:rsidR="00915D40">
              <w:rPr>
                <w:rFonts w:ascii="Tahoma" w:hAnsi="Tahoma" w:cs="Tahoma"/>
                <w:sz w:val="20"/>
                <w:szCs w:val="20"/>
              </w:rPr>
              <w:t xml:space="preserve"> z realizacją danego zadania natomiast podać wyłącznie w tabeli D.3</w:t>
            </w:r>
            <w:r w:rsidR="00D8270E" w:rsidRPr="00CF6F80">
              <w:rPr>
                <w:rFonts w:ascii="Tahoma" w:hAnsi="Tahoma" w:cs="Tahoma"/>
                <w:sz w:val="20"/>
                <w:szCs w:val="20"/>
              </w:rPr>
              <w:t>.</w:t>
            </w:r>
            <w:r>
              <w:rPr>
                <w:rFonts w:ascii="Tahoma" w:hAnsi="Tahoma" w:cs="Tahoma"/>
                <w:sz w:val="20"/>
                <w:szCs w:val="20"/>
              </w:rPr>
              <w:t xml:space="preserve"> aby uniknąć dublowania informacji w </w:t>
            </w: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różnych punktach wniosku </w:t>
            </w:r>
            <w:r w:rsidR="00361797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oraz w formie dodatkowego załącznika</w:t>
            </w:r>
            <w:r w:rsidR="00361797">
              <w:rPr>
                <w:rFonts w:ascii="Tahoma" w:hAnsi="Tahoma" w:cs="Tahoma"/>
                <w:sz w:val="20"/>
                <w:szCs w:val="20"/>
              </w:rPr>
              <w:t xml:space="preserve"> gdzie należy podać bardziej szczegółowe informacje)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E1B7627" w14:textId="4A9696A0" w:rsidR="004F7E45" w:rsidRPr="00CF6F80" w:rsidRDefault="00D8270E" w:rsidP="004F7E45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Opisując zakres rzeczowy projektu należy mieć na uwadze, iż punkt B.2 wniosku o dofinansowanie służy do przedstawienia całego zakresu rzeczowego projektu, a zatem tak wydatków kwalifikowanych jak i</w:t>
            </w:r>
            <w:r w:rsidR="000A5320">
              <w:rPr>
                <w:rFonts w:ascii="Tahoma" w:hAnsi="Tahoma" w:cs="Tahoma"/>
                <w:sz w:val="20"/>
                <w:szCs w:val="20"/>
              </w:rPr>
              <w:t> niekwalifikowanych.</w:t>
            </w:r>
          </w:p>
          <w:p w14:paraId="39EBDA2B" w14:textId="26A40605" w:rsidR="00915D40" w:rsidRPr="00CF6F80" w:rsidRDefault="00BA61D5" w:rsidP="00D8270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Jeżeli limit znaków jest niewystarczający, należy podzielić dane zadanie na dwa lub więcej zadań o mniejszym zakresie (nie należy uzupełniać tego punktu w formie załączników dodatkowych).</w:t>
            </w:r>
          </w:p>
        </w:tc>
      </w:tr>
      <w:tr w:rsidR="009C37B4" w:rsidRPr="00CF6F80" w14:paraId="75106679" w14:textId="77777777" w:rsidTr="00275731">
        <w:trPr>
          <w:trHeight w:val="1251"/>
        </w:trPr>
        <w:tc>
          <w:tcPr>
            <w:tcW w:w="337" w:type="pct"/>
            <w:vMerge/>
            <w:vAlign w:val="center"/>
          </w:tcPr>
          <w:p w14:paraId="0D09F910" w14:textId="0A44172A" w:rsidR="009C37B4" w:rsidRPr="00CF6F80" w:rsidRDefault="009C37B4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52A489A4" w14:textId="77777777" w:rsidR="009C37B4" w:rsidRPr="00AD4AC9" w:rsidRDefault="009C37B4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AD4AC9">
              <w:rPr>
                <w:rFonts w:ascii="Tahoma" w:hAnsi="Tahoma" w:cs="Tahoma"/>
                <w:sz w:val="20"/>
                <w:szCs w:val="20"/>
              </w:rPr>
              <w:t>Wydatki rzeczywiście poniesione</w:t>
            </w:r>
          </w:p>
          <w:p w14:paraId="0D414694" w14:textId="77777777" w:rsidR="009C37B4" w:rsidRPr="00AD4AC9" w:rsidRDefault="009C37B4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AD4AC9">
              <w:rPr>
                <w:rFonts w:ascii="Tahoma" w:hAnsi="Tahoma" w:cs="Tahoma"/>
                <w:sz w:val="20"/>
                <w:szCs w:val="20"/>
              </w:rPr>
              <w:t>Wydatki rozliczane ryczałtowo</w:t>
            </w:r>
          </w:p>
        </w:tc>
        <w:tc>
          <w:tcPr>
            <w:tcW w:w="3443" w:type="pct"/>
            <w:vAlign w:val="center"/>
          </w:tcPr>
          <w:p w14:paraId="1C3D41C2" w14:textId="77777777" w:rsidR="00270E41" w:rsidRPr="00CF6F80" w:rsidRDefault="00270E41" w:rsidP="00BE37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Z rozwijanej listy należy wybrać opcję „Tak” </w:t>
            </w:r>
            <w:r w:rsidR="00BE3702" w:rsidRPr="00CF6F80">
              <w:rPr>
                <w:rFonts w:ascii="Tahoma" w:hAnsi="Tahoma" w:cs="Tahoma"/>
                <w:sz w:val="20"/>
                <w:szCs w:val="20"/>
              </w:rPr>
              <w:t xml:space="preserve">w kolumnie „Wydatki rzeczywiście poniesione”. W ramach naboru </w:t>
            </w:r>
            <w:r w:rsidR="00026989" w:rsidRPr="00CF6F80">
              <w:rPr>
                <w:rFonts w:ascii="Tahoma" w:hAnsi="Tahoma" w:cs="Tahoma"/>
                <w:sz w:val="20"/>
                <w:szCs w:val="20"/>
              </w:rPr>
              <w:t>nie przewiduje się rozliczania wydatków metodą ryczałtową.</w:t>
            </w:r>
          </w:p>
        </w:tc>
      </w:tr>
      <w:tr w:rsidR="00034540" w:rsidRPr="00CF6F80" w14:paraId="630710B3" w14:textId="77777777" w:rsidTr="00275731">
        <w:tc>
          <w:tcPr>
            <w:tcW w:w="337" w:type="pct"/>
            <w:vMerge/>
            <w:vAlign w:val="center"/>
          </w:tcPr>
          <w:p w14:paraId="1138163D" w14:textId="77777777" w:rsidR="00940846" w:rsidRPr="00CF6F80" w:rsidRDefault="00940846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2FB9D364" w14:textId="77777777" w:rsidR="00BF2455" w:rsidRPr="00AD4AC9" w:rsidRDefault="00BF2455" w:rsidP="00BF2455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AD4AC9">
              <w:rPr>
                <w:rFonts w:ascii="Tahoma" w:hAnsi="Tahoma" w:cs="Tahoma"/>
                <w:sz w:val="20"/>
                <w:szCs w:val="20"/>
              </w:rPr>
              <w:t>Koszty pośrednie</w:t>
            </w:r>
          </w:p>
          <w:p w14:paraId="06EF63C5" w14:textId="77777777" w:rsidR="00E917F9" w:rsidRPr="00AD4AC9" w:rsidRDefault="000D14C4" w:rsidP="00BF2455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AD4AC9">
              <w:rPr>
                <w:rFonts w:ascii="Tahoma" w:hAnsi="Tahoma" w:cs="Tahoma"/>
                <w:sz w:val="20"/>
                <w:szCs w:val="20"/>
              </w:rPr>
              <w:t>Nazwa zadania</w:t>
            </w:r>
          </w:p>
        </w:tc>
        <w:tc>
          <w:tcPr>
            <w:tcW w:w="3443" w:type="pct"/>
            <w:vAlign w:val="center"/>
          </w:tcPr>
          <w:p w14:paraId="5836488F" w14:textId="77777777" w:rsidR="00761C06" w:rsidRDefault="00761C06" w:rsidP="00A6707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przypadku braku kosztów pośrednich – pole należy pozostawić niewypełnione</w:t>
            </w:r>
            <w:r w:rsidR="00AC071D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A1D59B3" w14:textId="3D2C1B72" w:rsidR="000A5320" w:rsidRPr="00CF6F80" w:rsidRDefault="000A5320" w:rsidP="00A6707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 przeciwnym wypadku - n</w:t>
            </w:r>
            <w:r w:rsidRPr="00CF6F80">
              <w:rPr>
                <w:rFonts w:ascii="Tahoma" w:hAnsi="Tahoma" w:cs="Tahoma"/>
                <w:sz w:val="20"/>
                <w:szCs w:val="20"/>
              </w:rPr>
              <w:t>ależy postępować w sposób analogiczny do opisanego wyżej (tj. pole „Nazwa zadania” w części dotyczącej kosztów bezpośrednich) – należy określić nazwę zadania wskazując na charakter kosztów pośrednich.</w:t>
            </w:r>
          </w:p>
        </w:tc>
      </w:tr>
      <w:tr w:rsidR="000D14C4" w:rsidRPr="00CF6F80" w14:paraId="1B693583" w14:textId="77777777" w:rsidTr="00275731">
        <w:tc>
          <w:tcPr>
            <w:tcW w:w="337" w:type="pct"/>
            <w:vAlign w:val="center"/>
          </w:tcPr>
          <w:p w14:paraId="211899B7" w14:textId="77777777" w:rsidR="000D14C4" w:rsidRPr="00CF6F80" w:rsidRDefault="000D14C4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47CDD088" w14:textId="77777777" w:rsidR="000D14C4" w:rsidRPr="00AD4AC9" w:rsidRDefault="000D14C4" w:rsidP="000D14C4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AD4AC9">
              <w:rPr>
                <w:rFonts w:ascii="Tahoma" w:hAnsi="Tahoma" w:cs="Tahoma"/>
                <w:sz w:val="20"/>
                <w:szCs w:val="20"/>
              </w:rPr>
              <w:t>Koszty pośrednie</w:t>
            </w:r>
          </w:p>
          <w:p w14:paraId="3DC5BD16" w14:textId="77777777" w:rsidR="000D14C4" w:rsidRPr="00AD4AC9" w:rsidRDefault="000D14C4" w:rsidP="000D14C4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AD4AC9">
              <w:rPr>
                <w:rFonts w:ascii="Tahoma" w:hAnsi="Tahoma" w:cs="Tahoma"/>
                <w:sz w:val="20"/>
                <w:szCs w:val="20"/>
              </w:rPr>
              <w:t>Opis działań planowanych do realizacji w ramach wskazanych zadań</w:t>
            </w:r>
          </w:p>
        </w:tc>
        <w:tc>
          <w:tcPr>
            <w:tcW w:w="3443" w:type="pct"/>
            <w:vAlign w:val="center"/>
          </w:tcPr>
          <w:p w14:paraId="4484F606" w14:textId="3BDF0E0F" w:rsidR="000A5320" w:rsidRDefault="000A5320" w:rsidP="00990B3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przypadku braku kosztów pośrednich – pole należy pozostawić niewypełnione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2337701" w14:textId="5B617EDE" w:rsidR="00761C06" w:rsidRPr="00CF6F80" w:rsidRDefault="000A5320" w:rsidP="00577394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 przeciwnym wypadku - n</w:t>
            </w:r>
            <w:r w:rsidR="000D14C4" w:rsidRPr="00CF6F80">
              <w:rPr>
                <w:rFonts w:ascii="Tahoma" w:hAnsi="Tahoma" w:cs="Tahoma"/>
                <w:sz w:val="20"/>
                <w:szCs w:val="20"/>
              </w:rPr>
              <w:t>ależy postępować w sposób analogiczny do opisanego wyżej (</w:t>
            </w:r>
            <w:r w:rsidR="00A67077" w:rsidRPr="00CF6F80">
              <w:rPr>
                <w:rFonts w:ascii="Tahoma" w:hAnsi="Tahoma" w:cs="Tahoma"/>
                <w:sz w:val="20"/>
                <w:szCs w:val="20"/>
              </w:rPr>
              <w:t xml:space="preserve">tj. </w:t>
            </w:r>
            <w:r w:rsidR="000D14C4" w:rsidRPr="00CF6F80">
              <w:rPr>
                <w:rFonts w:ascii="Tahoma" w:hAnsi="Tahoma" w:cs="Tahoma"/>
                <w:sz w:val="20"/>
                <w:szCs w:val="20"/>
              </w:rPr>
              <w:t xml:space="preserve">pole „Opis działań planowanych do realizacji w ramach wskazanych zadań” w części dotyczącej kosztów bezpośrednich) </w:t>
            </w:r>
            <w:r w:rsidR="00A67077" w:rsidRPr="00CF6F80">
              <w:rPr>
                <w:rFonts w:ascii="Tahoma" w:hAnsi="Tahoma" w:cs="Tahoma"/>
                <w:sz w:val="20"/>
                <w:szCs w:val="20"/>
              </w:rPr>
              <w:t xml:space="preserve">– </w:t>
            </w:r>
            <w:r w:rsidR="000D14C4" w:rsidRPr="00CF6F80">
              <w:rPr>
                <w:rFonts w:ascii="Tahoma" w:hAnsi="Tahoma" w:cs="Tahoma"/>
                <w:sz w:val="20"/>
                <w:szCs w:val="20"/>
              </w:rPr>
              <w:t xml:space="preserve">m.in. </w:t>
            </w:r>
            <w:r w:rsidR="006B57B7" w:rsidRPr="00CF6F80">
              <w:rPr>
                <w:rFonts w:ascii="Tahoma" w:hAnsi="Tahoma" w:cs="Tahoma"/>
                <w:sz w:val="20"/>
                <w:szCs w:val="20"/>
              </w:rPr>
              <w:t>należy wykazać zasadność pl</w:t>
            </w:r>
            <w:r w:rsidR="00577394">
              <w:rPr>
                <w:rFonts w:ascii="Tahoma" w:hAnsi="Tahoma" w:cs="Tahoma"/>
                <w:sz w:val="20"/>
                <w:szCs w:val="20"/>
              </w:rPr>
              <w:t>anowanych wydatków, ich rodzaj.</w:t>
            </w:r>
          </w:p>
        </w:tc>
      </w:tr>
      <w:tr w:rsidR="005E77DD" w:rsidRPr="00CF6F80" w14:paraId="010F0497" w14:textId="77777777" w:rsidTr="00275731">
        <w:tc>
          <w:tcPr>
            <w:tcW w:w="337" w:type="pct"/>
            <w:vAlign w:val="center"/>
          </w:tcPr>
          <w:p w14:paraId="2E369565" w14:textId="77777777" w:rsidR="00BF2455" w:rsidRPr="00CF6F80" w:rsidRDefault="00BF2455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7F0DFD02" w14:textId="77777777" w:rsidR="00BF2455" w:rsidRPr="00AD4AC9" w:rsidRDefault="00BF2455" w:rsidP="00BF2455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AD4AC9">
              <w:rPr>
                <w:rFonts w:ascii="Tahoma" w:hAnsi="Tahoma" w:cs="Tahoma"/>
                <w:sz w:val="20"/>
                <w:szCs w:val="20"/>
              </w:rPr>
              <w:t>Koszty pośrednie</w:t>
            </w:r>
          </w:p>
          <w:p w14:paraId="56B03434" w14:textId="77777777" w:rsidR="00BF2455" w:rsidRPr="00AD4AC9" w:rsidRDefault="00BF2455" w:rsidP="00BF2455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AD4AC9">
              <w:rPr>
                <w:rFonts w:ascii="Tahoma" w:hAnsi="Tahoma" w:cs="Tahoma"/>
                <w:sz w:val="20"/>
                <w:szCs w:val="20"/>
              </w:rPr>
              <w:t>Wydatki rzeczywiście poniesione</w:t>
            </w:r>
          </w:p>
          <w:p w14:paraId="40CFA01C" w14:textId="77777777" w:rsidR="00BF2455" w:rsidRPr="00AD4AC9" w:rsidRDefault="00BF2455" w:rsidP="00BF2455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AD4AC9">
              <w:rPr>
                <w:rFonts w:ascii="Tahoma" w:hAnsi="Tahoma" w:cs="Tahoma"/>
                <w:sz w:val="20"/>
                <w:szCs w:val="20"/>
              </w:rPr>
              <w:t>Wydatki rozliczane ryczałtowo</w:t>
            </w:r>
          </w:p>
        </w:tc>
        <w:tc>
          <w:tcPr>
            <w:tcW w:w="3443" w:type="pct"/>
            <w:vAlign w:val="center"/>
          </w:tcPr>
          <w:p w14:paraId="783E1741" w14:textId="77777777" w:rsidR="00F54B16" w:rsidRPr="00CF6F80" w:rsidRDefault="00F54B16" w:rsidP="00E8767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Z rozwijanej listy należy wybrać opcję „Tak” w kolumnie „Wydatki rzeczywiście poniesione”. </w:t>
            </w:r>
            <w:r w:rsidR="00E87677" w:rsidRPr="00CF6F80">
              <w:rPr>
                <w:rFonts w:ascii="Tahoma" w:hAnsi="Tahoma" w:cs="Tahoma"/>
                <w:sz w:val="20"/>
                <w:szCs w:val="20"/>
              </w:rPr>
              <w:t>N</w:t>
            </w:r>
            <w:r w:rsidRPr="00CF6F80">
              <w:rPr>
                <w:rFonts w:ascii="Tahoma" w:hAnsi="Tahoma" w:cs="Tahoma"/>
                <w:sz w:val="20"/>
                <w:szCs w:val="20"/>
              </w:rPr>
              <w:t>ie przewiduje się rozliczania kosztów pośrednich metodą ryczałtową.</w:t>
            </w:r>
          </w:p>
        </w:tc>
      </w:tr>
    </w:tbl>
    <w:p w14:paraId="382FBE97" w14:textId="77777777" w:rsidR="009A1F7A" w:rsidRPr="00CF6F80" w:rsidRDefault="00DD489A" w:rsidP="00702F42">
      <w:pPr>
        <w:pStyle w:val="Nagwek2"/>
        <w:spacing w:after="240" w:line="281" w:lineRule="auto"/>
        <w:ind w:left="578" w:hanging="578"/>
        <w:rPr>
          <w:rFonts w:ascii="Tahoma" w:hAnsi="Tahoma" w:cs="Tahoma"/>
          <w:sz w:val="22"/>
          <w:szCs w:val="22"/>
        </w:rPr>
      </w:pPr>
      <w:bookmarkStart w:id="28" w:name="_Toc464557831"/>
      <w:r w:rsidRPr="00CF6F80">
        <w:rPr>
          <w:rFonts w:ascii="Tahoma" w:hAnsi="Tahoma" w:cs="Tahoma"/>
          <w:sz w:val="22"/>
          <w:szCs w:val="22"/>
        </w:rPr>
        <w:t>Harmonogram i wskaźniki</w:t>
      </w:r>
      <w:bookmarkEnd w:id="28"/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2422"/>
        <w:gridCol w:w="6240"/>
      </w:tblGrid>
      <w:tr w:rsidR="005E77DD" w:rsidRPr="00CF6F80" w14:paraId="7078FA64" w14:textId="77777777" w:rsidTr="00F52CB8">
        <w:tc>
          <w:tcPr>
            <w:tcW w:w="337" w:type="pct"/>
            <w:vAlign w:val="center"/>
          </w:tcPr>
          <w:p w14:paraId="1AAF875E" w14:textId="77777777" w:rsidR="00A01880" w:rsidRPr="00CF6F80" w:rsidRDefault="00A01880" w:rsidP="00D67FAB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304" w:type="pct"/>
            <w:vAlign w:val="center"/>
          </w:tcPr>
          <w:p w14:paraId="5AE8DE4A" w14:textId="77777777" w:rsidR="00A01880" w:rsidRPr="00CF6F80" w:rsidRDefault="00A01880" w:rsidP="00D67FAB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359" w:type="pct"/>
            <w:vAlign w:val="center"/>
          </w:tcPr>
          <w:p w14:paraId="32A49F1D" w14:textId="77777777" w:rsidR="00A01880" w:rsidRPr="00CF6F80" w:rsidRDefault="00A01880" w:rsidP="00D67FAB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5E77DD" w:rsidRPr="00CF6F80" w14:paraId="2358E402" w14:textId="77777777" w:rsidTr="00F52CB8">
        <w:tc>
          <w:tcPr>
            <w:tcW w:w="337" w:type="pct"/>
            <w:vMerge w:val="restart"/>
            <w:vAlign w:val="center"/>
          </w:tcPr>
          <w:p w14:paraId="6C2ACCE1" w14:textId="77777777" w:rsidR="00A01880" w:rsidRPr="00CF6F80" w:rsidRDefault="00A01880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C.1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4102CC00" w14:textId="77777777" w:rsidR="00A01880" w:rsidRPr="00CF6F80" w:rsidRDefault="00A01880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Harmonogram realizacji projektu</w:t>
            </w:r>
          </w:p>
        </w:tc>
      </w:tr>
      <w:tr w:rsidR="005E77DD" w:rsidRPr="00CF6F80" w14:paraId="06AA157C" w14:textId="77777777" w:rsidTr="00F52CB8">
        <w:tc>
          <w:tcPr>
            <w:tcW w:w="337" w:type="pct"/>
            <w:vMerge/>
            <w:vAlign w:val="center"/>
          </w:tcPr>
          <w:p w14:paraId="242FE98F" w14:textId="77777777" w:rsidR="00A01880" w:rsidRPr="00CF6F80" w:rsidRDefault="00A01880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5D1FDBB4" w14:textId="77777777" w:rsidR="00A01880" w:rsidRPr="00CF6F80" w:rsidRDefault="00A01880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Planowana data rozpoczęcia realizacji projektu</w:t>
            </w:r>
          </w:p>
        </w:tc>
        <w:tc>
          <w:tcPr>
            <w:tcW w:w="3359" w:type="pct"/>
          </w:tcPr>
          <w:p w14:paraId="4B513D50" w14:textId="7AB3A24F" w:rsidR="00CA0E23" w:rsidRPr="00CF6F80" w:rsidRDefault="002F46D9" w:rsidP="00A67077">
            <w:pPr>
              <w:spacing w:line="280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 polu należy podać planowaną datę </w:t>
            </w:r>
            <w:r w:rsidR="00D3177F" w:rsidRPr="00CF6F80">
              <w:rPr>
                <w:rFonts w:ascii="Tahoma" w:hAnsi="Tahoma" w:cs="Tahoma"/>
                <w:sz w:val="20"/>
                <w:szCs w:val="20"/>
              </w:rPr>
              <w:t>rozpoczęcia realiza</w:t>
            </w:r>
            <w:r w:rsidR="00B47128" w:rsidRPr="00CF6F80">
              <w:rPr>
                <w:rFonts w:ascii="Tahoma" w:hAnsi="Tahoma" w:cs="Tahoma"/>
                <w:sz w:val="20"/>
                <w:szCs w:val="20"/>
              </w:rPr>
              <w:t>cji projektu.</w:t>
            </w:r>
            <w:r w:rsidR="009A06D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354A8" w:rsidRPr="00CF6F80">
              <w:rPr>
                <w:rFonts w:ascii="Tahoma" w:hAnsi="Tahoma" w:cs="Tahoma"/>
                <w:sz w:val="20"/>
                <w:szCs w:val="20"/>
              </w:rPr>
              <w:t xml:space="preserve">Definicję rozpoczęcia realizacji projektu zawiera wzór </w:t>
            </w:r>
            <w:r w:rsidR="001C346A" w:rsidRPr="00CF6F80">
              <w:rPr>
                <w:rFonts w:ascii="Tahoma" w:hAnsi="Tahoma" w:cs="Tahoma"/>
                <w:sz w:val="20"/>
                <w:szCs w:val="20"/>
              </w:rPr>
              <w:t>„</w:t>
            </w:r>
            <w:r w:rsidR="003354A8" w:rsidRPr="00CF6F80">
              <w:rPr>
                <w:rFonts w:ascii="Tahoma" w:hAnsi="Tahoma" w:cs="Tahoma"/>
                <w:sz w:val="20"/>
                <w:szCs w:val="20"/>
              </w:rPr>
              <w:t>Decyzji o realizacji projektu własnego</w:t>
            </w:r>
            <w:r w:rsidR="001C346A" w:rsidRPr="00CF6F80">
              <w:rPr>
                <w:rFonts w:ascii="Tahoma" w:hAnsi="Tahoma" w:cs="Tahoma"/>
                <w:sz w:val="20"/>
                <w:szCs w:val="20"/>
              </w:rPr>
              <w:t>”</w:t>
            </w:r>
            <w:r w:rsidR="00F52CB8">
              <w:rPr>
                <w:rFonts w:ascii="Tahoma" w:hAnsi="Tahoma" w:cs="Tahoma"/>
                <w:sz w:val="20"/>
                <w:szCs w:val="20"/>
              </w:rPr>
              <w:t xml:space="preserve"> (załącznik do Regulaminu).</w:t>
            </w:r>
          </w:p>
        </w:tc>
      </w:tr>
      <w:tr w:rsidR="00034540" w:rsidRPr="00CF6F80" w14:paraId="70B3E249" w14:textId="77777777" w:rsidTr="00F52CB8">
        <w:tc>
          <w:tcPr>
            <w:tcW w:w="337" w:type="pct"/>
            <w:vMerge/>
            <w:vAlign w:val="center"/>
          </w:tcPr>
          <w:p w14:paraId="4606ED58" w14:textId="77777777" w:rsidR="00A01880" w:rsidRPr="00CF6F80" w:rsidRDefault="00A01880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2CC24C2" w14:textId="77777777" w:rsidR="00A01880" w:rsidRPr="00CF6F80" w:rsidRDefault="00A01880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Planowana data zakończenia realizacji projektu</w:t>
            </w:r>
          </w:p>
        </w:tc>
        <w:tc>
          <w:tcPr>
            <w:tcW w:w="3359" w:type="pct"/>
          </w:tcPr>
          <w:p w14:paraId="3CAAED82" w14:textId="3450D4DA" w:rsidR="00565EE8" w:rsidRPr="00CF6F80" w:rsidRDefault="00F6759E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datę z</w:t>
            </w:r>
            <w:r w:rsidR="00F52CB8">
              <w:rPr>
                <w:rFonts w:ascii="Tahoma" w:hAnsi="Tahoma" w:cs="Tahoma"/>
                <w:sz w:val="20"/>
                <w:szCs w:val="20"/>
              </w:rPr>
              <w:t xml:space="preserve">akończenia realizacji projektu. </w:t>
            </w:r>
            <w:r w:rsidR="00565EE8" w:rsidRPr="00CF6F80">
              <w:rPr>
                <w:rFonts w:ascii="Tahoma" w:hAnsi="Tahoma" w:cs="Tahoma"/>
                <w:sz w:val="20"/>
                <w:szCs w:val="20"/>
              </w:rPr>
              <w:t>Szczegółowe uregulowania zawiera wzór „Decyzji o realizacji projektu własnego”.</w:t>
            </w:r>
          </w:p>
          <w:p w14:paraId="04667590" w14:textId="77777777" w:rsidR="002F46D9" w:rsidRPr="00CF6F80" w:rsidRDefault="00F6759E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mieć na uwadze zapisy Regulaminu </w:t>
            </w:r>
            <w:r w:rsidR="00565EE8" w:rsidRPr="00CF6F80">
              <w:rPr>
                <w:rFonts w:ascii="Tahoma" w:hAnsi="Tahoma" w:cs="Tahoma"/>
                <w:sz w:val="20"/>
                <w:szCs w:val="20"/>
              </w:rPr>
              <w:t>naboru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, który </w:t>
            </w:r>
            <w:r w:rsidR="00D634F7" w:rsidRPr="00CF6F80">
              <w:rPr>
                <w:rFonts w:ascii="Tahoma" w:hAnsi="Tahoma" w:cs="Tahoma"/>
                <w:sz w:val="20"/>
                <w:szCs w:val="20"/>
              </w:rPr>
              <w:t>określa</w:t>
            </w:r>
            <w:r w:rsidR="004A0507" w:rsidRPr="00CF6F80">
              <w:rPr>
                <w:rFonts w:ascii="Tahoma" w:hAnsi="Tahoma" w:cs="Tahoma"/>
                <w:sz w:val="20"/>
                <w:szCs w:val="20"/>
              </w:rPr>
              <w:t xml:space="preserve"> końcową</w:t>
            </w:r>
            <w:r w:rsidR="00D634F7" w:rsidRPr="00CF6F80">
              <w:rPr>
                <w:rFonts w:ascii="Tahoma" w:hAnsi="Tahoma" w:cs="Tahoma"/>
                <w:sz w:val="20"/>
                <w:szCs w:val="20"/>
              </w:rPr>
              <w:t xml:space="preserve"> datę zakończenia realizacji projektu. </w:t>
            </w:r>
          </w:p>
          <w:p w14:paraId="69B8C6EA" w14:textId="77777777" w:rsidR="00672586" w:rsidRPr="00CF6F80" w:rsidRDefault="00672586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Okres realizacji projektu musi uwzględniać</w:t>
            </w:r>
            <w:r w:rsidR="005C39C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F6F80">
              <w:rPr>
                <w:rFonts w:ascii="Tahoma" w:hAnsi="Tahoma" w:cs="Tahoma"/>
                <w:sz w:val="20"/>
                <w:szCs w:val="20"/>
              </w:rPr>
              <w:t>czas</w:t>
            </w:r>
            <w:r w:rsidR="002F46D9" w:rsidRPr="00CF6F80">
              <w:rPr>
                <w:rFonts w:ascii="Tahoma" w:hAnsi="Tahoma" w:cs="Tahoma"/>
                <w:sz w:val="20"/>
                <w:szCs w:val="20"/>
              </w:rPr>
              <w:t xml:space="preserve"> niezbędny do rzeczowej realizacji projektu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i tym samym osiągnięcia wskaźników </w:t>
            </w: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>produktu</w:t>
            </w:r>
            <w:r w:rsidR="002F46D9" w:rsidRPr="00CF6F80">
              <w:rPr>
                <w:rFonts w:ascii="Tahoma" w:hAnsi="Tahoma" w:cs="Tahoma"/>
                <w:sz w:val="20"/>
                <w:szCs w:val="20"/>
              </w:rPr>
              <w:t>, jak również czas potrzebny na poniesienie ws</w:t>
            </w:r>
            <w:r w:rsidR="0092237F" w:rsidRPr="00CF6F80">
              <w:rPr>
                <w:rFonts w:ascii="Tahoma" w:hAnsi="Tahoma" w:cs="Tahoma"/>
                <w:sz w:val="20"/>
                <w:szCs w:val="20"/>
              </w:rPr>
              <w:t>zystkich zaplanowanych wydatków.</w:t>
            </w:r>
          </w:p>
        </w:tc>
      </w:tr>
      <w:tr w:rsidR="00390CE3" w:rsidRPr="00CF6F80" w14:paraId="7E22BFAB" w14:textId="77777777" w:rsidTr="00390CE3">
        <w:tc>
          <w:tcPr>
            <w:tcW w:w="337" w:type="pct"/>
            <w:vMerge w:val="restart"/>
            <w:vAlign w:val="center"/>
          </w:tcPr>
          <w:p w14:paraId="172CCF57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>C.2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2D1AF481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Wskaźniki produktów projektu</w:t>
            </w:r>
          </w:p>
        </w:tc>
      </w:tr>
      <w:tr w:rsidR="00390CE3" w:rsidRPr="00CF6F80" w14:paraId="561C659D" w14:textId="77777777" w:rsidTr="00390CE3">
        <w:tc>
          <w:tcPr>
            <w:tcW w:w="337" w:type="pct"/>
            <w:vMerge/>
            <w:vAlign w:val="center"/>
          </w:tcPr>
          <w:p w14:paraId="161FF5EA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6329CFF9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C.2.1 Wskaźniki kluczowe</w:t>
            </w:r>
          </w:p>
        </w:tc>
      </w:tr>
      <w:tr w:rsidR="00390CE3" w:rsidRPr="00CF6F80" w14:paraId="26436FB5" w14:textId="77777777" w:rsidTr="00390CE3">
        <w:tc>
          <w:tcPr>
            <w:tcW w:w="337" w:type="pct"/>
            <w:vMerge/>
            <w:vAlign w:val="center"/>
          </w:tcPr>
          <w:p w14:paraId="1A730FEE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B36D369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</w:tcPr>
          <w:p w14:paraId="11593498" w14:textId="77777777" w:rsidR="00390CE3" w:rsidRPr="00CF6F80" w:rsidRDefault="00390CE3" w:rsidP="00FB685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Z listy rozwijanej należy wybrać wszystkie wskaźniki kluczowe produktu. Należy zapoznać się z listą wskaźników, które zawiera załącznik do Regulaminu naboru. </w:t>
            </w:r>
          </w:p>
        </w:tc>
      </w:tr>
      <w:tr w:rsidR="00390CE3" w:rsidRPr="00CF6F80" w14:paraId="384D34C8" w14:textId="77777777" w:rsidTr="00390CE3">
        <w:tc>
          <w:tcPr>
            <w:tcW w:w="337" w:type="pct"/>
            <w:vMerge/>
            <w:vAlign w:val="center"/>
          </w:tcPr>
          <w:p w14:paraId="042126FC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6E135D1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</w:tcPr>
          <w:p w14:paraId="08DA431C" w14:textId="77777777" w:rsidR="00390CE3" w:rsidRPr="00CF6F80" w:rsidRDefault="00390CE3" w:rsidP="00FB685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 wypełnia się automatycznie</w:t>
            </w:r>
          </w:p>
        </w:tc>
      </w:tr>
      <w:tr w:rsidR="00390CE3" w:rsidRPr="00CF6F80" w14:paraId="6A914679" w14:textId="77777777" w:rsidTr="00390CE3">
        <w:tc>
          <w:tcPr>
            <w:tcW w:w="337" w:type="pct"/>
            <w:vMerge/>
            <w:vAlign w:val="center"/>
          </w:tcPr>
          <w:p w14:paraId="04EEAB8F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53384AB0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</w:tcPr>
          <w:p w14:paraId="3196358E" w14:textId="77777777" w:rsidR="00390CE3" w:rsidRPr="00CF6F80" w:rsidRDefault="00390CE3" w:rsidP="00FB685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wartość docelową wskaźnika z dokładnością do </w:t>
            </w:r>
            <w:r w:rsidRPr="00CF6F80">
              <w:rPr>
                <w:rFonts w:ascii="Tahoma" w:hAnsi="Tahoma" w:cs="Tahoma"/>
                <w:sz w:val="20"/>
                <w:szCs w:val="20"/>
              </w:rPr>
              <w:br/>
              <w:t xml:space="preserve">2 miejsc po przecinku. </w:t>
            </w:r>
          </w:p>
        </w:tc>
      </w:tr>
      <w:tr w:rsidR="00390CE3" w:rsidRPr="00CF6F80" w14:paraId="6D8F7418" w14:textId="77777777" w:rsidTr="00390CE3">
        <w:tc>
          <w:tcPr>
            <w:tcW w:w="337" w:type="pct"/>
            <w:vMerge/>
            <w:vAlign w:val="center"/>
          </w:tcPr>
          <w:p w14:paraId="62499182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3B60043D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C.2.2 Wskaźniki specyficzne dla programu</w:t>
            </w:r>
          </w:p>
        </w:tc>
      </w:tr>
      <w:tr w:rsidR="00390CE3" w:rsidRPr="00CF6F80" w14:paraId="1F72C2D0" w14:textId="77777777" w:rsidTr="00390CE3">
        <w:tc>
          <w:tcPr>
            <w:tcW w:w="337" w:type="pct"/>
            <w:vMerge/>
            <w:vAlign w:val="center"/>
          </w:tcPr>
          <w:p w14:paraId="3365B80D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052A3F6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vMerge w:val="restart"/>
          </w:tcPr>
          <w:p w14:paraId="5D68FB04" w14:textId="77777777" w:rsidR="00390CE3" w:rsidRPr="00CF6F80" w:rsidRDefault="00390CE3" w:rsidP="00FB685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niewidoczne.</w:t>
            </w:r>
          </w:p>
        </w:tc>
      </w:tr>
      <w:tr w:rsidR="00390CE3" w:rsidRPr="00CF6F80" w14:paraId="1FC41913" w14:textId="77777777" w:rsidTr="00390CE3">
        <w:tc>
          <w:tcPr>
            <w:tcW w:w="337" w:type="pct"/>
            <w:vMerge/>
            <w:vAlign w:val="center"/>
          </w:tcPr>
          <w:p w14:paraId="10A870CB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28FBDD4F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vMerge/>
          </w:tcPr>
          <w:p w14:paraId="6165F710" w14:textId="77777777" w:rsidR="00390CE3" w:rsidRPr="00CF6F80" w:rsidRDefault="00390CE3" w:rsidP="00FB685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0CE3" w:rsidRPr="00CF6F80" w14:paraId="3CA2B1DA" w14:textId="77777777" w:rsidTr="00390CE3">
        <w:tc>
          <w:tcPr>
            <w:tcW w:w="337" w:type="pct"/>
            <w:vMerge/>
            <w:vAlign w:val="center"/>
          </w:tcPr>
          <w:p w14:paraId="4102B5D5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2006949B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vMerge/>
          </w:tcPr>
          <w:p w14:paraId="377FCB30" w14:textId="77777777" w:rsidR="00390CE3" w:rsidRPr="00CF6F80" w:rsidRDefault="00390CE3" w:rsidP="00FB685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0CE3" w:rsidRPr="00CF6F80" w14:paraId="0CB984E3" w14:textId="77777777" w:rsidTr="00390CE3">
        <w:tc>
          <w:tcPr>
            <w:tcW w:w="337" w:type="pct"/>
            <w:vMerge/>
            <w:vAlign w:val="center"/>
          </w:tcPr>
          <w:p w14:paraId="488DC1A0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0149F145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C.2.3 Wskaźniki specyficzne dla projektu</w:t>
            </w:r>
          </w:p>
        </w:tc>
      </w:tr>
      <w:tr w:rsidR="00390CE3" w:rsidRPr="00CF6F80" w14:paraId="1B778795" w14:textId="77777777" w:rsidTr="00390CE3">
        <w:tc>
          <w:tcPr>
            <w:tcW w:w="337" w:type="pct"/>
            <w:vMerge/>
            <w:vAlign w:val="center"/>
          </w:tcPr>
          <w:p w14:paraId="442BC15F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5DA634BC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vMerge w:val="restart"/>
          </w:tcPr>
          <w:p w14:paraId="4C4202F0" w14:textId="58C94AC7" w:rsidR="00390CE3" w:rsidRPr="00CF6F80" w:rsidRDefault="00390CE3" w:rsidP="00FB685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niewidoczne.</w:t>
            </w:r>
          </w:p>
        </w:tc>
      </w:tr>
      <w:tr w:rsidR="00390CE3" w:rsidRPr="00CF6F80" w14:paraId="0155ED71" w14:textId="77777777" w:rsidTr="00390CE3">
        <w:tc>
          <w:tcPr>
            <w:tcW w:w="337" w:type="pct"/>
            <w:vMerge/>
            <w:vAlign w:val="center"/>
          </w:tcPr>
          <w:p w14:paraId="5399232A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34E6D967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vMerge/>
          </w:tcPr>
          <w:p w14:paraId="172F016A" w14:textId="56657F78" w:rsidR="00390CE3" w:rsidRPr="00CF6F80" w:rsidRDefault="00390CE3" w:rsidP="00FB685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0CE3" w:rsidRPr="00CF6F80" w14:paraId="60FC9D57" w14:textId="77777777" w:rsidTr="00390CE3">
        <w:tc>
          <w:tcPr>
            <w:tcW w:w="337" w:type="pct"/>
            <w:vMerge/>
            <w:vAlign w:val="center"/>
          </w:tcPr>
          <w:p w14:paraId="5882C8CA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2C5DC4D4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vMerge/>
          </w:tcPr>
          <w:p w14:paraId="2454B6FC" w14:textId="0ED7EF98" w:rsidR="00390CE3" w:rsidRPr="00CF6F80" w:rsidRDefault="00390CE3" w:rsidP="00FB685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0CE3" w:rsidRPr="00CF6F80" w14:paraId="01FCC48F" w14:textId="77777777" w:rsidTr="00390CE3">
        <w:tc>
          <w:tcPr>
            <w:tcW w:w="337" w:type="pct"/>
            <w:vMerge/>
            <w:vAlign w:val="center"/>
          </w:tcPr>
          <w:p w14:paraId="562CEA7F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shd w:val="clear" w:color="auto" w:fill="FFFFFF" w:themeFill="background1"/>
            <w:vAlign w:val="center"/>
          </w:tcPr>
          <w:p w14:paraId="142CE674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C.2.4 Informacje dodatkowe</w:t>
            </w:r>
          </w:p>
        </w:tc>
        <w:tc>
          <w:tcPr>
            <w:tcW w:w="3359" w:type="pct"/>
            <w:vMerge/>
          </w:tcPr>
          <w:p w14:paraId="19919B3A" w14:textId="0D0F5B43" w:rsidR="00390CE3" w:rsidRPr="00CF6F80" w:rsidRDefault="00390CE3" w:rsidP="00FB685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0CE3" w:rsidRPr="00CF6F80" w14:paraId="4571525E" w14:textId="77777777" w:rsidTr="00390CE3">
        <w:tc>
          <w:tcPr>
            <w:tcW w:w="337" w:type="pct"/>
            <w:vMerge w:val="restart"/>
            <w:vAlign w:val="center"/>
          </w:tcPr>
          <w:p w14:paraId="590D562C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C.3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6FAFC6FA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Wskaźniki rezultatu projektu</w:t>
            </w:r>
          </w:p>
        </w:tc>
      </w:tr>
      <w:tr w:rsidR="00390CE3" w:rsidRPr="00CF6F80" w14:paraId="7B95B602" w14:textId="77777777" w:rsidTr="00390CE3">
        <w:tc>
          <w:tcPr>
            <w:tcW w:w="337" w:type="pct"/>
            <w:vMerge/>
            <w:vAlign w:val="center"/>
          </w:tcPr>
          <w:p w14:paraId="2771A935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4E750D8D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C.3.1 Wskaźniki kluczowe</w:t>
            </w:r>
          </w:p>
        </w:tc>
      </w:tr>
      <w:tr w:rsidR="00390CE3" w:rsidRPr="00CF6F80" w14:paraId="77549F5A" w14:textId="77777777" w:rsidTr="00390CE3">
        <w:tc>
          <w:tcPr>
            <w:tcW w:w="337" w:type="pct"/>
            <w:vMerge/>
            <w:vAlign w:val="center"/>
          </w:tcPr>
          <w:p w14:paraId="3974581F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3F657E98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bazowy</w:t>
            </w:r>
          </w:p>
        </w:tc>
        <w:tc>
          <w:tcPr>
            <w:tcW w:w="3359" w:type="pct"/>
          </w:tcPr>
          <w:p w14:paraId="33B66530" w14:textId="08681099" w:rsidR="00390CE3" w:rsidRPr="00CF6F80" w:rsidRDefault="00390CE3" w:rsidP="00FB685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Należy wybrać rok bazowy (rok rozpoczęcia realizacji projektu)</w:t>
            </w:r>
          </w:p>
        </w:tc>
      </w:tr>
      <w:tr w:rsidR="00390CE3" w:rsidRPr="00CF6F80" w14:paraId="7A1DD93A" w14:textId="77777777" w:rsidTr="00390CE3">
        <w:tc>
          <w:tcPr>
            <w:tcW w:w="337" w:type="pct"/>
            <w:vMerge/>
            <w:vAlign w:val="center"/>
          </w:tcPr>
          <w:p w14:paraId="04723363" w14:textId="77777777" w:rsidR="00390CE3" w:rsidRPr="00CF6F80" w:rsidRDefault="00390CE3" w:rsidP="00FB685E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2C2A21D3" w14:textId="77777777" w:rsidR="00390CE3" w:rsidRPr="00CF6F80" w:rsidRDefault="00390CE3" w:rsidP="00FB685E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docelowy</w:t>
            </w:r>
          </w:p>
        </w:tc>
        <w:tc>
          <w:tcPr>
            <w:tcW w:w="3359" w:type="pct"/>
          </w:tcPr>
          <w:p w14:paraId="676072B8" w14:textId="66E98535" w:rsidR="00390CE3" w:rsidRPr="00CF6F80" w:rsidRDefault="00FB685E" w:rsidP="00FB685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A7799F">
              <w:rPr>
                <w:rFonts w:ascii="Tahoma" w:hAnsi="Tahoma" w:cs="Tahoma"/>
                <w:sz w:val="20"/>
                <w:szCs w:val="20"/>
              </w:rPr>
              <w:t xml:space="preserve">Należy podać rok docelowy osiągnięcia wskaźników rezultatu. </w:t>
            </w:r>
            <w:r w:rsidRPr="00A7799F">
              <w:rPr>
                <w:rFonts w:ascii="Tahoma" w:hAnsi="Tahoma" w:cs="Tahoma"/>
                <w:sz w:val="20"/>
                <w:szCs w:val="20"/>
              </w:rPr>
              <w:br/>
              <w:t>Co do zasady wartość docelową wskaźników rezultatu należy osiągnąć w roku zakończenia realizacji projektu (punkt C.1). Jeżeli nie będzie to możliwe można wybrać rok następny po roku zakończenia realizacji projektu, a powodu i przyczyny dla których nie jest możliwe osiągnięcie rezultatu w roku zakończenia realizacji projektu należy określić w punkcie C.3.4.</w:t>
            </w:r>
          </w:p>
        </w:tc>
      </w:tr>
      <w:tr w:rsidR="00390CE3" w:rsidRPr="00CF6F80" w14:paraId="4ACD9744" w14:textId="77777777" w:rsidTr="00390CE3">
        <w:tc>
          <w:tcPr>
            <w:tcW w:w="337" w:type="pct"/>
            <w:vMerge/>
            <w:vAlign w:val="center"/>
          </w:tcPr>
          <w:p w14:paraId="662384D9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BAC5F8E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</w:tcPr>
          <w:p w14:paraId="1EDACBEA" w14:textId="7AD2DA33" w:rsidR="00390CE3" w:rsidRPr="00CF6F80" w:rsidRDefault="00390CE3" w:rsidP="00390CE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Z listy rozwijanej należy wybrać wszystkie wskaźniki kluczowe produktu. Należy zapoznać się z listą wskaźników, które zawiera załącznik do Regulaminu naboru. </w:t>
            </w:r>
          </w:p>
        </w:tc>
      </w:tr>
      <w:tr w:rsidR="00390CE3" w:rsidRPr="00CF6F80" w14:paraId="0561A45A" w14:textId="77777777" w:rsidTr="00390CE3">
        <w:tc>
          <w:tcPr>
            <w:tcW w:w="337" w:type="pct"/>
            <w:vMerge/>
            <w:vAlign w:val="center"/>
          </w:tcPr>
          <w:p w14:paraId="4C30DB94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964885F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</w:tcPr>
          <w:p w14:paraId="70D0628D" w14:textId="0609DA8E" w:rsidR="00390CE3" w:rsidRPr="00CF6F80" w:rsidRDefault="00390CE3" w:rsidP="00390CE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 wypełnia się automatycznie</w:t>
            </w:r>
          </w:p>
        </w:tc>
      </w:tr>
      <w:tr w:rsidR="00390CE3" w:rsidRPr="00CF6F80" w14:paraId="3D70603D" w14:textId="77777777" w:rsidTr="00390CE3">
        <w:tc>
          <w:tcPr>
            <w:tcW w:w="337" w:type="pct"/>
            <w:vMerge/>
            <w:vAlign w:val="center"/>
          </w:tcPr>
          <w:p w14:paraId="0DEABE2E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18EA802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bazowa</w:t>
            </w:r>
          </w:p>
        </w:tc>
        <w:tc>
          <w:tcPr>
            <w:tcW w:w="3359" w:type="pct"/>
          </w:tcPr>
          <w:p w14:paraId="58CFF82B" w14:textId="6793854F" w:rsidR="00390CE3" w:rsidRPr="00CF6F80" w:rsidRDefault="00390CE3" w:rsidP="00390CE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podać wartość</w:t>
            </w:r>
            <w:r>
              <w:rPr>
                <w:rFonts w:ascii="Tahoma" w:hAnsi="Tahoma" w:cs="Tahoma"/>
                <w:sz w:val="20"/>
                <w:szCs w:val="20"/>
              </w:rPr>
              <w:t xml:space="preserve"> bazową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z dokładnością do </w:t>
            </w:r>
            <w:r w:rsidRPr="00CF6F80">
              <w:rPr>
                <w:rFonts w:ascii="Tahoma" w:hAnsi="Tahoma" w:cs="Tahoma"/>
                <w:sz w:val="20"/>
                <w:szCs w:val="20"/>
              </w:rPr>
              <w:br/>
              <w:t>2 miejsc po przecinku.</w:t>
            </w:r>
          </w:p>
        </w:tc>
      </w:tr>
      <w:tr w:rsidR="00390CE3" w:rsidRPr="00CF6F80" w14:paraId="1671BE31" w14:textId="77777777" w:rsidTr="00390CE3">
        <w:tc>
          <w:tcPr>
            <w:tcW w:w="337" w:type="pct"/>
            <w:vMerge/>
            <w:vAlign w:val="center"/>
          </w:tcPr>
          <w:p w14:paraId="1B28E891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B6EC571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</w:tcPr>
          <w:p w14:paraId="33992D75" w14:textId="6F7391C5" w:rsidR="00390CE3" w:rsidRPr="00CF6F80" w:rsidRDefault="00390CE3" w:rsidP="00390CE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wartość docelową wskaźnika z dokładnością do </w:t>
            </w:r>
            <w:r w:rsidRPr="00CF6F80">
              <w:rPr>
                <w:rFonts w:ascii="Tahoma" w:hAnsi="Tahoma" w:cs="Tahoma"/>
                <w:sz w:val="20"/>
                <w:szCs w:val="20"/>
              </w:rPr>
              <w:br/>
              <w:t>2 miejsc po przecinku.</w:t>
            </w:r>
          </w:p>
        </w:tc>
      </w:tr>
      <w:tr w:rsidR="00390CE3" w:rsidRPr="00CF6F80" w14:paraId="279E8C07" w14:textId="77777777" w:rsidTr="00390CE3">
        <w:tc>
          <w:tcPr>
            <w:tcW w:w="337" w:type="pct"/>
            <w:vMerge/>
            <w:vAlign w:val="center"/>
          </w:tcPr>
          <w:p w14:paraId="249A2BBA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498C54D0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C.3.2 Wskaźniki specyficzne dla programu</w:t>
            </w:r>
          </w:p>
        </w:tc>
      </w:tr>
      <w:tr w:rsidR="00390CE3" w:rsidRPr="00CF6F80" w14:paraId="32685EB4" w14:textId="77777777" w:rsidTr="00390CE3">
        <w:tc>
          <w:tcPr>
            <w:tcW w:w="337" w:type="pct"/>
            <w:vMerge/>
            <w:vAlign w:val="center"/>
          </w:tcPr>
          <w:p w14:paraId="086EA191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738F3EC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bazowy</w:t>
            </w:r>
          </w:p>
        </w:tc>
        <w:tc>
          <w:tcPr>
            <w:tcW w:w="3359" w:type="pct"/>
            <w:vMerge w:val="restart"/>
          </w:tcPr>
          <w:p w14:paraId="7EF259B5" w14:textId="77777777" w:rsidR="00390CE3" w:rsidRPr="00CF6F80" w:rsidRDefault="00390CE3" w:rsidP="00390CE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Pole niewidoczne. </w:t>
            </w:r>
          </w:p>
        </w:tc>
      </w:tr>
      <w:tr w:rsidR="00390CE3" w:rsidRPr="00CF6F80" w14:paraId="35C92188" w14:textId="77777777" w:rsidTr="00390CE3">
        <w:tc>
          <w:tcPr>
            <w:tcW w:w="337" w:type="pct"/>
            <w:vMerge/>
            <w:vAlign w:val="center"/>
          </w:tcPr>
          <w:p w14:paraId="6905F33C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24512874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docelowy</w:t>
            </w:r>
          </w:p>
        </w:tc>
        <w:tc>
          <w:tcPr>
            <w:tcW w:w="3359" w:type="pct"/>
            <w:vMerge/>
          </w:tcPr>
          <w:p w14:paraId="5889B3F2" w14:textId="77777777" w:rsidR="00390CE3" w:rsidRPr="00CF6F80" w:rsidRDefault="00390CE3" w:rsidP="00390CE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0CE3" w:rsidRPr="00CF6F80" w14:paraId="6AF0D808" w14:textId="77777777" w:rsidTr="00390CE3">
        <w:tc>
          <w:tcPr>
            <w:tcW w:w="337" w:type="pct"/>
            <w:vMerge/>
            <w:vAlign w:val="center"/>
          </w:tcPr>
          <w:p w14:paraId="0018375A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3C101C1C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vMerge/>
          </w:tcPr>
          <w:p w14:paraId="511342A7" w14:textId="77777777" w:rsidR="00390CE3" w:rsidRPr="00CF6F80" w:rsidRDefault="00390CE3" w:rsidP="00390CE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0CE3" w:rsidRPr="00CF6F80" w14:paraId="2BABA78C" w14:textId="77777777" w:rsidTr="00390CE3">
        <w:tc>
          <w:tcPr>
            <w:tcW w:w="337" w:type="pct"/>
            <w:vMerge/>
            <w:vAlign w:val="center"/>
          </w:tcPr>
          <w:p w14:paraId="349CA32B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82C70A0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vMerge/>
          </w:tcPr>
          <w:p w14:paraId="5BE99951" w14:textId="77777777" w:rsidR="00390CE3" w:rsidRPr="00CF6F80" w:rsidRDefault="00390CE3" w:rsidP="00390CE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0CE3" w:rsidRPr="00CF6F80" w14:paraId="7431E0E0" w14:textId="77777777" w:rsidTr="00390CE3">
        <w:tc>
          <w:tcPr>
            <w:tcW w:w="337" w:type="pct"/>
            <w:vMerge/>
            <w:vAlign w:val="center"/>
          </w:tcPr>
          <w:p w14:paraId="734767A5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5601137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bazowa</w:t>
            </w:r>
          </w:p>
        </w:tc>
        <w:tc>
          <w:tcPr>
            <w:tcW w:w="3359" w:type="pct"/>
            <w:vMerge/>
          </w:tcPr>
          <w:p w14:paraId="21813097" w14:textId="77777777" w:rsidR="00390CE3" w:rsidRPr="00CF6F80" w:rsidRDefault="00390CE3" w:rsidP="00390CE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0CE3" w:rsidRPr="00CF6F80" w14:paraId="7BBABC91" w14:textId="77777777" w:rsidTr="00390CE3">
        <w:tc>
          <w:tcPr>
            <w:tcW w:w="337" w:type="pct"/>
            <w:vMerge/>
            <w:vAlign w:val="center"/>
          </w:tcPr>
          <w:p w14:paraId="388CF147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2110D08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vMerge/>
          </w:tcPr>
          <w:p w14:paraId="332DB663" w14:textId="77777777" w:rsidR="00390CE3" w:rsidRPr="00CF6F80" w:rsidRDefault="00390CE3" w:rsidP="00390CE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0CE3" w:rsidRPr="00CF6F80" w14:paraId="03D621FE" w14:textId="77777777" w:rsidTr="00390CE3">
        <w:tc>
          <w:tcPr>
            <w:tcW w:w="337" w:type="pct"/>
            <w:vMerge/>
            <w:vAlign w:val="center"/>
          </w:tcPr>
          <w:p w14:paraId="45E10741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64E016C3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C.3.3 Wskaźniki specyficzne dla projektu</w:t>
            </w:r>
          </w:p>
        </w:tc>
      </w:tr>
      <w:tr w:rsidR="00390CE3" w:rsidRPr="00CF6F80" w14:paraId="1AB044FE" w14:textId="77777777" w:rsidTr="00390CE3">
        <w:tc>
          <w:tcPr>
            <w:tcW w:w="337" w:type="pct"/>
            <w:vMerge/>
            <w:vAlign w:val="center"/>
          </w:tcPr>
          <w:p w14:paraId="48E2B702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3C93A83C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bazowy</w:t>
            </w:r>
          </w:p>
        </w:tc>
        <w:tc>
          <w:tcPr>
            <w:tcW w:w="3359" w:type="pct"/>
            <w:vMerge w:val="restart"/>
          </w:tcPr>
          <w:p w14:paraId="07A9DDD7" w14:textId="77777777" w:rsidR="00390CE3" w:rsidRPr="00CF6F80" w:rsidRDefault="00390CE3" w:rsidP="00390CE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niewidoczne.</w:t>
            </w:r>
          </w:p>
        </w:tc>
      </w:tr>
      <w:tr w:rsidR="00390CE3" w:rsidRPr="00CF6F80" w14:paraId="500F6D27" w14:textId="77777777" w:rsidTr="00390CE3">
        <w:tc>
          <w:tcPr>
            <w:tcW w:w="337" w:type="pct"/>
            <w:vMerge/>
            <w:vAlign w:val="center"/>
          </w:tcPr>
          <w:p w14:paraId="77538D7A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5B676CEA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Rok docelowy</w:t>
            </w:r>
          </w:p>
        </w:tc>
        <w:tc>
          <w:tcPr>
            <w:tcW w:w="3359" w:type="pct"/>
            <w:vMerge/>
          </w:tcPr>
          <w:p w14:paraId="29CA46EB" w14:textId="77777777" w:rsidR="00390CE3" w:rsidRPr="00CF6F80" w:rsidRDefault="00390CE3" w:rsidP="00390CE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0CE3" w:rsidRPr="00CF6F80" w14:paraId="0D7F23DC" w14:textId="77777777" w:rsidTr="00390CE3">
        <w:tc>
          <w:tcPr>
            <w:tcW w:w="337" w:type="pct"/>
            <w:vMerge/>
            <w:vAlign w:val="center"/>
          </w:tcPr>
          <w:p w14:paraId="7ADB4B74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9EA9C9F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vMerge/>
          </w:tcPr>
          <w:p w14:paraId="488766CA" w14:textId="77777777" w:rsidR="00390CE3" w:rsidRPr="00CF6F80" w:rsidRDefault="00390CE3" w:rsidP="00390CE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0CE3" w:rsidRPr="00CF6F80" w14:paraId="2F71001C" w14:textId="77777777" w:rsidTr="00390CE3">
        <w:tc>
          <w:tcPr>
            <w:tcW w:w="337" w:type="pct"/>
            <w:vMerge/>
            <w:vAlign w:val="center"/>
          </w:tcPr>
          <w:p w14:paraId="618F658B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55376F4B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vMerge/>
          </w:tcPr>
          <w:p w14:paraId="4AB57C5E" w14:textId="77777777" w:rsidR="00390CE3" w:rsidRPr="00CF6F80" w:rsidRDefault="00390CE3" w:rsidP="00390CE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0CE3" w:rsidRPr="00CF6F80" w14:paraId="73A3188A" w14:textId="77777777" w:rsidTr="00390CE3">
        <w:tc>
          <w:tcPr>
            <w:tcW w:w="337" w:type="pct"/>
            <w:vMerge/>
            <w:vAlign w:val="center"/>
          </w:tcPr>
          <w:p w14:paraId="1D1E0379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2377EF82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bazowa</w:t>
            </w:r>
          </w:p>
        </w:tc>
        <w:tc>
          <w:tcPr>
            <w:tcW w:w="3359" w:type="pct"/>
            <w:vMerge/>
          </w:tcPr>
          <w:p w14:paraId="4B2C0AB1" w14:textId="77777777" w:rsidR="00390CE3" w:rsidRPr="00CF6F80" w:rsidRDefault="00390CE3" w:rsidP="00390CE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0CE3" w:rsidRPr="00CF6F80" w14:paraId="00E77F50" w14:textId="77777777" w:rsidTr="00390CE3">
        <w:tc>
          <w:tcPr>
            <w:tcW w:w="337" w:type="pct"/>
            <w:vMerge/>
            <w:vAlign w:val="center"/>
          </w:tcPr>
          <w:p w14:paraId="52F16A15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27F7C87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vMerge/>
          </w:tcPr>
          <w:p w14:paraId="3FD8F2CD" w14:textId="77777777" w:rsidR="00390CE3" w:rsidRPr="00CF6F80" w:rsidRDefault="00390CE3" w:rsidP="00390CE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0CE3" w:rsidRPr="00CF6F80" w14:paraId="3D2E6F0F" w14:textId="77777777" w:rsidTr="00390CE3">
        <w:tc>
          <w:tcPr>
            <w:tcW w:w="337" w:type="pct"/>
            <w:vMerge/>
            <w:vAlign w:val="center"/>
          </w:tcPr>
          <w:p w14:paraId="4C0BD590" w14:textId="77777777" w:rsidR="00390CE3" w:rsidRPr="00CF6F80" w:rsidRDefault="00390CE3" w:rsidP="00390CE3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pct"/>
            <w:shd w:val="clear" w:color="auto" w:fill="FFFFFF" w:themeFill="background1"/>
            <w:vAlign w:val="center"/>
          </w:tcPr>
          <w:p w14:paraId="7D0CC350" w14:textId="77777777" w:rsidR="00390CE3" w:rsidRPr="00CF6F80" w:rsidRDefault="00390CE3" w:rsidP="00390CE3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C.3.4 Informacje dodatkowe</w:t>
            </w:r>
          </w:p>
        </w:tc>
        <w:tc>
          <w:tcPr>
            <w:tcW w:w="3359" w:type="pct"/>
          </w:tcPr>
          <w:p w14:paraId="6DADBCBC" w14:textId="7A4C5DA7" w:rsidR="00390CE3" w:rsidRPr="00CF6F80" w:rsidRDefault="008C78EF" w:rsidP="008C78EF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Jeżeli brak informacji dodatkowych –</w:t>
            </w:r>
            <w:r w:rsidR="00A7799F">
              <w:rPr>
                <w:rFonts w:ascii="Tahoma" w:hAnsi="Tahoma" w:cs="Tahoma"/>
                <w:sz w:val="20"/>
                <w:szCs w:val="20"/>
              </w:rPr>
              <w:t xml:space="preserve"> pole należy pozostawić niewypełnione.</w:t>
            </w:r>
          </w:p>
        </w:tc>
      </w:tr>
    </w:tbl>
    <w:p w14:paraId="3C65291B" w14:textId="77777777" w:rsidR="00A304E7" w:rsidRPr="00CF6F80" w:rsidRDefault="00A35B4A" w:rsidP="00886712">
      <w:pPr>
        <w:pStyle w:val="Nagwek2"/>
        <w:spacing w:after="240" w:line="281" w:lineRule="auto"/>
        <w:ind w:left="578" w:hanging="578"/>
        <w:rPr>
          <w:rFonts w:ascii="Tahoma" w:hAnsi="Tahoma" w:cs="Tahoma"/>
          <w:noProof/>
          <w:sz w:val="22"/>
          <w:szCs w:val="22"/>
          <w:lang w:eastAsia="pl-PL"/>
        </w:rPr>
      </w:pPr>
      <w:bookmarkStart w:id="29" w:name="_Toc464557832"/>
      <w:r w:rsidRPr="00CF6F80">
        <w:rPr>
          <w:rFonts w:ascii="Tahoma" w:hAnsi="Tahoma" w:cs="Tahoma"/>
          <w:noProof/>
          <w:sz w:val="22"/>
          <w:szCs w:val="22"/>
          <w:lang w:eastAsia="pl-PL"/>
        </w:rPr>
        <w:t>Część finansowa</w:t>
      </w:r>
      <w:bookmarkEnd w:id="29"/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"/>
        <w:gridCol w:w="2792"/>
        <w:gridCol w:w="5740"/>
      </w:tblGrid>
      <w:tr w:rsidR="00034540" w:rsidRPr="00CF6F80" w14:paraId="4B4C28F9" w14:textId="77777777" w:rsidTr="001077DB">
        <w:tc>
          <w:tcPr>
            <w:tcW w:w="407" w:type="pct"/>
            <w:vAlign w:val="center"/>
          </w:tcPr>
          <w:p w14:paraId="0FE6D391" w14:textId="77777777" w:rsidR="003B17FC" w:rsidRPr="00CF6F80" w:rsidRDefault="003B17FC" w:rsidP="004D7929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503" w:type="pct"/>
            <w:vAlign w:val="center"/>
          </w:tcPr>
          <w:p w14:paraId="254F2497" w14:textId="77777777" w:rsidR="003B17FC" w:rsidRPr="00CF6F80" w:rsidRDefault="003B17FC" w:rsidP="004D7929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090" w:type="pct"/>
            <w:vAlign w:val="center"/>
          </w:tcPr>
          <w:p w14:paraId="683B7032" w14:textId="77777777" w:rsidR="003B17FC" w:rsidRPr="00CF6F80" w:rsidRDefault="003B17FC" w:rsidP="004D7929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034540" w:rsidRPr="00CF6F80" w14:paraId="04E704D7" w14:textId="77777777" w:rsidTr="001077DB">
        <w:tc>
          <w:tcPr>
            <w:tcW w:w="407" w:type="pct"/>
            <w:vMerge w:val="restart"/>
            <w:vAlign w:val="center"/>
          </w:tcPr>
          <w:p w14:paraId="43CCA722" w14:textId="77777777" w:rsidR="00AE68C8" w:rsidRPr="00CF6F80" w:rsidRDefault="00AE68C8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D.1</w:t>
            </w:r>
          </w:p>
        </w:tc>
        <w:tc>
          <w:tcPr>
            <w:tcW w:w="4593" w:type="pct"/>
            <w:gridSpan w:val="2"/>
            <w:shd w:val="clear" w:color="auto" w:fill="BFBFBF" w:themeFill="background1" w:themeFillShade="BF"/>
            <w:vAlign w:val="center"/>
          </w:tcPr>
          <w:p w14:paraId="1D34928E" w14:textId="77777777" w:rsidR="00AE68C8" w:rsidRPr="00CF6F80" w:rsidRDefault="00AE68C8" w:rsidP="004D7929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Informacje w zakresie pomocy publicznej</w:t>
            </w:r>
          </w:p>
        </w:tc>
      </w:tr>
      <w:tr w:rsidR="00034540" w:rsidRPr="00CF6F80" w14:paraId="36A09C19" w14:textId="77777777" w:rsidTr="001077DB">
        <w:tc>
          <w:tcPr>
            <w:tcW w:w="407" w:type="pct"/>
            <w:vMerge/>
            <w:vAlign w:val="center"/>
          </w:tcPr>
          <w:p w14:paraId="2DB168E0" w14:textId="77777777" w:rsidR="00AE68C8" w:rsidRPr="00CF6F80" w:rsidRDefault="00AE68C8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0A1118C5" w14:textId="77777777" w:rsidR="00AE68C8" w:rsidRPr="00CF6F80" w:rsidRDefault="00AE68C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Wnioskodawca na realizację przedsięwzięcia objętego niniejszym wnioskiem uzyskał pomoc publiczną (inną niż pomoc de minimis)</w:t>
            </w:r>
          </w:p>
        </w:tc>
        <w:tc>
          <w:tcPr>
            <w:tcW w:w="3090" w:type="pct"/>
          </w:tcPr>
          <w:p w14:paraId="4CEFE44E" w14:textId="77777777" w:rsidR="00B416D3" w:rsidRPr="00CF6F80" w:rsidRDefault="00B416D3" w:rsidP="00B416D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 listy rozwijalnej należy wybrać właściwą opcję odpowiadając na pytanie czy wnioskodawca uzyskał pomoc publiczną (inną niż de minimis) na realizację projektu.</w:t>
            </w:r>
          </w:p>
          <w:p w14:paraId="2A165AA8" w14:textId="77777777" w:rsidR="000509D3" w:rsidRPr="00CF6F80" w:rsidRDefault="00B416D3" w:rsidP="00817F0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przypadku odpowiedzi twierdzącej należy wpisać kwotę Euro (dane liczbowe należy wprowadzić z dokładnością do dwóch miejsc po przecinku).</w:t>
            </w:r>
          </w:p>
        </w:tc>
      </w:tr>
      <w:tr w:rsidR="00034540" w:rsidRPr="00CF6F80" w14:paraId="6609E80F" w14:textId="77777777" w:rsidTr="001077DB">
        <w:tc>
          <w:tcPr>
            <w:tcW w:w="407" w:type="pct"/>
            <w:vMerge/>
            <w:vAlign w:val="center"/>
          </w:tcPr>
          <w:p w14:paraId="4A914658" w14:textId="77777777" w:rsidR="00AE68C8" w:rsidRPr="00CF6F80" w:rsidRDefault="00AE68C8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424480F3" w14:textId="188A19CB" w:rsidR="00AE68C8" w:rsidRPr="00CF6F80" w:rsidRDefault="00AE68C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Wnioskodawca w bieżącym roku obrotowym oraz dwóch poprzednich latach uzyskał pomoc de minimis</w:t>
            </w:r>
          </w:p>
        </w:tc>
        <w:tc>
          <w:tcPr>
            <w:tcW w:w="3090" w:type="pct"/>
          </w:tcPr>
          <w:p w14:paraId="5913C218" w14:textId="5062C5F8" w:rsidR="00A329FB" w:rsidRPr="001077DB" w:rsidRDefault="00DA1676" w:rsidP="009A06DB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1077DB">
              <w:rPr>
                <w:rFonts w:ascii="Tahoma" w:hAnsi="Tahoma" w:cs="Tahoma"/>
                <w:sz w:val="20"/>
                <w:szCs w:val="20"/>
              </w:rPr>
              <w:t xml:space="preserve">Pole zablokowane do edycji – </w:t>
            </w:r>
            <w:r w:rsidR="009A06DB">
              <w:rPr>
                <w:rFonts w:ascii="Tahoma" w:hAnsi="Tahoma" w:cs="Tahoma"/>
                <w:sz w:val="20"/>
                <w:szCs w:val="20"/>
              </w:rPr>
              <w:t xml:space="preserve">w Regulaminie naboru nie przewidziano możliwości udzielania pomocy de </w:t>
            </w:r>
            <w:r w:rsidR="00AD4AC9">
              <w:rPr>
                <w:rFonts w:ascii="Tahoma" w:hAnsi="Tahoma" w:cs="Tahoma"/>
                <w:sz w:val="20"/>
                <w:szCs w:val="20"/>
              </w:rPr>
              <w:t>minimis na realizację projektu.</w:t>
            </w:r>
          </w:p>
        </w:tc>
      </w:tr>
      <w:tr w:rsidR="00034540" w:rsidRPr="00CF6F80" w14:paraId="20497E4E" w14:textId="77777777" w:rsidTr="001077DB">
        <w:tc>
          <w:tcPr>
            <w:tcW w:w="407" w:type="pct"/>
            <w:vMerge/>
            <w:vAlign w:val="center"/>
          </w:tcPr>
          <w:p w14:paraId="25188362" w14:textId="77777777" w:rsidR="00AE68C8" w:rsidRPr="00CF6F80" w:rsidRDefault="00AE68C8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38750AB6" w14:textId="77777777" w:rsidR="00AE68C8" w:rsidRPr="00CF6F80" w:rsidRDefault="00AE68C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Niniejszy projekt podlega regulacjom dotyczącym pomocy publicznej – należy podać podstawę prawną zastosowanego schematu postępowania w sprawach pomocy </w:t>
            </w:r>
            <w:r w:rsidR="00932E7C" w:rsidRPr="00CF6F80">
              <w:rPr>
                <w:rFonts w:ascii="Tahoma" w:hAnsi="Tahoma" w:cs="Tahoma"/>
                <w:sz w:val="20"/>
                <w:szCs w:val="20"/>
              </w:rPr>
              <w:t>publicznej</w:t>
            </w:r>
          </w:p>
        </w:tc>
        <w:tc>
          <w:tcPr>
            <w:tcW w:w="3090" w:type="pct"/>
          </w:tcPr>
          <w:p w14:paraId="7D28C639" w14:textId="24116CFB" w:rsidR="00766885" w:rsidRPr="001077DB" w:rsidRDefault="00B74B37" w:rsidP="009A06DB">
            <w:pPr>
              <w:spacing w:line="281" w:lineRule="auto"/>
              <w:rPr>
                <w:rFonts w:ascii="Tahoma" w:hAnsi="Tahoma" w:cs="Tahoma"/>
                <w:strike/>
                <w:sz w:val="20"/>
                <w:szCs w:val="20"/>
              </w:rPr>
            </w:pPr>
            <w:r w:rsidRPr="001077DB">
              <w:rPr>
                <w:rFonts w:ascii="Tahoma" w:hAnsi="Tahoma" w:cs="Tahoma"/>
                <w:sz w:val="20"/>
                <w:szCs w:val="20"/>
              </w:rPr>
              <w:t xml:space="preserve">Pole zablokowane do edycji – </w:t>
            </w:r>
            <w:r w:rsidR="009A06DB">
              <w:rPr>
                <w:rFonts w:ascii="Tahoma" w:hAnsi="Tahoma" w:cs="Tahoma"/>
                <w:sz w:val="20"/>
                <w:szCs w:val="20"/>
              </w:rPr>
              <w:t>w Regulaminie naboru nie przewidziano możliwości udzielania pomocy publicznej na realizację projektu.</w:t>
            </w:r>
          </w:p>
        </w:tc>
      </w:tr>
      <w:tr w:rsidR="00034540" w:rsidRPr="00CF6F80" w14:paraId="70EDA957" w14:textId="77777777" w:rsidTr="001077DB">
        <w:tc>
          <w:tcPr>
            <w:tcW w:w="407" w:type="pct"/>
            <w:vMerge/>
            <w:vAlign w:val="center"/>
          </w:tcPr>
          <w:p w14:paraId="3E7F4B15" w14:textId="77777777" w:rsidR="00AE68C8" w:rsidRPr="00CF6F80" w:rsidRDefault="00AE68C8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347028D1" w14:textId="77777777" w:rsidR="00AE68C8" w:rsidRPr="00CF6F80" w:rsidRDefault="00AE68C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Wnioskodawca </w:t>
            </w:r>
            <w:r w:rsidR="00932E7C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w rozumieniu przepisów załącznika I do Rozporządzenia Komisji (UE) Nr 651/2014 (…) jest:</w:t>
            </w:r>
          </w:p>
        </w:tc>
        <w:tc>
          <w:tcPr>
            <w:tcW w:w="3090" w:type="pct"/>
          </w:tcPr>
          <w:p w14:paraId="561EA6B1" w14:textId="035D8B16" w:rsidR="009E0437" w:rsidRPr="001077DB" w:rsidRDefault="009A06DB" w:rsidP="00113A7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Należy wybrać właściwą opcję w zależności od tego czy</w:t>
            </w:r>
            <w:r w:rsidRPr="00367D64">
              <w:rPr>
                <w:rFonts w:cs="Arial"/>
                <w:sz w:val="20"/>
                <w:szCs w:val="20"/>
              </w:rPr>
              <w:t xml:space="preserve"> wnioskodawca posiada status mikro, małego, średniego lub innego (dużego) przedsiębiorcy w rozumieniu załącznika nr I do Rozporządzenia Komisji (UE) Nr 651/2014 z dnia 17 czerwca 2014 r. uznającego niektóre rodzaje pomocy za zgodnie z rynkiem wewnętrznym w zastosowaniu art. 107 i 108</w:t>
            </w:r>
            <w:r>
              <w:rPr>
                <w:rFonts w:cs="Arial"/>
                <w:sz w:val="20"/>
                <w:szCs w:val="20"/>
              </w:rPr>
              <w:t xml:space="preserve"> Traktatu.</w:t>
            </w:r>
          </w:p>
        </w:tc>
      </w:tr>
      <w:tr w:rsidR="00034540" w:rsidRPr="00CF6F80" w14:paraId="1F7B7512" w14:textId="77777777" w:rsidTr="001077DB">
        <w:tc>
          <w:tcPr>
            <w:tcW w:w="407" w:type="pct"/>
            <w:vMerge w:val="restart"/>
            <w:vAlign w:val="center"/>
          </w:tcPr>
          <w:p w14:paraId="68867506" w14:textId="77777777" w:rsidR="003B17FC" w:rsidRPr="00CF6F80" w:rsidRDefault="009C2A2A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</w:t>
            </w:r>
            <w:r w:rsidR="003B17FC" w:rsidRPr="00CF6F80">
              <w:rPr>
                <w:rFonts w:ascii="Tahoma" w:hAnsi="Tahoma" w:cs="Tahoma"/>
                <w:sz w:val="20"/>
                <w:szCs w:val="20"/>
              </w:rPr>
              <w:t>.2</w:t>
            </w:r>
          </w:p>
        </w:tc>
        <w:tc>
          <w:tcPr>
            <w:tcW w:w="4593" w:type="pct"/>
            <w:gridSpan w:val="2"/>
            <w:shd w:val="clear" w:color="auto" w:fill="BFBFBF" w:themeFill="background1" w:themeFillShade="BF"/>
            <w:vAlign w:val="center"/>
          </w:tcPr>
          <w:p w14:paraId="0944624A" w14:textId="77777777" w:rsidR="003B17FC" w:rsidRPr="00CF6F80" w:rsidRDefault="009C2A2A" w:rsidP="004D7929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Kwalifikowalność podatku VAT</w:t>
            </w:r>
          </w:p>
        </w:tc>
      </w:tr>
      <w:tr w:rsidR="00034540" w:rsidRPr="00CF6F80" w14:paraId="190DDD19" w14:textId="77777777" w:rsidTr="001077DB">
        <w:tc>
          <w:tcPr>
            <w:tcW w:w="407" w:type="pct"/>
            <w:vMerge/>
            <w:vAlign w:val="center"/>
          </w:tcPr>
          <w:p w14:paraId="5E46F241" w14:textId="77777777" w:rsidR="003B17FC" w:rsidRPr="00CF6F80" w:rsidRDefault="003B17FC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62C882B9" w14:textId="77777777" w:rsidR="003B17FC" w:rsidRPr="00CF6F80" w:rsidRDefault="006E1F7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Wnioskodawca jest podatnikiem podatku VAT</w:t>
            </w:r>
          </w:p>
        </w:tc>
        <w:tc>
          <w:tcPr>
            <w:tcW w:w="3090" w:type="pct"/>
          </w:tcPr>
          <w:p w14:paraId="414BEE9D" w14:textId="4003E0D2" w:rsidR="003B17FC" w:rsidRPr="00210E01" w:rsidRDefault="000578A9" w:rsidP="008835DD">
            <w:pPr>
              <w:pStyle w:val="Tekstpodstawowy"/>
              <w:spacing w:after="60" w:line="281" w:lineRule="auto"/>
              <w:rPr>
                <w:rFonts w:ascii="Tahoma" w:hAnsi="Tahoma" w:cs="Tahoma"/>
                <w:iCs/>
                <w:sz w:val="20"/>
              </w:rPr>
            </w:pPr>
            <w:r w:rsidRPr="00210E01">
              <w:rPr>
                <w:rFonts w:ascii="Tahoma" w:hAnsi="Tahoma" w:cs="Tahoma"/>
                <w:iCs/>
                <w:sz w:val="20"/>
              </w:rPr>
              <w:t xml:space="preserve">Należy wybrać właściwą odpowiedź </w:t>
            </w:r>
            <w:r w:rsidR="00090BDC" w:rsidRPr="00210E01">
              <w:rPr>
                <w:rFonts w:ascii="Tahoma" w:hAnsi="Tahoma" w:cs="Tahoma"/>
                <w:iCs/>
                <w:sz w:val="20"/>
              </w:rPr>
              <w:t xml:space="preserve">informując czy </w:t>
            </w:r>
            <w:r w:rsidR="002A2BEA" w:rsidRPr="00210E01">
              <w:rPr>
                <w:rFonts w:ascii="Tahoma" w:hAnsi="Tahoma" w:cs="Tahoma"/>
                <w:iCs/>
                <w:sz w:val="20"/>
              </w:rPr>
              <w:t>wnioskodawca</w:t>
            </w:r>
            <w:r w:rsidR="00764547" w:rsidRPr="00210E01">
              <w:rPr>
                <w:rFonts w:ascii="Tahoma" w:hAnsi="Tahoma" w:cs="Tahoma"/>
                <w:iCs/>
                <w:sz w:val="20"/>
              </w:rPr>
              <w:t xml:space="preserve"> </w:t>
            </w:r>
            <w:r w:rsidR="002A2BEA" w:rsidRPr="00210E01">
              <w:rPr>
                <w:rFonts w:ascii="Tahoma" w:hAnsi="Tahoma" w:cs="Tahoma"/>
                <w:sz w:val="20"/>
              </w:rPr>
              <w:t>posiada status</w:t>
            </w:r>
            <w:r w:rsidR="00851323" w:rsidRPr="00210E01">
              <w:rPr>
                <w:rFonts w:ascii="Tahoma" w:hAnsi="Tahoma" w:cs="Tahoma"/>
                <w:sz w:val="20"/>
              </w:rPr>
              <w:t>/nie posiada statusu</w:t>
            </w:r>
            <w:r w:rsidR="002A2BEA" w:rsidRPr="00210E01">
              <w:rPr>
                <w:rFonts w:ascii="Tahoma" w:hAnsi="Tahoma" w:cs="Tahoma"/>
                <w:sz w:val="20"/>
              </w:rPr>
              <w:t xml:space="preserve"> podatnika </w:t>
            </w:r>
            <w:r w:rsidR="00090BDC" w:rsidRPr="00210E01">
              <w:rPr>
                <w:rFonts w:ascii="Tahoma" w:hAnsi="Tahoma" w:cs="Tahoma"/>
                <w:sz w:val="20"/>
              </w:rPr>
              <w:t>p</w:t>
            </w:r>
            <w:r w:rsidR="002A2BEA" w:rsidRPr="00210E01">
              <w:rPr>
                <w:rFonts w:ascii="Tahoma" w:hAnsi="Tahoma" w:cs="Tahoma"/>
                <w:sz w:val="20"/>
              </w:rPr>
              <w:t xml:space="preserve">odatku VAT zgodnie z przepisami ustawy z dnia 11 marca </w:t>
            </w:r>
            <w:r w:rsidR="002A2BEA" w:rsidRPr="00210E01">
              <w:rPr>
                <w:rFonts w:ascii="Tahoma" w:hAnsi="Tahoma" w:cs="Tahoma"/>
                <w:sz w:val="20"/>
              </w:rPr>
              <w:lastRenderedPageBreak/>
              <w:t>2004 r. o podat</w:t>
            </w:r>
            <w:r w:rsidR="00090BDC" w:rsidRPr="00210E01">
              <w:rPr>
                <w:rFonts w:ascii="Tahoma" w:hAnsi="Tahoma" w:cs="Tahoma"/>
                <w:sz w:val="20"/>
              </w:rPr>
              <w:t>ku od towarów i usług</w:t>
            </w:r>
            <w:r w:rsidR="008835DD" w:rsidRPr="00210E01">
              <w:rPr>
                <w:rFonts w:ascii="Tahoma" w:hAnsi="Tahoma" w:cs="Tahoma"/>
                <w:sz w:val="20"/>
              </w:rPr>
              <w:t>.</w:t>
            </w:r>
          </w:p>
        </w:tc>
      </w:tr>
      <w:tr w:rsidR="00034540" w:rsidRPr="00CF6F80" w14:paraId="183AAF34" w14:textId="77777777" w:rsidTr="001077DB">
        <w:tc>
          <w:tcPr>
            <w:tcW w:w="407" w:type="pct"/>
            <w:vMerge/>
            <w:vAlign w:val="center"/>
          </w:tcPr>
          <w:p w14:paraId="43E7B650" w14:textId="77777777" w:rsidR="003B17FC" w:rsidRPr="00CF6F80" w:rsidRDefault="003B17FC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2B49F7AD" w14:textId="77777777" w:rsidR="003B17FC" w:rsidRPr="00CF6F80" w:rsidRDefault="006E1F7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Projekt będzie wykorzystywany do czynności opodatkowanych VAT</w:t>
            </w:r>
          </w:p>
        </w:tc>
        <w:tc>
          <w:tcPr>
            <w:tcW w:w="3090" w:type="pct"/>
          </w:tcPr>
          <w:p w14:paraId="4FAF6ECE" w14:textId="2D805265" w:rsidR="003B17FC" w:rsidRPr="00210E01" w:rsidRDefault="00851323" w:rsidP="008835DD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210E01">
              <w:rPr>
                <w:rFonts w:ascii="Tahoma" w:hAnsi="Tahoma" w:cs="Tahoma"/>
                <w:iCs/>
                <w:sz w:val="20"/>
                <w:szCs w:val="20"/>
              </w:rPr>
              <w:t xml:space="preserve">Należy wybrać właściwą odpowiedź oświadczając czy </w:t>
            </w:r>
            <w:r w:rsidRPr="00210E01">
              <w:rPr>
                <w:rFonts w:ascii="Tahoma" w:hAnsi="Tahoma" w:cs="Tahoma"/>
                <w:sz w:val="20"/>
                <w:szCs w:val="20"/>
              </w:rPr>
              <w:t xml:space="preserve">nabywane towary i usługi związane z realizacją projektu będą/nie będą wykorzystywane do czynności opodatkowanych podatkiem VAT określonych przepisami ustawy z dnia 11 marca 2004 </w:t>
            </w:r>
            <w:r w:rsidR="008835DD" w:rsidRPr="00210E01">
              <w:rPr>
                <w:rFonts w:ascii="Tahoma" w:hAnsi="Tahoma" w:cs="Tahoma"/>
                <w:sz w:val="20"/>
                <w:szCs w:val="20"/>
              </w:rPr>
              <w:t>r. o podatku od towarów i usług.</w:t>
            </w:r>
          </w:p>
        </w:tc>
      </w:tr>
      <w:tr w:rsidR="00034540" w:rsidRPr="00CF6F80" w14:paraId="0B959F10" w14:textId="77777777" w:rsidTr="001077DB">
        <w:tc>
          <w:tcPr>
            <w:tcW w:w="407" w:type="pct"/>
            <w:vMerge/>
            <w:vAlign w:val="center"/>
          </w:tcPr>
          <w:p w14:paraId="1E60139E" w14:textId="77777777" w:rsidR="003B17FC" w:rsidRPr="00CF6F80" w:rsidRDefault="003B17FC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66DD50F0" w14:textId="77777777" w:rsidR="003B17FC" w:rsidRPr="00CF6F80" w:rsidRDefault="006E1F7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Mamy możliwość odzyskania podatku VAT</w:t>
            </w:r>
          </w:p>
        </w:tc>
        <w:tc>
          <w:tcPr>
            <w:tcW w:w="3090" w:type="pct"/>
          </w:tcPr>
          <w:p w14:paraId="5376FE66" w14:textId="3A880300" w:rsidR="003B17FC" w:rsidRPr="00CF6F80" w:rsidRDefault="00486EDA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wybrać właściwą odpowiedź oświadczając czy </w:t>
            </w:r>
            <w:r w:rsidR="00383D39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nioskodawca ma możliwość „odzyskania” podatku VAT, zgodnie z przepisami określonymi w ustawie z dnia 11 marca 2004 </w:t>
            </w:r>
            <w:r w:rsidR="009A4793">
              <w:rPr>
                <w:rFonts w:ascii="Tahoma" w:hAnsi="Tahoma" w:cs="Tahoma"/>
                <w:sz w:val="20"/>
                <w:szCs w:val="20"/>
              </w:rPr>
              <w:t>r. o podatku od towarów i usług.</w:t>
            </w:r>
          </w:p>
          <w:p w14:paraId="170A6886" w14:textId="77777777" w:rsidR="00525F94" w:rsidRPr="00CF6F80" w:rsidRDefault="00C70A5A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="00525F94" w:rsidRPr="00CF6F80">
              <w:rPr>
                <w:rFonts w:ascii="Tahoma" w:hAnsi="Tahoma" w:cs="Tahoma"/>
                <w:sz w:val="20"/>
                <w:szCs w:val="20"/>
              </w:rPr>
              <w:t>nioskodawca nie może kosztu podatku VAT uznać za wydatek kwalifikowany w sytuacji, gdy ma prawną możliwość jego „odzyskania” (nie ma przy tym znaczenia czy faktycznie ten podatek „odzyskał”).</w:t>
            </w:r>
          </w:p>
          <w:p w14:paraId="05588B84" w14:textId="77777777" w:rsidR="00C70A5A" w:rsidRPr="00CF6F80" w:rsidRDefault="005F3A2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Jeżeli zaistnieją przesłanki umożliwiające odzyskanie tego podatku przez wnioskodawcę, wnioskodawca ma obowiązek dokonać zwrotu zrefundowanego w ramach projektu</w:t>
            </w:r>
            <w:r w:rsidR="00C700F2" w:rsidRPr="00CF6F80">
              <w:rPr>
                <w:rFonts w:ascii="Tahoma" w:hAnsi="Tahoma" w:cs="Tahoma"/>
                <w:sz w:val="20"/>
                <w:szCs w:val="20"/>
              </w:rPr>
              <w:t xml:space="preserve"> kosztu podatku VAT</w:t>
            </w:r>
            <w:r w:rsidR="00AC5B5A" w:rsidRPr="00CF6F80">
              <w:rPr>
                <w:rFonts w:ascii="Tahoma" w:hAnsi="Tahoma" w:cs="Tahoma"/>
                <w:sz w:val="20"/>
                <w:szCs w:val="20"/>
              </w:rPr>
              <w:t>, ujętego w wydatkach kwalifikowanych</w:t>
            </w:r>
            <w:r w:rsidR="00C700F2"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0ECE839" w14:textId="77777777" w:rsidR="003415C3" w:rsidRPr="00CF6F80" w:rsidRDefault="003415C3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przypadku konieczności dodatkowych wyjaśnień należy je umieścić w polu: „Informacja dodatkowo dot. zakresu kosztów niekwalifikowanych”.</w:t>
            </w:r>
          </w:p>
        </w:tc>
      </w:tr>
      <w:tr w:rsidR="00034540" w:rsidRPr="00CF6F80" w14:paraId="30541317" w14:textId="77777777" w:rsidTr="001077DB">
        <w:tc>
          <w:tcPr>
            <w:tcW w:w="407" w:type="pct"/>
            <w:vMerge w:val="restart"/>
            <w:vAlign w:val="center"/>
          </w:tcPr>
          <w:p w14:paraId="0603DFD0" w14:textId="77777777" w:rsidR="006E1F78" w:rsidRPr="00CF6F80" w:rsidRDefault="006E1F78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D.3</w:t>
            </w:r>
          </w:p>
        </w:tc>
        <w:tc>
          <w:tcPr>
            <w:tcW w:w="1503" w:type="pct"/>
            <w:shd w:val="clear" w:color="auto" w:fill="FFFFFF" w:themeFill="background1"/>
            <w:vAlign w:val="center"/>
          </w:tcPr>
          <w:p w14:paraId="5DADEE7A" w14:textId="77777777" w:rsidR="006E1F78" w:rsidRPr="00CF6F80" w:rsidRDefault="006E1F7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Tabela wydatków</w:t>
            </w:r>
          </w:p>
        </w:tc>
        <w:tc>
          <w:tcPr>
            <w:tcW w:w="3090" w:type="pct"/>
            <w:shd w:val="clear" w:color="auto" w:fill="FFFFFF" w:themeFill="background1"/>
          </w:tcPr>
          <w:p w14:paraId="74A295D5" w14:textId="53F335FC" w:rsidR="00FF706B" w:rsidRPr="009A4793" w:rsidRDefault="00FF706B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683268">
              <w:rPr>
                <w:rFonts w:ascii="Tahoma" w:hAnsi="Tahoma" w:cs="Tahoma"/>
                <w:sz w:val="20"/>
                <w:szCs w:val="20"/>
              </w:rPr>
              <w:t>Uwaga:</w:t>
            </w:r>
            <w:r w:rsidRPr="009A4793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9A4793">
              <w:rPr>
                <w:rFonts w:ascii="Tahoma" w:hAnsi="Tahoma" w:cs="Tahoma"/>
                <w:sz w:val="20"/>
                <w:szCs w:val="20"/>
              </w:rPr>
              <w:t xml:space="preserve">wszystkie wydatki należy ponosić zgodnie </w:t>
            </w:r>
            <w:r w:rsidR="003332EB" w:rsidRPr="009A4793">
              <w:rPr>
                <w:rFonts w:ascii="Tahoma" w:hAnsi="Tahoma" w:cs="Tahoma"/>
                <w:sz w:val="20"/>
                <w:szCs w:val="20"/>
              </w:rPr>
              <w:br/>
            </w:r>
            <w:r w:rsidRPr="009A4793">
              <w:rPr>
                <w:rFonts w:ascii="Tahoma" w:hAnsi="Tahoma" w:cs="Tahoma"/>
                <w:sz w:val="20"/>
                <w:szCs w:val="20"/>
              </w:rPr>
              <w:t xml:space="preserve">z </w:t>
            </w:r>
            <w:r w:rsidR="009A4793" w:rsidRPr="009A4793">
              <w:rPr>
                <w:rFonts w:ascii="Tahoma" w:hAnsi="Tahoma" w:cs="Tahoma"/>
                <w:sz w:val="20"/>
                <w:szCs w:val="20"/>
              </w:rPr>
              <w:t xml:space="preserve">ustawą Prawo zamówień publicznych, </w:t>
            </w:r>
            <w:r w:rsidRPr="009A4793">
              <w:rPr>
                <w:rFonts w:ascii="Tahoma" w:hAnsi="Tahoma" w:cs="Tahoma"/>
                <w:sz w:val="20"/>
                <w:szCs w:val="20"/>
              </w:rPr>
              <w:t>Wytycznymi Instytucji Zarządzającej Regionalnym Programem Operacyjnym Województwa Podkarpackiego na lata 2014 - 2020 w sprawie udzielania zamówień współ</w:t>
            </w:r>
            <w:r w:rsidR="00D41CD3" w:rsidRPr="009A4793">
              <w:rPr>
                <w:rFonts w:ascii="Tahoma" w:hAnsi="Tahoma" w:cs="Tahoma"/>
                <w:sz w:val="20"/>
                <w:szCs w:val="20"/>
              </w:rPr>
              <w:t xml:space="preserve">finansowanych ze środków EFRR, </w:t>
            </w:r>
            <w:r w:rsidRPr="009A4793">
              <w:rPr>
                <w:rFonts w:ascii="Tahoma" w:hAnsi="Tahoma" w:cs="Tahoma"/>
                <w:sz w:val="20"/>
                <w:szCs w:val="20"/>
              </w:rPr>
              <w:t>w stosunku do których nie stosuje się Ustawy Prawo Zamówień Publicznych oraz Wytycznymi Instytucji Zarządzającej Regionalnym Programem Operacyjnym Województwa Podkarpackiego na lata 2014 - 2020 na lata 2014 - 2020 w zakresie kwalifikowania wydatków w ramach RPO WP 2014 -2020.</w:t>
            </w:r>
          </w:p>
          <w:p w14:paraId="1C5B1294" w14:textId="62C33AE6" w:rsidR="00187ADF" w:rsidRPr="00CF6F80" w:rsidRDefault="00187ADF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Przed przystąpieniem do uzupełniania tabeli D.3 należy wypełnić tabelę B.2 wniosku ustalając liczbę i nazwy zadań </w:t>
            </w:r>
            <w:r w:rsidR="00E93BF7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>w ramach proj</w:t>
            </w:r>
            <w:r w:rsidR="004E4682" w:rsidRPr="00CF6F80">
              <w:rPr>
                <w:rFonts w:ascii="Tahoma" w:hAnsi="Tahoma" w:cs="Tahoma"/>
                <w:sz w:val="20"/>
                <w:szCs w:val="20"/>
              </w:rPr>
              <w:t xml:space="preserve">ektu oraz należy wypełnić </w:t>
            </w:r>
            <w:r w:rsidR="00EE53DD" w:rsidRPr="00CF6F80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 xml:space="preserve">w </w:t>
            </w:r>
            <w:r w:rsidR="00A7799F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>punkcie</w:t>
            </w:r>
            <w:r w:rsidRPr="00CF6F80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 xml:space="preserve"> A.</w:t>
            </w:r>
            <w:r w:rsidR="00EE53DD" w:rsidRPr="00CF6F80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>6</w:t>
            </w:r>
            <w:r w:rsidRPr="00CF6F80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 xml:space="preserve"> wniosku </w:t>
            </w:r>
            <w:r w:rsidR="00EE53DD" w:rsidRPr="00CF6F80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>pole</w:t>
            </w:r>
            <w:r w:rsidR="00764547">
              <w:rPr>
                <w:rFonts w:ascii="Tahoma" w:hAnsi="Tahoma" w:cs="Tahoma"/>
                <w:sz w:val="20"/>
                <w:szCs w:val="20"/>
                <w:shd w:val="clear" w:color="auto" w:fill="FFFFFF" w:themeFill="background1"/>
              </w:rPr>
              <w:t xml:space="preserve"> </w:t>
            </w:r>
            <w:r w:rsidRPr="00CF6F80">
              <w:rPr>
                <w:rFonts w:ascii="Tahoma" w:hAnsi="Tahoma" w:cs="Tahoma"/>
                <w:sz w:val="20"/>
                <w:szCs w:val="20"/>
              </w:rPr>
              <w:t>„Pomoc publiczna”. W przeciwnym wypadku edycja tabeli nie będzie możliwa.</w:t>
            </w:r>
          </w:p>
          <w:p w14:paraId="6CE47787" w14:textId="2E513730" w:rsidR="00B57C2F" w:rsidRPr="00CF6F80" w:rsidRDefault="00B57C2F" w:rsidP="00B57C2F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Tabela D.3. jest automatycznie uzupełniana w zakresie ilości oraz nazw zadań </w:t>
            </w:r>
            <w:r w:rsidR="002964D1" w:rsidRPr="00CF6F80">
              <w:rPr>
                <w:rFonts w:ascii="Tahoma" w:hAnsi="Tahoma" w:cs="Tahoma"/>
                <w:sz w:val="20"/>
                <w:szCs w:val="20"/>
              </w:rPr>
              <w:t xml:space="preserve">wskazanych w polu B.2. wniosku </w:t>
            </w:r>
            <w:r w:rsidR="00AD0737">
              <w:rPr>
                <w:rFonts w:ascii="Tahoma" w:hAnsi="Tahoma" w:cs="Tahoma"/>
                <w:sz w:val="20"/>
                <w:szCs w:val="20"/>
              </w:rPr>
              <w:t xml:space="preserve">do których </w:t>
            </w:r>
            <w:r w:rsidR="002964D1" w:rsidRPr="00CF6F80">
              <w:rPr>
                <w:rFonts w:ascii="Tahoma" w:hAnsi="Tahoma" w:cs="Tahoma"/>
                <w:sz w:val="20"/>
                <w:szCs w:val="20"/>
              </w:rPr>
              <w:t xml:space="preserve">należy przyporządkować </w:t>
            </w:r>
            <w:r w:rsidR="00AD0737">
              <w:rPr>
                <w:rFonts w:ascii="Tahoma" w:hAnsi="Tahoma" w:cs="Tahoma"/>
                <w:sz w:val="20"/>
                <w:szCs w:val="20"/>
              </w:rPr>
              <w:t>poszczególne wydatki.</w:t>
            </w:r>
          </w:p>
          <w:p w14:paraId="13CA65FD" w14:textId="77777777" w:rsidR="00B57C2F" w:rsidRPr="00CF6F80" w:rsidRDefault="00B57C2F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pamiętać, iż tabela dotyczy zarówno wydatków kwalifikowanych jak i niekwalifikowanych. Określenie wydatku jako kwalifikowany lub niekwalifikowany następuje poprzez przypisanie jego wartości do odpowiedniej kolumny w tabeli.</w:t>
            </w:r>
          </w:p>
          <w:p w14:paraId="56B75CC5" w14:textId="77777777" w:rsidR="008164FB" w:rsidRPr="00BB2A95" w:rsidRDefault="008164FB" w:rsidP="00952E1E">
            <w:pPr>
              <w:spacing w:before="240" w:line="281" w:lineRule="auto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BB2A95">
              <w:rPr>
                <w:rFonts w:ascii="Tahoma" w:hAnsi="Tahoma" w:cs="Tahoma"/>
                <w:sz w:val="20"/>
                <w:szCs w:val="20"/>
                <w:u w:val="single"/>
              </w:rPr>
              <w:t>Tabelę należy wypełniać dwustopniowo.</w:t>
            </w:r>
          </w:p>
          <w:p w14:paraId="536EE4CE" w14:textId="225DB89D" w:rsidR="003F0868" w:rsidRPr="00CF6F80" w:rsidRDefault="00CD572B" w:rsidP="009C3E03">
            <w:pPr>
              <w:pStyle w:val="Akapitzlist"/>
              <w:numPr>
                <w:ilvl w:val="0"/>
                <w:numId w:val="22"/>
              </w:numPr>
              <w:spacing w:line="281" w:lineRule="auto"/>
              <w:ind w:left="537" w:hanging="425"/>
              <w:rPr>
                <w:rFonts w:ascii="Tahoma" w:hAnsi="Tahoma" w:cs="Tahoma"/>
                <w:sz w:val="20"/>
                <w:szCs w:val="20"/>
              </w:rPr>
            </w:pPr>
            <w:r w:rsidRPr="00E41F30">
              <w:rPr>
                <w:rFonts w:ascii="Tahoma" w:hAnsi="Tahoma" w:cs="Tahoma"/>
                <w:sz w:val="20"/>
                <w:szCs w:val="20"/>
              </w:rPr>
              <w:t xml:space="preserve">W pierwszym kroku należy </w:t>
            </w:r>
            <w:r w:rsidR="008164FB" w:rsidRPr="00E41F30">
              <w:rPr>
                <w:rFonts w:ascii="Tahoma" w:hAnsi="Tahoma" w:cs="Tahoma"/>
                <w:sz w:val="20"/>
                <w:szCs w:val="20"/>
              </w:rPr>
              <w:t xml:space="preserve">wstawić </w:t>
            </w:r>
            <w:r w:rsidRPr="00E41F30">
              <w:rPr>
                <w:rFonts w:ascii="Tahoma" w:hAnsi="Tahoma" w:cs="Tahoma"/>
                <w:sz w:val="20"/>
                <w:szCs w:val="20"/>
              </w:rPr>
              <w:t xml:space="preserve">wiersz z kategorią </w:t>
            </w:r>
            <w:r w:rsidR="008164FB" w:rsidRPr="00E41F30">
              <w:rPr>
                <w:rFonts w:ascii="Tahoma" w:hAnsi="Tahoma" w:cs="Tahoma"/>
                <w:sz w:val="20"/>
                <w:szCs w:val="20"/>
              </w:rPr>
              <w:lastRenderedPageBreak/>
              <w:t>wydatków</w:t>
            </w:r>
            <w:r w:rsidR="00C2217C" w:rsidRPr="00E41F30">
              <w:rPr>
                <w:rFonts w:ascii="Tahoma" w:hAnsi="Tahoma" w:cs="Tahoma"/>
                <w:sz w:val="20"/>
                <w:szCs w:val="20"/>
              </w:rPr>
              <w:t xml:space="preserve"> w ramach danego zadania. K</w:t>
            </w:r>
            <w:r w:rsidRPr="00E41F30">
              <w:rPr>
                <w:rFonts w:ascii="Tahoma" w:hAnsi="Tahoma" w:cs="Tahoma"/>
                <w:sz w:val="20"/>
                <w:szCs w:val="20"/>
              </w:rPr>
              <w:t xml:space="preserve">ategorię </w:t>
            </w:r>
            <w:r w:rsidR="008164FB" w:rsidRPr="00E41F30">
              <w:rPr>
                <w:rFonts w:ascii="Tahoma" w:hAnsi="Tahoma" w:cs="Tahoma"/>
                <w:sz w:val="20"/>
                <w:szCs w:val="20"/>
              </w:rPr>
              <w:t>wydatków należy wybrać z rozwijanej listy</w:t>
            </w:r>
            <w:r w:rsidR="00C2217C" w:rsidRPr="00CF6F80">
              <w:rPr>
                <w:rFonts w:ascii="Tahoma" w:hAnsi="Tahoma" w:cs="Tahoma"/>
                <w:sz w:val="20"/>
                <w:szCs w:val="20"/>
              </w:rPr>
              <w:t>.</w:t>
            </w:r>
            <w:r w:rsidR="005C39C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53E30" w:rsidRPr="00CF6F80">
              <w:rPr>
                <w:rFonts w:ascii="Tahoma" w:hAnsi="Tahoma" w:cs="Tahoma"/>
                <w:sz w:val="20"/>
                <w:szCs w:val="20"/>
              </w:rPr>
              <w:t>Wymagane jest również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poda</w:t>
            </w:r>
            <w:r w:rsidR="00253E30" w:rsidRPr="00CF6F80">
              <w:rPr>
                <w:rFonts w:ascii="Tahoma" w:hAnsi="Tahoma" w:cs="Tahoma"/>
                <w:sz w:val="20"/>
                <w:szCs w:val="20"/>
              </w:rPr>
              <w:t>nie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ogóln</w:t>
            </w:r>
            <w:r w:rsidR="00253E30" w:rsidRPr="00CF6F80">
              <w:rPr>
                <w:rFonts w:ascii="Tahoma" w:hAnsi="Tahoma" w:cs="Tahoma"/>
                <w:sz w:val="20"/>
                <w:szCs w:val="20"/>
              </w:rPr>
              <w:t>ej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nazw</w:t>
            </w:r>
            <w:r w:rsidR="003F0E47" w:rsidRPr="00CF6F80">
              <w:rPr>
                <w:rFonts w:ascii="Tahoma" w:hAnsi="Tahoma" w:cs="Tahoma"/>
                <w:sz w:val="20"/>
                <w:szCs w:val="20"/>
              </w:rPr>
              <w:t>y</w:t>
            </w:r>
            <w:r w:rsidR="005C39C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8164FB" w:rsidRPr="00CF6F80">
              <w:rPr>
                <w:rFonts w:ascii="Tahoma" w:hAnsi="Tahoma" w:cs="Tahoma"/>
                <w:sz w:val="20"/>
                <w:szCs w:val="20"/>
              </w:rPr>
              <w:t xml:space="preserve">dla wydatków </w:t>
            </w:r>
            <w:r w:rsidR="00B57C2F" w:rsidRPr="00CF6F80">
              <w:rPr>
                <w:rFonts w:ascii="Tahoma" w:hAnsi="Tahoma" w:cs="Tahoma"/>
                <w:sz w:val="20"/>
                <w:szCs w:val="20"/>
              </w:rPr>
              <w:t>objętych tą</w:t>
            </w:r>
            <w:r w:rsidR="009E3737" w:rsidRPr="00CF6F80">
              <w:rPr>
                <w:rFonts w:ascii="Tahoma" w:hAnsi="Tahoma" w:cs="Tahoma"/>
                <w:sz w:val="20"/>
                <w:szCs w:val="20"/>
              </w:rPr>
              <w:t xml:space="preserve"> kategor</w:t>
            </w:r>
            <w:r w:rsidR="00B57C2F" w:rsidRPr="00CF6F80">
              <w:rPr>
                <w:rFonts w:ascii="Tahoma" w:hAnsi="Tahoma" w:cs="Tahoma"/>
                <w:sz w:val="20"/>
                <w:szCs w:val="20"/>
              </w:rPr>
              <w:t>ią w danym zadaniu</w:t>
            </w:r>
            <w:r w:rsidR="00683268">
              <w:rPr>
                <w:rFonts w:ascii="Tahoma" w:hAnsi="Tahoma" w:cs="Tahoma"/>
                <w:sz w:val="20"/>
                <w:szCs w:val="20"/>
              </w:rPr>
              <w:t xml:space="preserve"> (np. wynagrodzenia)</w:t>
            </w:r>
            <w:r w:rsidR="00B57C2F" w:rsidRPr="00CF6F80">
              <w:rPr>
                <w:rFonts w:ascii="Tahoma" w:hAnsi="Tahoma" w:cs="Tahoma"/>
                <w:sz w:val="20"/>
                <w:szCs w:val="20"/>
              </w:rPr>
              <w:t>.</w:t>
            </w:r>
            <w:r w:rsidR="005C39C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57C2F" w:rsidRPr="00CF6F80">
              <w:rPr>
                <w:rFonts w:ascii="Tahoma" w:hAnsi="Tahoma" w:cs="Tahoma"/>
                <w:sz w:val="20"/>
                <w:szCs w:val="20"/>
              </w:rPr>
              <w:t>Wybór należy zatwierdzić opcją „Zapisz”.</w:t>
            </w:r>
            <w:r w:rsidR="00586BAB" w:rsidRPr="00CF6F80">
              <w:rPr>
                <w:rFonts w:ascii="Tahoma" w:hAnsi="Tahoma" w:cs="Tahoma"/>
                <w:sz w:val="20"/>
                <w:szCs w:val="20"/>
              </w:rPr>
              <w:t xml:space="preserve"> W</w:t>
            </w:r>
            <w:r w:rsidR="009E3737" w:rsidRPr="00CF6F80">
              <w:rPr>
                <w:rFonts w:ascii="Tahoma" w:hAnsi="Tahoma" w:cs="Tahoma"/>
                <w:sz w:val="20"/>
                <w:szCs w:val="20"/>
              </w:rPr>
              <w:t>artości liczbowe w tym wierszu nie są edytowane – sumują się automatycz</w:t>
            </w:r>
            <w:r w:rsidR="006B3F76">
              <w:rPr>
                <w:rFonts w:ascii="Tahoma" w:hAnsi="Tahoma" w:cs="Tahoma"/>
                <w:sz w:val="20"/>
                <w:szCs w:val="20"/>
              </w:rPr>
              <w:t>nie</w:t>
            </w:r>
            <w:r w:rsidR="009E3737"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BEFF3F1" w14:textId="1E596CBA" w:rsidR="00683268" w:rsidRPr="00F43A52" w:rsidRDefault="00586BAB" w:rsidP="00683268">
            <w:pPr>
              <w:pStyle w:val="Akapitzlist"/>
              <w:numPr>
                <w:ilvl w:val="0"/>
                <w:numId w:val="22"/>
              </w:numPr>
              <w:spacing w:line="281" w:lineRule="auto"/>
              <w:ind w:left="537" w:hanging="425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drugim kroku</w:t>
            </w:r>
            <w:r w:rsidR="009B5CD2" w:rsidRPr="00CF6F80">
              <w:rPr>
                <w:rFonts w:ascii="Tahoma" w:hAnsi="Tahoma" w:cs="Tahoma"/>
                <w:sz w:val="20"/>
                <w:szCs w:val="20"/>
              </w:rPr>
              <w:t xml:space="preserve"> należy </w:t>
            </w:r>
            <w:r w:rsidRPr="00CF6F80">
              <w:rPr>
                <w:rFonts w:ascii="Tahoma" w:hAnsi="Tahoma" w:cs="Tahoma"/>
                <w:sz w:val="20"/>
                <w:szCs w:val="20"/>
              </w:rPr>
              <w:t>do wybranej kategorii wydatków, o której mowa w akapicie powyżej</w:t>
            </w:r>
            <w:r w:rsidR="00952E1E" w:rsidRPr="00CF6F80">
              <w:rPr>
                <w:rFonts w:ascii="Tahoma" w:hAnsi="Tahoma" w:cs="Tahoma"/>
                <w:sz w:val="20"/>
                <w:szCs w:val="20"/>
              </w:rPr>
              <w:t>,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 przypisać konkretne wydatki wybierając kolejne wiersze.</w:t>
            </w:r>
            <w:r w:rsidR="00952E1E" w:rsidRPr="00CF6F80">
              <w:rPr>
                <w:rFonts w:ascii="Tahoma" w:hAnsi="Tahoma" w:cs="Tahoma"/>
                <w:sz w:val="20"/>
                <w:szCs w:val="20"/>
              </w:rPr>
              <w:t xml:space="preserve"> Edycję poszczególnych wierszy należy zatwierdzać opcją „Zapisz”</w:t>
            </w:r>
            <w:r w:rsidR="00683268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EB52399" w14:textId="7549F012" w:rsidR="009C3E03" w:rsidRDefault="00F20E3C" w:rsidP="009C3E0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Dla każdego wydatku należy wybrać rodzaj pomocy </w:t>
            </w:r>
            <w:r w:rsidR="00E93BF7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w kolumnie </w:t>
            </w:r>
            <w:r w:rsidR="00581F0C" w:rsidRPr="00CF6F80">
              <w:rPr>
                <w:rFonts w:ascii="Tahoma" w:hAnsi="Tahoma" w:cs="Tahoma"/>
                <w:sz w:val="20"/>
                <w:szCs w:val="20"/>
              </w:rPr>
              <w:t>„Pomoc publi</w:t>
            </w:r>
            <w:r w:rsidR="00764547">
              <w:rPr>
                <w:rFonts w:ascii="Tahoma" w:hAnsi="Tahoma" w:cs="Tahoma"/>
                <w:sz w:val="20"/>
                <w:szCs w:val="20"/>
              </w:rPr>
              <w:t>czna”. W przypadku działania 1</w:t>
            </w:r>
            <w:r w:rsidR="005A5EF2">
              <w:rPr>
                <w:rFonts w:ascii="Tahoma" w:hAnsi="Tahoma" w:cs="Tahoma"/>
                <w:sz w:val="20"/>
                <w:szCs w:val="20"/>
              </w:rPr>
              <w:t>.3</w:t>
            </w:r>
            <w:r w:rsidR="00764547">
              <w:rPr>
                <w:rFonts w:ascii="Tahoma" w:hAnsi="Tahoma" w:cs="Tahoma"/>
                <w:sz w:val="20"/>
                <w:szCs w:val="20"/>
              </w:rPr>
              <w:t>, typ projektu: „Profesjonalizacja usług IOB</w:t>
            </w:r>
            <w:r w:rsidR="00581F0C" w:rsidRPr="00CF6F80">
              <w:rPr>
                <w:rFonts w:ascii="Tahoma" w:hAnsi="Tahoma" w:cs="Tahoma"/>
                <w:sz w:val="20"/>
                <w:szCs w:val="20"/>
              </w:rPr>
              <w:t xml:space="preserve">” wsparcie nie będzie mogło stanowić pomocy publicznej – należy więc wybrać opcję „Bez pomocy publicznej”. </w:t>
            </w:r>
          </w:p>
          <w:p w14:paraId="0080246C" w14:textId="3B3DFF59" w:rsidR="006B3F76" w:rsidRPr="00CF6F80" w:rsidRDefault="00F43A52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Nie ma obowiązku rozbijani</w:t>
            </w:r>
            <w:r w:rsidR="005A5EF2">
              <w:rPr>
                <w:rFonts w:ascii="Tahoma" w:hAnsi="Tahoma" w:cs="Tahoma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z w:val="20"/>
                <w:szCs w:val="20"/>
              </w:rPr>
              <w:t xml:space="preserve"> wydatków na 2 oddzielne pozycje</w:t>
            </w:r>
            <w:r w:rsidR="000132E3">
              <w:rPr>
                <w:rFonts w:ascii="Tahoma" w:hAnsi="Tahoma" w:cs="Tahoma"/>
                <w:sz w:val="20"/>
                <w:szCs w:val="20"/>
              </w:rPr>
              <w:t xml:space="preserve"> (wiersze)</w:t>
            </w:r>
            <w:r>
              <w:rPr>
                <w:rFonts w:ascii="Tahoma" w:hAnsi="Tahoma" w:cs="Tahoma"/>
                <w:sz w:val="20"/>
                <w:szCs w:val="20"/>
              </w:rPr>
              <w:t xml:space="preserve"> tj. kwotę netto i podatek VAT. </w:t>
            </w:r>
            <w:r w:rsidR="006B3F76">
              <w:rPr>
                <w:rFonts w:ascii="Tahoma" w:hAnsi="Tahoma" w:cs="Tahoma"/>
                <w:sz w:val="20"/>
                <w:szCs w:val="20"/>
              </w:rPr>
              <w:t xml:space="preserve">W takim wypadku należy jednak zaznaczyć ten fakt w nazwie wydatku wskazując, że wierszu ujęto kwotę brutto. Jeżeli VAT stanowi koszt niekwalifikowany </w:t>
            </w:r>
            <w:r>
              <w:rPr>
                <w:rFonts w:ascii="Tahoma" w:hAnsi="Tahoma" w:cs="Tahoma"/>
                <w:sz w:val="20"/>
                <w:szCs w:val="20"/>
              </w:rPr>
              <w:t xml:space="preserve">należy wykazać </w:t>
            </w:r>
            <w:r w:rsidR="006B3F76">
              <w:rPr>
                <w:rFonts w:ascii="Tahoma" w:hAnsi="Tahoma" w:cs="Tahoma"/>
                <w:sz w:val="20"/>
                <w:szCs w:val="20"/>
              </w:rPr>
              <w:t xml:space="preserve">go </w:t>
            </w:r>
            <w:r>
              <w:rPr>
                <w:rFonts w:ascii="Tahoma" w:hAnsi="Tahoma" w:cs="Tahoma"/>
                <w:sz w:val="20"/>
                <w:szCs w:val="20"/>
              </w:rPr>
              <w:t>w kolumnie „Wydatek niekwalifikowalny</w:t>
            </w:r>
            <w:r w:rsidR="006B3F76">
              <w:rPr>
                <w:rFonts w:ascii="Tahoma" w:hAnsi="Tahoma" w:cs="Tahoma"/>
                <w:sz w:val="20"/>
                <w:szCs w:val="20"/>
              </w:rPr>
              <w:t>.</w:t>
            </w:r>
            <w:r w:rsidR="005A5EF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132E3">
              <w:rPr>
                <w:rFonts w:ascii="Tahoma" w:hAnsi="Tahoma" w:cs="Tahoma"/>
                <w:sz w:val="20"/>
                <w:szCs w:val="20"/>
              </w:rPr>
              <w:t>Stosowne wyjaśnienia w tym zakresie należy podać w polu pod tabelą.</w:t>
            </w:r>
          </w:p>
          <w:p w14:paraId="6CB85B38" w14:textId="77777777" w:rsidR="00181E88" w:rsidRPr="00CF6F80" w:rsidRDefault="0035186F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Dla każdego wydatku</w:t>
            </w:r>
            <w:r w:rsidR="007556FE" w:rsidRPr="00CF6F80">
              <w:rPr>
                <w:rFonts w:ascii="Tahoma" w:hAnsi="Tahoma" w:cs="Tahoma"/>
                <w:sz w:val="20"/>
                <w:szCs w:val="20"/>
              </w:rPr>
              <w:t xml:space="preserve"> kwalifikowalnego</w:t>
            </w:r>
            <w:r w:rsidR="00366713" w:rsidRPr="00CF6F80">
              <w:rPr>
                <w:rFonts w:ascii="Tahoma" w:hAnsi="Tahoma" w:cs="Tahoma"/>
                <w:sz w:val="20"/>
                <w:szCs w:val="20"/>
              </w:rPr>
              <w:t xml:space="preserve"> należy wybrać procent dofinansowania w kolum</w:t>
            </w:r>
            <w:r w:rsidR="00113A77" w:rsidRPr="00CF6F80">
              <w:rPr>
                <w:rFonts w:ascii="Tahoma" w:hAnsi="Tahoma" w:cs="Tahoma"/>
                <w:sz w:val="20"/>
                <w:szCs w:val="20"/>
              </w:rPr>
              <w:t>nie „Procent dofinansowania %”</w:t>
            </w:r>
            <w:r w:rsidR="002964D1" w:rsidRPr="00CF6F80">
              <w:rPr>
                <w:rFonts w:ascii="Tahoma" w:hAnsi="Tahoma" w:cs="Tahoma"/>
                <w:sz w:val="20"/>
                <w:szCs w:val="20"/>
              </w:rPr>
              <w:t xml:space="preserve"> (taki sam dla każdego wydatku). </w:t>
            </w:r>
            <w:r w:rsidR="00113A77" w:rsidRPr="00CF6F80">
              <w:rPr>
                <w:rFonts w:ascii="Tahoma" w:hAnsi="Tahoma" w:cs="Tahoma"/>
                <w:sz w:val="20"/>
                <w:szCs w:val="20"/>
              </w:rPr>
              <w:t>M</w:t>
            </w:r>
            <w:r w:rsidR="00366713" w:rsidRPr="00CF6F80">
              <w:rPr>
                <w:rFonts w:ascii="Tahoma" w:hAnsi="Tahoma" w:cs="Tahoma"/>
                <w:sz w:val="20"/>
                <w:szCs w:val="20"/>
              </w:rPr>
              <w:t>aksymalny poziom dofinansowania określa Regulamin</w:t>
            </w:r>
            <w:r w:rsidR="00113A77" w:rsidRPr="00CF6F8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790624F" w14:textId="4E695AFC" w:rsidR="0035186F" w:rsidRPr="00CF6F80" w:rsidRDefault="008E635D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Następnie</w:t>
            </w:r>
            <w:r w:rsidR="00366713" w:rsidRPr="00CF6F80">
              <w:rPr>
                <w:rFonts w:ascii="Tahoma" w:hAnsi="Tahoma" w:cs="Tahoma"/>
                <w:sz w:val="20"/>
                <w:szCs w:val="20"/>
              </w:rPr>
              <w:t xml:space="preserve"> należy określić wkład procentowy środków UE </w:t>
            </w:r>
            <w:r w:rsidR="00D67FAB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="00366713" w:rsidRPr="00CF6F80">
              <w:rPr>
                <w:rFonts w:ascii="Tahoma" w:hAnsi="Tahoma" w:cs="Tahoma"/>
                <w:sz w:val="20"/>
                <w:szCs w:val="20"/>
              </w:rPr>
              <w:t xml:space="preserve">w dofinansowaniu w kolumnie „w tym UE %”. </w:t>
            </w:r>
          </w:p>
          <w:p w14:paraId="4A621889" w14:textId="7B80C513" w:rsidR="00C10ECF" w:rsidRPr="00CF6F80" w:rsidRDefault="00187ADF" w:rsidP="00113A7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 uzupełni</w:t>
            </w:r>
            <w:r w:rsidR="000132E3">
              <w:rPr>
                <w:rFonts w:ascii="Tahoma" w:hAnsi="Tahoma" w:cs="Tahoma"/>
                <w:sz w:val="20"/>
                <w:szCs w:val="20"/>
              </w:rPr>
              <w:t xml:space="preserve">eniu tabelę należy przeliczyć. </w:t>
            </w:r>
          </w:p>
        </w:tc>
      </w:tr>
      <w:tr w:rsidR="00034540" w:rsidRPr="00CF6F80" w14:paraId="4C21C9F4" w14:textId="77777777" w:rsidTr="001077DB">
        <w:tc>
          <w:tcPr>
            <w:tcW w:w="407" w:type="pct"/>
            <w:vMerge/>
            <w:vAlign w:val="center"/>
          </w:tcPr>
          <w:p w14:paraId="246D3299" w14:textId="7F6E3B50" w:rsidR="003B17FC" w:rsidRPr="00CF6F80" w:rsidRDefault="003B17FC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03" w:type="pct"/>
            <w:vAlign w:val="center"/>
          </w:tcPr>
          <w:p w14:paraId="0C3AD7E0" w14:textId="77777777" w:rsidR="003B17FC" w:rsidRPr="00CF6F80" w:rsidRDefault="003415C3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Informacje dodatkowe</w:t>
            </w:r>
            <w:r w:rsidR="006E1F78" w:rsidRPr="00CF6F80">
              <w:rPr>
                <w:rFonts w:ascii="Tahoma" w:hAnsi="Tahoma" w:cs="Tahoma"/>
                <w:sz w:val="20"/>
                <w:szCs w:val="20"/>
              </w:rPr>
              <w:t xml:space="preserve"> dot. zakresu kosztów niekwalifikowanych.</w:t>
            </w:r>
          </w:p>
        </w:tc>
        <w:tc>
          <w:tcPr>
            <w:tcW w:w="3090" w:type="pct"/>
          </w:tcPr>
          <w:p w14:paraId="48785A02" w14:textId="61116BDF" w:rsidR="003B17FC" w:rsidRPr="00CF6F80" w:rsidRDefault="009A25B5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W razie konieczności należy podać dodatkowe informacje </w:t>
            </w:r>
            <w:r w:rsidR="00683268">
              <w:rPr>
                <w:rFonts w:ascii="Tahoma" w:hAnsi="Tahoma" w:cs="Tahoma"/>
                <w:sz w:val="20"/>
                <w:szCs w:val="20"/>
              </w:rPr>
              <w:t xml:space="preserve">dot. kosztów niekwalifikowanych. W tym polu należy również podać informacje na temat kwalifikowalności </w:t>
            </w:r>
            <w:r w:rsidR="006B3F76">
              <w:rPr>
                <w:rFonts w:ascii="Tahoma" w:hAnsi="Tahoma" w:cs="Tahoma"/>
                <w:sz w:val="20"/>
                <w:szCs w:val="20"/>
              </w:rPr>
              <w:t>podatku</w:t>
            </w:r>
            <w:r w:rsidR="00683268">
              <w:rPr>
                <w:rFonts w:ascii="Tahoma" w:hAnsi="Tahoma" w:cs="Tahoma"/>
                <w:sz w:val="20"/>
                <w:szCs w:val="20"/>
              </w:rPr>
              <w:t xml:space="preserve"> VAT.</w:t>
            </w:r>
          </w:p>
        </w:tc>
      </w:tr>
      <w:tr w:rsidR="00034540" w:rsidRPr="00CF6F80" w14:paraId="4C346720" w14:textId="77777777" w:rsidTr="001077DB">
        <w:tc>
          <w:tcPr>
            <w:tcW w:w="407" w:type="pct"/>
            <w:vAlign w:val="center"/>
          </w:tcPr>
          <w:p w14:paraId="474D7D91" w14:textId="77777777" w:rsidR="005D338E" w:rsidRPr="00CF6F80" w:rsidRDefault="005D338E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D.4</w:t>
            </w:r>
          </w:p>
        </w:tc>
        <w:tc>
          <w:tcPr>
            <w:tcW w:w="1503" w:type="pct"/>
            <w:vAlign w:val="center"/>
          </w:tcPr>
          <w:p w14:paraId="02D6FB0C" w14:textId="77777777" w:rsidR="005D338E" w:rsidRPr="00CF6F80" w:rsidRDefault="005D338E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Kategorie kosztów podlegających limitom</w:t>
            </w:r>
          </w:p>
        </w:tc>
        <w:tc>
          <w:tcPr>
            <w:tcW w:w="3090" w:type="pct"/>
          </w:tcPr>
          <w:p w14:paraId="0C69A6E5" w14:textId="77777777" w:rsidR="005D338E" w:rsidRPr="00CF6F80" w:rsidRDefault="001D1330" w:rsidP="00873E83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nie</w:t>
            </w:r>
            <w:r w:rsidR="002446E9" w:rsidRPr="00CF6F80">
              <w:rPr>
                <w:rFonts w:ascii="Tahoma" w:hAnsi="Tahoma" w:cs="Tahoma"/>
                <w:sz w:val="20"/>
                <w:szCs w:val="20"/>
              </w:rPr>
              <w:t>widoczne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F25DC">
              <w:rPr>
                <w:rFonts w:ascii="Tahoma" w:hAnsi="Tahoma" w:cs="Tahoma"/>
                <w:sz w:val="20"/>
                <w:szCs w:val="20"/>
              </w:rPr>
              <w:t>W ramach działania 1.3</w:t>
            </w:r>
            <w:r w:rsidR="00A76397" w:rsidRPr="00CF6F80">
              <w:rPr>
                <w:rFonts w:ascii="Tahoma" w:hAnsi="Tahoma" w:cs="Tahoma"/>
                <w:sz w:val="20"/>
                <w:szCs w:val="20"/>
              </w:rPr>
              <w:t xml:space="preserve"> RPO WP 2014 – 2020, typ projektu: „</w:t>
            </w:r>
            <w:r w:rsidR="00EF25DC">
              <w:rPr>
                <w:rFonts w:ascii="Tahoma" w:hAnsi="Tahoma" w:cs="Tahoma"/>
                <w:sz w:val="20"/>
                <w:szCs w:val="20"/>
              </w:rPr>
              <w:t>Profesjonalizacja usług IOB</w:t>
            </w:r>
            <w:r w:rsidR="00A76397" w:rsidRPr="00CF6F80">
              <w:rPr>
                <w:rFonts w:ascii="Tahoma" w:hAnsi="Tahoma" w:cs="Tahoma"/>
                <w:sz w:val="20"/>
                <w:szCs w:val="20"/>
              </w:rPr>
              <w:t>” nie ma kategorii kosztów podlegających limitom.</w:t>
            </w:r>
          </w:p>
        </w:tc>
      </w:tr>
      <w:tr w:rsidR="00034540" w:rsidRPr="00CF6F80" w14:paraId="2374818E" w14:textId="77777777" w:rsidTr="001077DB">
        <w:tc>
          <w:tcPr>
            <w:tcW w:w="407" w:type="pct"/>
            <w:vAlign w:val="center"/>
          </w:tcPr>
          <w:p w14:paraId="11650F7C" w14:textId="77777777" w:rsidR="00F207A4" w:rsidRPr="00CF6F80" w:rsidRDefault="00F207A4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D.5</w:t>
            </w:r>
          </w:p>
        </w:tc>
        <w:tc>
          <w:tcPr>
            <w:tcW w:w="1503" w:type="pct"/>
            <w:vAlign w:val="center"/>
          </w:tcPr>
          <w:p w14:paraId="6D0FBC92" w14:textId="77777777" w:rsidR="00F207A4" w:rsidRPr="00CF6F80" w:rsidRDefault="00F207A4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Zestawie wydatków w podziale na kategorie kosztów</w:t>
            </w:r>
          </w:p>
        </w:tc>
        <w:tc>
          <w:tcPr>
            <w:tcW w:w="3090" w:type="pct"/>
          </w:tcPr>
          <w:p w14:paraId="0FC2138B" w14:textId="40D452F6" w:rsidR="00F207A4" w:rsidRPr="00CF6F80" w:rsidRDefault="000F497B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Przed walidacją wniosku i jego wysłaniem należy przeliczyć ta</w:t>
            </w:r>
            <w:r w:rsidR="00B05FDC" w:rsidRPr="00CF6F80">
              <w:rPr>
                <w:rFonts w:ascii="Tahoma" w:hAnsi="Tahoma" w:cs="Tahoma"/>
                <w:sz w:val="20"/>
                <w:szCs w:val="20"/>
              </w:rPr>
              <w:t xml:space="preserve">belę (po wypełnieniu </w:t>
            </w:r>
            <w:r w:rsidR="006B3F76">
              <w:rPr>
                <w:rFonts w:ascii="Tahoma" w:hAnsi="Tahoma" w:cs="Tahoma"/>
                <w:sz w:val="20"/>
                <w:szCs w:val="20"/>
              </w:rPr>
              <w:t xml:space="preserve">i przeliczeniu </w:t>
            </w:r>
            <w:r w:rsidR="00B05FDC" w:rsidRPr="00CF6F80">
              <w:rPr>
                <w:rFonts w:ascii="Tahoma" w:hAnsi="Tahoma" w:cs="Tahoma"/>
                <w:sz w:val="20"/>
                <w:szCs w:val="20"/>
              </w:rPr>
              <w:t>tabeli D.3</w:t>
            </w:r>
            <w:r w:rsidR="006B3F76">
              <w:rPr>
                <w:rFonts w:ascii="Tahoma" w:hAnsi="Tahoma" w:cs="Tahoma"/>
                <w:sz w:val="20"/>
                <w:szCs w:val="20"/>
              </w:rPr>
              <w:t>)</w:t>
            </w:r>
            <w:r w:rsidR="00B05FDC" w:rsidRPr="00CF6F80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</w:tc>
      </w:tr>
      <w:tr w:rsidR="00034540" w:rsidRPr="00CF6F80" w14:paraId="0A79BA7F" w14:textId="77777777" w:rsidTr="001077DB">
        <w:tc>
          <w:tcPr>
            <w:tcW w:w="407" w:type="pct"/>
            <w:vAlign w:val="center"/>
          </w:tcPr>
          <w:p w14:paraId="479AF80E" w14:textId="77777777" w:rsidR="00F207A4" w:rsidRPr="00CF6F80" w:rsidRDefault="00F207A4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D.6</w:t>
            </w:r>
          </w:p>
        </w:tc>
        <w:tc>
          <w:tcPr>
            <w:tcW w:w="1503" w:type="pct"/>
            <w:vAlign w:val="center"/>
          </w:tcPr>
          <w:p w14:paraId="1F2B1844" w14:textId="77777777" w:rsidR="00F207A4" w:rsidRPr="00CF6F80" w:rsidRDefault="00F207A4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Wydatki ryczałtowe</w:t>
            </w:r>
          </w:p>
        </w:tc>
        <w:tc>
          <w:tcPr>
            <w:tcW w:w="3090" w:type="pct"/>
          </w:tcPr>
          <w:p w14:paraId="534EA0C0" w14:textId="77777777" w:rsidR="00B12B48" w:rsidRPr="00CF6F80" w:rsidRDefault="004210DD" w:rsidP="00A87E15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Pole niewidoczne. </w:t>
            </w:r>
            <w:r w:rsidR="00907CAA" w:rsidRPr="00CF6F80">
              <w:rPr>
                <w:rFonts w:ascii="Tahoma" w:hAnsi="Tahoma" w:cs="Tahoma"/>
                <w:sz w:val="20"/>
                <w:szCs w:val="20"/>
              </w:rPr>
              <w:t xml:space="preserve">W przypadku projektów realizowanych </w:t>
            </w:r>
            <w:r w:rsidR="00E93BF7" w:rsidRPr="00CF6F80">
              <w:rPr>
                <w:rFonts w:ascii="Tahoma" w:hAnsi="Tahoma" w:cs="Tahoma"/>
                <w:sz w:val="20"/>
                <w:szCs w:val="20"/>
              </w:rPr>
              <w:br/>
            </w:r>
            <w:r w:rsidR="00A87E15">
              <w:rPr>
                <w:rFonts w:ascii="Tahoma" w:hAnsi="Tahoma" w:cs="Tahoma"/>
                <w:sz w:val="20"/>
                <w:szCs w:val="20"/>
              </w:rPr>
              <w:t>w ramach działania 1.3</w:t>
            </w:r>
            <w:r w:rsidR="00907CAA" w:rsidRPr="00CF6F80">
              <w:rPr>
                <w:rFonts w:ascii="Tahoma" w:hAnsi="Tahoma" w:cs="Tahoma"/>
                <w:sz w:val="20"/>
                <w:szCs w:val="20"/>
              </w:rPr>
              <w:t xml:space="preserve"> RPO WP, typ projektu: „</w:t>
            </w:r>
            <w:r w:rsidR="00A87E15">
              <w:rPr>
                <w:rFonts w:ascii="Tahoma" w:hAnsi="Tahoma" w:cs="Tahoma"/>
                <w:sz w:val="20"/>
                <w:szCs w:val="20"/>
              </w:rPr>
              <w:t>Profesjonalizacja usług IOB</w:t>
            </w:r>
            <w:r w:rsidR="00907CAA" w:rsidRPr="00CF6F80">
              <w:rPr>
                <w:rFonts w:ascii="Tahoma" w:hAnsi="Tahoma" w:cs="Tahoma"/>
                <w:sz w:val="20"/>
                <w:szCs w:val="20"/>
              </w:rPr>
              <w:t>” nie przewiduje się w</w:t>
            </w:r>
            <w:r w:rsidR="009251F0" w:rsidRPr="00CF6F80">
              <w:rPr>
                <w:rFonts w:ascii="Tahoma" w:hAnsi="Tahoma" w:cs="Tahoma"/>
                <w:sz w:val="20"/>
                <w:szCs w:val="20"/>
              </w:rPr>
              <w:t>ydatków ponoszonych ryczałtowo.</w:t>
            </w:r>
          </w:p>
        </w:tc>
      </w:tr>
      <w:tr w:rsidR="00034540" w:rsidRPr="00CF6F80" w14:paraId="4D7924C1" w14:textId="77777777" w:rsidTr="001077DB">
        <w:tc>
          <w:tcPr>
            <w:tcW w:w="407" w:type="pct"/>
            <w:vAlign w:val="center"/>
          </w:tcPr>
          <w:p w14:paraId="7AF45E51" w14:textId="77777777" w:rsidR="00F207A4" w:rsidRPr="00CF6F80" w:rsidRDefault="00F207A4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D.7</w:t>
            </w:r>
          </w:p>
        </w:tc>
        <w:tc>
          <w:tcPr>
            <w:tcW w:w="1503" w:type="pct"/>
            <w:vAlign w:val="center"/>
          </w:tcPr>
          <w:p w14:paraId="0BD354DF" w14:textId="77777777" w:rsidR="00F207A4" w:rsidRPr="00CF6F80" w:rsidRDefault="00F207A4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Dochody generowane przez projekt</w:t>
            </w:r>
          </w:p>
        </w:tc>
        <w:tc>
          <w:tcPr>
            <w:tcW w:w="3090" w:type="pct"/>
          </w:tcPr>
          <w:p w14:paraId="456BA3D6" w14:textId="16B7208B" w:rsidR="00C87D09" w:rsidRPr="00CF6F80" w:rsidRDefault="00203FFE" w:rsidP="00185127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Pole niewidoczne.</w:t>
            </w:r>
          </w:p>
        </w:tc>
      </w:tr>
      <w:tr w:rsidR="008609F8" w:rsidRPr="00CF6F80" w14:paraId="727BE30A" w14:textId="77777777" w:rsidTr="001077DB">
        <w:tc>
          <w:tcPr>
            <w:tcW w:w="407" w:type="pct"/>
            <w:vAlign w:val="center"/>
          </w:tcPr>
          <w:p w14:paraId="3B83DC0D" w14:textId="77777777" w:rsidR="008609F8" w:rsidRPr="00CF6F80" w:rsidRDefault="008609F8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D.7.1</w:t>
            </w:r>
          </w:p>
        </w:tc>
        <w:tc>
          <w:tcPr>
            <w:tcW w:w="1503" w:type="pct"/>
            <w:vAlign w:val="center"/>
          </w:tcPr>
          <w:p w14:paraId="4C9DB3B1" w14:textId="77777777" w:rsidR="008609F8" w:rsidRPr="00CF6F80" w:rsidRDefault="008609F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Ustalenie wartość </w:t>
            </w: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>zdyskontowanego dochodu generowanego przez projekt</w:t>
            </w:r>
          </w:p>
        </w:tc>
        <w:tc>
          <w:tcPr>
            <w:tcW w:w="3090" w:type="pct"/>
            <w:vMerge w:val="restart"/>
          </w:tcPr>
          <w:p w14:paraId="59036664" w14:textId="77777777" w:rsidR="008609F8" w:rsidRPr="00CF6F80" w:rsidRDefault="008609F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lastRenderedPageBreak/>
              <w:t>Pola niewidoczne.</w:t>
            </w:r>
          </w:p>
        </w:tc>
      </w:tr>
      <w:tr w:rsidR="008609F8" w:rsidRPr="00CF6F80" w14:paraId="1E00AE29" w14:textId="77777777" w:rsidTr="001077DB">
        <w:tc>
          <w:tcPr>
            <w:tcW w:w="407" w:type="pct"/>
            <w:vAlign w:val="center"/>
          </w:tcPr>
          <w:p w14:paraId="15C1F93C" w14:textId="77777777" w:rsidR="008609F8" w:rsidRPr="00CF6F80" w:rsidRDefault="008609F8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D.7.2</w:t>
            </w:r>
          </w:p>
        </w:tc>
        <w:tc>
          <w:tcPr>
            <w:tcW w:w="1503" w:type="pct"/>
            <w:vAlign w:val="center"/>
          </w:tcPr>
          <w:p w14:paraId="4D833D5A" w14:textId="77777777" w:rsidR="008609F8" w:rsidRPr="00CF6F80" w:rsidRDefault="008609F8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Ustalenie wartość zryczałtowanego dochodu generowanego przez projekt</w:t>
            </w:r>
          </w:p>
        </w:tc>
        <w:tc>
          <w:tcPr>
            <w:tcW w:w="3090" w:type="pct"/>
            <w:vMerge/>
          </w:tcPr>
          <w:p w14:paraId="3ED57545" w14:textId="77777777" w:rsidR="008609F8" w:rsidRPr="00CF6F80" w:rsidRDefault="008609F8" w:rsidP="005933FF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0C0FD4A8" w14:textId="77777777" w:rsidTr="001077DB">
        <w:tc>
          <w:tcPr>
            <w:tcW w:w="407" w:type="pct"/>
            <w:vAlign w:val="center"/>
          </w:tcPr>
          <w:p w14:paraId="1B26296C" w14:textId="77777777" w:rsidR="00F207A4" w:rsidRPr="00CF6F80" w:rsidRDefault="00F207A4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D.8</w:t>
            </w:r>
          </w:p>
        </w:tc>
        <w:tc>
          <w:tcPr>
            <w:tcW w:w="1503" w:type="pct"/>
            <w:vAlign w:val="center"/>
          </w:tcPr>
          <w:p w14:paraId="220FD580" w14:textId="77777777" w:rsidR="00F207A4" w:rsidRPr="00CF6F80" w:rsidRDefault="00F207A4" w:rsidP="004D7929">
            <w:pPr>
              <w:spacing w:after="0"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Źródła finansowania wydatków</w:t>
            </w:r>
          </w:p>
        </w:tc>
        <w:tc>
          <w:tcPr>
            <w:tcW w:w="3090" w:type="pct"/>
          </w:tcPr>
          <w:p w14:paraId="547E4AFE" w14:textId="77777777" w:rsidR="00F207A4" w:rsidRPr="00CF6F80" w:rsidRDefault="0035186F" w:rsidP="00815BDA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uzupełnić </w:t>
            </w:r>
            <w:r w:rsidR="004464D7" w:rsidRPr="00CF6F80">
              <w:rPr>
                <w:rFonts w:ascii="Tahoma" w:hAnsi="Tahoma" w:cs="Tahoma"/>
                <w:sz w:val="20"/>
                <w:szCs w:val="20"/>
              </w:rPr>
              <w:t>tabelę podając źródła finansowania wydatków kwalifikowanych oraz wydatków ogółem</w:t>
            </w:r>
            <w:r w:rsidR="008D2B77" w:rsidRPr="00CF6F80">
              <w:rPr>
                <w:rFonts w:ascii="Tahoma" w:hAnsi="Tahoma" w:cs="Tahoma"/>
                <w:sz w:val="20"/>
                <w:szCs w:val="20"/>
              </w:rPr>
              <w:t xml:space="preserve"> (kwalifikowanych i niekwafikowanych)</w:t>
            </w:r>
            <w:r w:rsidR="004464D7" w:rsidRPr="00CF6F80">
              <w:rPr>
                <w:rFonts w:ascii="Tahoma" w:hAnsi="Tahoma" w:cs="Tahoma"/>
                <w:sz w:val="20"/>
                <w:szCs w:val="20"/>
              </w:rPr>
              <w:t xml:space="preserve">. Tabela jest częściowo wypełniona – z tabeli D.3 importują się wartości odpowiadające wkładowi UE. </w:t>
            </w:r>
            <w:r w:rsidR="00815BDA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="004464D7" w:rsidRPr="00CF6F80">
              <w:rPr>
                <w:rFonts w:ascii="Tahoma" w:hAnsi="Tahoma" w:cs="Tahoma"/>
                <w:sz w:val="20"/>
                <w:szCs w:val="20"/>
              </w:rPr>
              <w:t xml:space="preserve">nioskodawca powinien określić pozostałe źródła finansowania. Wartości w wierszu </w:t>
            </w:r>
            <w:r w:rsidR="00815BDA" w:rsidRPr="00CF6F80">
              <w:rPr>
                <w:rFonts w:ascii="Tahoma" w:hAnsi="Tahoma" w:cs="Tahoma"/>
                <w:sz w:val="20"/>
                <w:szCs w:val="20"/>
              </w:rPr>
              <w:t>„</w:t>
            </w:r>
            <w:r w:rsidR="004464D7" w:rsidRPr="00CF6F80">
              <w:rPr>
                <w:rFonts w:ascii="Tahoma" w:hAnsi="Tahoma" w:cs="Tahoma"/>
                <w:sz w:val="20"/>
                <w:szCs w:val="20"/>
              </w:rPr>
              <w:t>Suma</w:t>
            </w:r>
            <w:r w:rsidR="00815BDA" w:rsidRPr="00CF6F80">
              <w:rPr>
                <w:rFonts w:ascii="Tahoma" w:hAnsi="Tahoma" w:cs="Tahoma"/>
                <w:sz w:val="20"/>
                <w:szCs w:val="20"/>
              </w:rPr>
              <w:t>”</w:t>
            </w:r>
            <w:r w:rsidR="004464D7" w:rsidRPr="00CF6F80">
              <w:rPr>
                <w:rFonts w:ascii="Tahoma" w:hAnsi="Tahoma" w:cs="Tahoma"/>
                <w:sz w:val="20"/>
                <w:szCs w:val="20"/>
              </w:rPr>
              <w:t xml:space="preserve"> musza być zgodne z tabelą D.3.</w:t>
            </w:r>
          </w:p>
        </w:tc>
      </w:tr>
    </w:tbl>
    <w:p w14:paraId="565DF776" w14:textId="77777777" w:rsidR="004473E4" w:rsidRPr="00CF6F80" w:rsidRDefault="002B2506" w:rsidP="002D0837">
      <w:pPr>
        <w:pStyle w:val="Nagwek2"/>
        <w:spacing w:after="240" w:line="281" w:lineRule="auto"/>
        <w:ind w:left="578" w:hanging="578"/>
        <w:rPr>
          <w:rFonts w:ascii="Tahoma" w:hAnsi="Tahoma" w:cs="Tahoma"/>
          <w:noProof/>
          <w:sz w:val="22"/>
          <w:szCs w:val="22"/>
          <w:lang w:eastAsia="pl-PL"/>
        </w:rPr>
      </w:pPr>
      <w:bookmarkStart w:id="30" w:name="_Toc464557833"/>
      <w:r w:rsidRPr="00CF6F80">
        <w:rPr>
          <w:rFonts w:ascii="Tahoma" w:hAnsi="Tahoma" w:cs="Tahoma"/>
          <w:sz w:val="22"/>
          <w:szCs w:val="22"/>
        </w:rPr>
        <w:t>Załączniki</w:t>
      </w:r>
      <w:bookmarkEnd w:id="30"/>
    </w:p>
    <w:p w14:paraId="6DEB602D" w14:textId="77777777" w:rsidR="004473E4" w:rsidRPr="00CF6F80" w:rsidRDefault="004473E4" w:rsidP="00CD4BA4">
      <w:pPr>
        <w:spacing w:line="281" w:lineRule="auto"/>
        <w:jc w:val="center"/>
        <w:rPr>
          <w:rFonts w:ascii="Tahoma" w:hAnsi="Tahoma" w:cs="Tahoma"/>
          <w:sz w:val="22"/>
        </w:rPr>
      </w:pPr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2014"/>
        <w:gridCol w:w="6648"/>
      </w:tblGrid>
      <w:tr w:rsidR="00034540" w:rsidRPr="00CF6F80" w14:paraId="0213CC58" w14:textId="77777777" w:rsidTr="0019666B">
        <w:tc>
          <w:tcPr>
            <w:tcW w:w="337" w:type="pct"/>
            <w:vAlign w:val="center"/>
          </w:tcPr>
          <w:p w14:paraId="79D59747" w14:textId="77777777" w:rsidR="004473E4" w:rsidRPr="00CF6F80" w:rsidRDefault="004473E4" w:rsidP="00702F42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084" w:type="pct"/>
            <w:vAlign w:val="center"/>
          </w:tcPr>
          <w:p w14:paraId="12198598" w14:textId="77777777" w:rsidR="004473E4" w:rsidRPr="00CF6F80" w:rsidRDefault="004473E4" w:rsidP="0099348D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579" w:type="pct"/>
            <w:vAlign w:val="center"/>
          </w:tcPr>
          <w:p w14:paraId="7826C300" w14:textId="77777777" w:rsidR="004473E4" w:rsidRPr="00CF6F80" w:rsidRDefault="004473E4" w:rsidP="0099348D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034540" w:rsidRPr="00CF6F80" w14:paraId="782A7526" w14:textId="77777777" w:rsidTr="0019666B">
        <w:tc>
          <w:tcPr>
            <w:tcW w:w="337" w:type="pct"/>
            <w:vMerge w:val="restart"/>
            <w:vAlign w:val="center"/>
          </w:tcPr>
          <w:p w14:paraId="4C92EA77" w14:textId="77777777" w:rsidR="00FD74B4" w:rsidRPr="00CF6F80" w:rsidRDefault="00FD74B4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E</w:t>
            </w: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3B39AE4D" w14:textId="77777777" w:rsidR="00FD74B4" w:rsidRPr="00CF6F80" w:rsidRDefault="00FD74B4" w:rsidP="007F268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Załączniki</w:t>
            </w:r>
          </w:p>
        </w:tc>
        <w:tc>
          <w:tcPr>
            <w:tcW w:w="3579" w:type="pct"/>
            <w:shd w:val="clear" w:color="auto" w:fill="FFFFFF" w:themeFill="background1"/>
          </w:tcPr>
          <w:p w14:paraId="2EE08D00" w14:textId="77777777" w:rsidR="00FD74B4" w:rsidRPr="00CF6F80" w:rsidRDefault="00931865" w:rsidP="007F268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Należy wybrać odpowiednią opcję.</w:t>
            </w:r>
          </w:p>
          <w:p w14:paraId="778E0859" w14:textId="77777777" w:rsidR="00931865" w:rsidRPr="00CF6F80" w:rsidRDefault="00931865" w:rsidP="007F268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Jeżeli dokument został załączony należy wybrać opcję „Tak”</w:t>
            </w:r>
            <w:r w:rsidR="00444496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EE325E3" w14:textId="77777777" w:rsidR="00931865" w:rsidRPr="00CF6F80" w:rsidRDefault="00931865" w:rsidP="007F268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Jeżeli dokument powinien być załączony</w:t>
            </w:r>
            <w:r w:rsidR="006B4B38" w:rsidRPr="00CF6F80">
              <w:rPr>
                <w:rFonts w:ascii="Tahoma" w:hAnsi="Tahoma" w:cs="Tahoma"/>
                <w:sz w:val="20"/>
                <w:szCs w:val="20"/>
              </w:rPr>
              <w:t xml:space="preserve"> przez </w:t>
            </w:r>
            <w:r w:rsidR="00383D39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="006B4B38" w:rsidRPr="00CF6F80">
              <w:rPr>
                <w:rFonts w:ascii="Tahoma" w:hAnsi="Tahoma" w:cs="Tahoma"/>
                <w:sz w:val="20"/>
                <w:szCs w:val="20"/>
              </w:rPr>
              <w:t>nioskodawcę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, ale na etapie składania wniosku nie został załączony (np. zostanie dostarczony </w:t>
            </w:r>
            <w:r w:rsidR="00132B13" w:rsidRPr="00CF6F80">
              <w:rPr>
                <w:rFonts w:ascii="Tahoma" w:hAnsi="Tahoma" w:cs="Tahoma"/>
                <w:sz w:val="20"/>
                <w:szCs w:val="20"/>
              </w:rPr>
              <w:t>na etapie oceny formalnej wniosku) – należy wybrać</w:t>
            </w:r>
            <w:r w:rsidR="006B4B38" w:rsidRPr="00CF6F80">
              <w:rPr>
                <w:rFonts w:ascii="Tahoma" w:hAnsi="Tahoma" w:cs="Tahoma"/>
                <w:sz w:val="20"/>
                <w:szCs w:val="20"/>
              </w:rPr>
              <w:t xml:space="preserve"> opcję „Nie”.</w:t>
            </w:r>
          </w:p>
          <w:p w14:paraId="0B312A25" w14:textId="77777777" w:rsidR="006B4B38" w:rsidRPr="00CF6F80" w:rsidRDefault="006B4B38" w:rsidP="007F268E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Jeżeli nie jest wymagane, zgodnie z zapisami instrukcji wypełniania załączników, aby dokument wymieniony na liście załączników był dostarczony przez określonego </w:t>
            </w:r>
            <w:r w:rsidR="00383D39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>nioskodawcę</w:t>
            </w:r>
            <w:r w:rsidR="00A86A96" w:rsidRPr="00CF6F80">
              <w:rPr>
                <w:rFonts w:ascii="Tahoma" w:hAnsi="Tahoma" w:cs="Tahoma"/>
                <w:sz w:val="20"/>
                <w:szCs w:val="20"/>
              </w:rPr>
              <w:t>– należy wybrać „Nie dotyczy”.</w:t>
            </w:r>
          </w:p>
        </w:tc>
      </w:tr>
      <w:tr w:rsidR="00034540" w:rsidRPr="00CF6F80" w14:paraId="4D687083" w14:textId="77777777" w:rsidTr="0019666B">
        <w:tc>
          <w:tcPr>
            <w:tcW w:w="337" w:type="pct"/>
            <w:vMerge/>
            <w:vAlign w:val="center"/>
          </w:tcPr>
          <w:p w14:paraId="0FDD3D5A" w14:textId="77777777" w:rsidR="00FD74B4" w:rsidRPr="00CF6F80" w:rsidRDefault="00FD74B4" w:rsidP="00702F42">
            <w:pPr>
              <w:spacing w:line="281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358753A1" w14:textId="77777777" w:rsidR="00FD74B4" w:rsidRPr="00CF6F80" w:rsidRDefault="00FD74B4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Inne załączone dokumenty</w:t>
            </w:r>
          </w:p>
        </w:tc>
        <w:tc>
          <w:tcPr>
            <w:tcW w:w="3579" w:type="pct"/>
            <w:shd w:val="clear" w:color="auto" w:fill="FFFFFF" w:themeFill="background1"/>
          </w:tcPr>
          <w:p w14:paraId="23A0083A" w14:textId="77777777" w:rsidR="00FD74B4" w:rsidRPr="00CF6F80" w:rsidRDefault="00A86A96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 xml:space="preserve">Jeżeli </w:t>
            </w:r>
            <w:r w:rsidR="00D324C2" w:rsidRPr="00CF6F80">
              <w:rPr>
                <w:rFonts w:ascii="Tahoma" w:hAnsi="Tahoma" w:cs="Tahoma"/>
                <w:sz w:val="20"/>
                <w:szCs w:val="20"/>
              </w:rPr>
              <w:t>w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nioskodawca dostarcza </w:t>
            </w:r>
            <w:r w:rsidR="002B2506" w:rsidRPr="00CF6F80">
              <w:rPr>
                <w:rFonts w:ascii="Tahoma" w:hAnsi="Tahoma" w:cs="Tahoma"/>
                <w:sz w:val="20"/>
                <w:szCs w:val="20"/>
              </w:rPr>
              <w:t>inne dokumenty nie wymienione na liście załączników należy wybrać opcję „Tak”</w:t>
            </w:r>
            <w:r w:rsidR="007D5052" w:rsidRPr="00CF6F80">
              <w:rPr>
                <w:rFonts w:ascii="Tahoma" w:hAnsi="Tahoma" w:cs="Tahoma"/>
                <w:sz w:val="20"/>
                <w:szCs w:val="20"/>
              </w:rPr>
              <w:t xml:space="preserve"> (np. upoważnienie).</w:t>
            </w:r>
          </w:p>
        </w:tc>
      </w:tr>
    </w:tbl>
    <w:p w14:paraId="3AB12A75" w14:textId="77777777" w:rsidR="00A209DA" w:rsidRPr="00CF6F80" w:rsidRDefault="00A209DA" w:rsidP="002D0837">
      <w:pPr>
        <w:pStyle w:val="Nagwek2"/>
        <w:spacing w:after="240" w:line="281" w:lineRule="auto"/>
        <w:ind w:left="578" w:hanging="578"/>
        <w:rPr>
          <w:rFonts w:ascii="Tahoma" w:hAnsi="Tahoma" w:cs="Tahoma"/>
          <w:noProof/>
          <w:sz w:val="22"/>
          <w:szCs w:val="22"/>
          <w:lang w:eastAsia="pl-PL"/>
        </w:rPr>
      </w:pPr>
      <w:bookmarkStart w:id="31" w:name="_Toc464557834"/>
      <w:r w:rsidRPr="00CF6F80">
        <w:rPr>
          <w:rFonts w:ascii="Tahoma" w:hAnsi="Tahoma" w:cs="Tahoma"/>
          <w:sz w:val="22"/>
          <w:szCs w:val="22"/>
        </w:rPr>
        <w:t>Oświadczenia</w:t>
      </w:r>
      <w:r w:rsidRPr="00CF6F80">
        <w:rPr>
          <w:rFonts w:ascii="Tahoma" w:hAnsi="Tahoma" w:cs="Tahoma"/>
          <w:noProof/>
          <w:sz w:val="22"/>
          <w:szCs w:val="22"/>
          <w:lang w:eastAsia="pl-PL"/>
        </w:rPr>
        <w:t xml:space="preserve"> Wnioskodawcy</w:t>
      </w:r>
      <w:bookmarkEnd w:id="31"/>
    </w:p>
    <w:p w14:paraId="39B68E51" w14:textId="77777777" w:rsidR="002A5EA5" w:rsidRPr="00CF6F80" w:rsidRDefault="002A5EA5" w:rsidP="00D32D95">
      <w:pPr>
        <w:spacing w:line="281" w:lineRule="auto"/>
        <w:rPr>
          <w:rFonts w:ascii="Tahoma" w:hAnsi="Tahoma" w:cs="Tahoma"/>
          <w:sz w:val="22"/>
        </w:rPr>
      </w:pPr>
      <w:r w:rsidRPr="00CF6F80">
        <w:rPr>
          <w:rFonts w:ascii="Tahoma" w:hAnsi="Tahoma" w:cs="Tahoma"/>
          <w:sz w:val="22"/>
        </w:rPr>
        <w:t>Każdy wnioskodawca ma obowiązek zapoznać się ze wszystkim</w:t>
      </w:r>
      <w:r w:rsidR="00444496">
        <w:rPr>
          <w:rFonts w:ascii="Tahoma" w:hAnsi="Tahoma" w:cs="Tahoma"/>
          <w:sz w:val="22"/>
        </w:rPr>
        <w:t xml:space="preserve">i oświadczeniami wymienionymi </w:t>
      </w:r>
      <w:r w:rsidR="00D32D95" w:rsidRPr="00CF6F80">
        <w:rPr>
          <w:rFonts w:ascii="Tahoma" w:hAnsi="Tahoma" w:cs="Tahoma"/>
          <w:sz w:val="22"/>
        </w:rPr>
        <w:t xml:space="preserve">w </w:t>
      </w:r>
      <w:r w:rsidRPr="00CF6F80">
        <w:rPr>
          <w:rFonts w:ascii="Tahoma" w:hAnsi="Tahoma" w:cs="Tahoma"/>
          <w:sz w:val="22"/>
        </w:rPr>
        <w:t>części F formularza wniosku o dofinansowanie. Złożenie wniosku jest równoznaczne z ich akceptacją.</w:t>
      </w:r>
    </w:p>
    <w:p w14:paraId="2B7E7BAA" w14:textId="77777777" w:rsidR="00C2239C" w:rsidRPr="00CF6F80" w:rsidRDefault="00A209DA" w:rsidP="00886712">
      <w:pPr>
        <w:pStyle w:val="Nagwek2"/>
        <w:spacing w:after="240" w:line="281" w:lineRule="auto"/>
        <w:ind w:left="578" w:hanging="578"/>
        <w:rPr>
          <w:rFonts w:ascii="Tahoma" w:hAnsi="Tahoma" w:cs="Tahoma"/>
          <w:noProof/>
          <w:sz w:val="22"/>
          <w:szCs w:val="22"/>
          <w:lang w:eastAsia="pl-PL"/>
        </w:rPr>
      </w:pPr>
      <w:bookmarkStart w:id="32" w:name="_Toc464557835"/>
      <w:r w:rsidRPr="00CF6F80">
        <w:rPr>
          <w:rFonts w:ascii="Tahoma" w:hAnsi="Tahoma" w:cs="Tahoma"/>
          <w:noProof/>
          <w:sz w:val="22"/>
          <w:szCs w:val="22"/>
          <w:lang w:eastAsia="pl-PL"/>
        </w:rPr>
        <w:t>Data i podpisy</w:t>
      </w:r>
      <w:bookmarkEnd w:id="32"/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2014"/>
        <w:gridCol w:w="6648"/>
      </w:tblGrid>
      <w:tr w:rsidR="00034540" w:rsidRPr="00CF6F80" w14:paraId="5281E40E" w14:textId="77777777" w:rsidTr="0019666B">
        <w:tc>
          <w:tcPr>
            <w:tcW w:w="337" w:type="pct"/>
            <w:vAlign w:val="center"/>
          </w:tcPr>
          <w:p w14:paraId="2E5AF21D" w14:textId="77777777" w:rsidR="00A209DA" w:rsidRPr="00CF6F80" w:rsidRDefault="00A209DA" w:rsidP="00702F42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Nr</w:t>
            </w:r>
          </w:p>
        </w:tc>
        <w:tc>
          <w:tcPr>
            <w:tcW w:w="1084" w:type="pct"/>
            <w:vAlign w:val="center"/>
          </w:tcPr>
          <w:p w14:paraId="720715B4" w14:textId="77777777" w:rsidR="00A209DA" w:rsidRPr="00CF6F80" w:rsidRDefault="00A209DA" w:rsidP="00702F42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Nazwa modułu/pola</w:t>
            </w:r>
          </w:p>
        </w:tc>
        <w:tc>
          <w:tcPr>
            <w:tcW w:w="3579" w:type="pct"/>
            <w:vAlign w:val="center"/>
          </w:tcPr>
          <w:p w14:paraId="14D88C0F" w14:textId="77777777" w:rsidR="00A209DA" w:rsidRPr="00CF6F80" w:rsidRDefault="00A209DA" w:rsidP="00702F42">
            <w:pPr>
              <w:spacing w:line="281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F6F80">
              <w:rPr>
                <w:rFonts w:ascii="Tahoma" w:hAnsi="Tahoma" w:cs="Tahoma"/>
                <w:b/>
                <w:sz w:val="20"/>
                <w:szCs w:val="20"/>
              </w:rPr>
              <w:t>Opis</w:t>
            </w:r>
          </w:p>
        </w:tc>
      </w:tr>
      <w:tr w:rsidR="00034540" w:rsidRPr="00CF6F80" w14:paraId="27C6C769" w14:textId="77777777" w:rsidTr="0019666B">
        <w:tc>
          <w:tcPr>
            <w:tcW w:w="337" w:type="pct"/>
            <w:vMerge w:val="restart"/>
            <w:vAlign w:val="center"/>
          </w:tcPr>
          <w:p w14:paraId="5C16C74C" w14:textId="77777777" w:rsidR="00FD74B4" w:rsidRPr="00CF6F80" w:rsidRDefault="00FD74B4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G.1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70E8A31F" w14:textId="77777777" w:rsidR="00FD74B4" w:rsidRPr="00CF6F80" w:rsidRDefault="00FD74B4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Data i podpisy</w:t>
            </w:r>
          </w:p>
        </w:tc>
      </w:tr>
      <w:tr w:rsidR="00034540" w:rsidRPr="00CF6F80" w14:paraId="5F41B133" w14:textId="77777777" w:rsidTr="0019666B">
        <w:tc>
          <w:tcPr>
            <w:tcW w:w="337" w:type="pct"/>
            <w:vMerge/>
          </w:tcPr>
          <w:p w14:paraId="0FDCD765" w14:textId="77777777" w:rsidR="00781958" w:rsidRPr="00CF6F80" w:rsidRDefault="0078195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264005C6" w14:textId="77777777" w:rsidR="00781958" w:rsidRPr="00CF6F80" w:rsidRDefault="00781958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Data</w:t>
            </w:r>
          </w:p>
        </w:tc>
        <w:tc>
          <w:tcPr>
            <w:tcW w:w="3579" w:type="pct"/>
            <w:vMerge w:val="restart"/>
            <w:shd w:val="clear" w:color="auto" w:fill="FFFFFF" w:themeFill="background1"/>
          </w:tcPr>
          <w:p w14:paraId="012A4CBC" w14:textId="77777777" w:rsidR="00D40760" w:rsidRPr="00CF6F80" w:rsidRDefault="00D40760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 pol</w:t>
            </w:r>
            <w:r w:rsidR="00605189" w:rsidRPr="00CF6F80">
              <w:rPr>
                <w:rFonts w:ascii="Tahoma" w:hAnsi="Tahoma" w:cs="Tahoma"/>
                <w:sz w:val="20"/>
                <w:szCs w:val="20"/>
              </w:rPr>
              <w:t xml:space="preserve">ach </w:t>
            </w:r>
            <w:r w:rsidRPr="00CF6F80">
              <w:rPr>
                <w:rFonts w:ascii="Tahoma" w:hAnsi="Tahoma" w:cs="Tahoma"/>
                <w:sz w:val="20"/>
                <w:szCs w:val="20"/>
              </w:rPr>
              <w:t xml:space="preserve">należy podać imię, nazwisko i stanowisko osoby </w:t>
            </w:r>
            <w:r w:rsidR="00605189" w:rsidRPr="00CF6F80">
              <w:rPr>
                <w:rFonts w:ascii="Tahoma" w:hAnsi="Tahoma" w:cs="Tahoma"/>
                <w:sz w:val="20"/>
                <w:szCs w:val="20"/>
              </w:rPr>
              <w:t>(lub osób)</w:t>
            </w:r>
            <w:r w:rsidR="009E0DED" w:rsidRPr="00CF6F80">
              <w:rPr>
                <w:rFonts w:ascii="Tahoma" w:hAnsi="Tahoma" w:cs="Tahoma"/>
                <w:sz w:val="20"/>
                <w:szCs w:val="20"/>
              </w:rPr>
              <w:t xml:space="preserve"> uprawnionych do reprezentowania wnioskodawcy lub upoważnionych do podpisania wniosku wymienionych w punkcie A.11.</w:t>
            </w:r>
          </w:p>
          <w:p w14:paraId="4ECE6691" w14:textId="77777777" w:rsidR="00781958" w:rsidRPr="00CF6F80" w:rsidRDefault="0078195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Wypełniając wniosek należy każdorazowo wybrać aktualną datę (również składając korekty wniosku).</w:t>
            </w:r>
            <w:r w:rsidR="00D40760" w:rsidRPr="00CF6F80">
              <w:rPr>
                <w:rFonts w:ascii="Tahoma" w:hAnsi="Tahoma" w:cs="Tahoma"/>
                <w:sz w:val="20"/>
                <w:szCs w:val="20"/>
              </w:rPr>
              <w:t xml:space="preserve"> Data jest wybierana osobno dla </w:t>
            </w:r>
            <w:r w:rsidR="00D40760" w:rsidRPr="00CF6F80">
              <w:rPr>
                <w:rFonts w:ascii="Tahoma" w:hAnsi="Tahoma" w:cs="Tahoma"/>
                <w:sz w:val="20"/>
                <w:szCs w:val="20"/>
              </w:rPr>
              <w:lastRenderedPageBreak/>
              <w:t>każdej osoby podpisującej wniosek.</w:t>
            </w:r>
          </w:p>
        </w:tc>
      </w:tr>
      <w:tr w:rsidR="00034540" w:rsidRPr="00CF6F80" w14:paraId="4B93AB8D" w14:textId="77777777" w:rsidTr="0019666B">
        <w:tc>
          <w:tcPr>
            <w:tcW w:w="337" w:type="pct"/>
            <w:vMerge/>
          </w:tcPr>
          <w:p w14:paraId="7637E5BD" w14:textId="77777777" w:rsidR="00781958" w:rsidRPr="00CF6F80" w:rsidRDefault="0078195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5975794C" w14:textId="77777777" w:rsidR="00781958" w:rsidRPr="00CF6F80" w:rsidRDefault="00781958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Imię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0ABB3958" w14:textId="77777777" w:rsidR="00781958" w:rsidRPr="00CF6F80" w:rsidRDefault="0078195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47A028F0" w14:textId="77777777" w:rsidTr="0019666B">
        <w:tc>
          <w:tcPr>
            <w:tcW w:w="337" w:type="pct"/>
            <w:vMerge/>
          </w:tcPr>
          <w:p w14:paraId="7B291E1B" w14:textId="77777777" w:rsidR="00781958" w:rsidRPr="00CF6F80" w:rsidRDefault="0078195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7374E27F" w14:textId="77777777" w:rsidR="00781958" w:rsidRPr="00CF6F80" w:rsidRDefault="00781958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Nazwisko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66222988" w14:textId="77777777" w:rsidR="00781958" w:rsidRPr="00CF6F80" w:rsidRDefault="0078195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34540" w:rsidRPr="00CF6F80" w14:paraId="174991F0" w14:textId="77777777" w:rsidTr="0019666B">
        <w:tc>
          <w:tcPr>
            <w:tcW w:w="337" w:type="pct"/>
            <w:vMerge/>
          </w:tcPr>
          <w:p w14:paraId="664F538E" w14:textId="77777777" w:rsidR="00781958" w:rsidRPr="00CF6F80" w:rsidRDefault="0078195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0C455CA9" w14:textId="77777777" w:rsidR="00781958" w:rsidRPr="00CF6F80" w:rsidRDefault="00781958" w:rsidP="00702F42">
            <w:pPr>
              <w:spacing w:line="281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CF6F80">
              <w:rPr>
                <w:rFonts w:ascii="Tahoma" w:hAnsi="Tahoma" w:cs="Tahoma"/>
                <w:sz w:val="20"/>
                <w:szCs w:val="20"/>
              </w:rPr>
              <w:t>Stanowisko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5C006C5A" w14:textId="77777777" w:rsidR="00781958" w:rsidRPr="00CF6F80" w:rsidRDefault="00781958" w:rsidP="00702F42">
            <w:pPr>
              <w:spacing w:line="281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C706479" w14:textId="77777777" w:rsidR="0072580C" w:rsidRPr="00CF6F80" w:rsidRDefault="009855B0" w:rsidP="005C39F1">
      <w:pPr>
        <w:pStyle w:val="Nagwek1"/>
        <w:spacing w:before="240" w:after="240" w:line="281" w:lineRule="auto"/>
        <w:ind w:left="431" w:hanging="431"/>
        <w:rPr>
          <w:rFonts w:ascii="Tahoma" w:hAnsi="Tahoma" w:cs="Tahoma"/>
          <w:sz w:val="22"/>
          <w:szCs w:val="22"/>
        </w:rPr>
      </w:pPr>
      <w:bookmarkStart w:id="33" w:name="_Toc464557836"/>
      <w:r w:rsidRPr="00CF6F80">
        <w:rPr>
          <w:rFonts w:ascii="Tahoma" w:hAnsi="Tahoma" w:cs="Tahoma"/>
          <w:sz w:val="22"/>
          <w:szCs w:val="22"/>
        </w:rPr>
        <w:t>UWAGI KOŃCOWE</w:t>
      </w:r>
      <w:bookmarkEnd w:id="33"/>
    </w:p>
    <w:p w14:paraId="7ECB7050" w14:textId="77777777" w:rsidR="0072580C" w:rsidRPr="00BE5348" w:rsidRDefault="0072580C" w:rsidP="00702F42">
      <w:pPr>
        <w:spacing w:after="120" w:line="281" w:lineRule="auto"/>
        <w:rPr>
          <w:rFonts w:ascii="Tahoma" w:hAnsi="Tahoma" w:cs="Tahoma"/>
          <w:sz w:val="22"/>
        </w:rPr>
      </w:pPr>
      <w:r w:rsidRPr="00BE5348">
        <w:rPr>
          <w:rFonts w:ascii="Tahoma" w:hAnsi="Tahoma" w:cs="Tahoma"/>
          <w:sz w:val="22"/>
        </w:rPr>
        <w:t xml:space="preserve">Wniosek o dofinansowanie projektu należy sporządzić w wersji elektronicznej oraz wersji papierowej. Po zakończeniu procesu wypełniania wniosku </w:t>
      </w:r>
      <w:r w:rsidR="00271D40" w:rsidRPr="00BE5348">
        <w:rPr>
          <w:rFonts w:ascii="Tahoma" w:hAnsi="Tahoma" w:cs="Tahoma"/>
          <w:sz w:val="22"/>
        </w:rPr>
        <w:t xml:space="preserve">w LSI </w:t>
      </w:r>
      <w:r w:rsidRPr="00BE5348">
        <w:rPr>
          <w:rFonts w:ascii="Tahoma" w:hAnsi="Tahoma" w:cs="Tahoma"/>
          <w:sz w:val="22"/>
        </w:rPr>
        <w:t>należy</w:t>
      </w:r>
      <w:r w:rsidR="003005E1" w:rsidRPr="00BE5348">
        <w:rPr>
          <w:rFonts w:ascii="Tahoma" w:hAnsi="Tahoma" w:cs="Tahoma"/>
          <w:sz w:val="22"/>
        </w:rPr>
        <w:t xml:space="preserve"> poddać go walidacji przy pomocy funkcji „Sprawdź”. </w:t>
      </w:r>
    </w:p>
    <w:p w14:paraId="5DA09EBA" w14:textId="77777777" w:rsidR="00BB7CE3" w:rsidRPr="00BE5348" w:rsidRDefault="003005E1" w:rsidP="00BB7CE3">
      <w:pPr>
        <w:spacing w:after="120" w:line="281" w:lineRule="auto"/>
        <w:rPr>
          <w:rFonts w:ascii="Tahoma" w:hAnsi="Tahoma" w:cs="Tahoma"/>
          <w:sz w:val="22"/>
        </w:rPr>
      </w:pPr>
      <w:r w:rsidRPr="00BE5348">
        <w:rPr>
          <w:rFonts w:ascii="Tahoma" w:hAnsi="Tahoma" w:cs="Tahoma"/>
          <w:sz w:val="22"/>
        </w:rPr>
        <w:t>Jeżeli wszystkie wymagane pola we wniosku zostały wypełnion</w:t>
      </w:r>
      <w:r w:rsidR="00BB5E10" w:rsidRPr="00BE5348">
        <w:rPr>
          <w:rFonts w:ascii="Tahoma" w:hAnsi="Tahoma" w:cs="Tahoma"/>
          <w:sz w:val="22"/>
        </w:rPr>
        <w:t xml:space="preserve">e należy użyć funkcjonalności: </w:t>
      </w:r>
      <w:r w:rsidRPr="00BE5348">
        <w:rPr>
          <w:rFonts w:ascii="Tahoma" w:hAnsi="Tahoma" w:cs="Tahoma"/>
          <w:sz w:val="22"/>
        </w:rPr>
        <w:t>„Zatwierdź wersję końcową i wyślij”</w:t>
      </w:r>
      <w:r w:rsidR="00271D40" w:rsidRPr="00BE5348">
        <w:rPr>
          <w:rFonts w:ascii="Tahoma" w:hAnsi="Tahoma" w:cs="Tahoma"/>
          <w:sz w:val="22"/>
        </w:rPr>
        <w:t>.</w:t>
      </w:r>
      <w:r w:rsidR="003C103D" w:rsidRPr="00BE5348">
        <w:rPr>
          <w:rFonts w:ascii="Tahoma" w:hAnsi="Tahoma" w:cs="Tahoma"/>
          <w:sz w:val="22"/>
        </w:rPr>
        <w:t xml:space="preserve"> Wniosek nie zostanie wysłany jeżeli system walidacji </w:t>
      </w:r>
      <w:r w:rsidR="00746872" w:rsidRPr="00BE5348">
        <w:rPr>
          <w:rFonts w:ascii="Tahoma" w:hAnsi="Tahoma" w:cs="Tahoma"/>
          <w:sz w:val="22"/>
        </w:rPr>
        <w:t xml:space="preserve">napotka błędy w sposobie wypełnienia formularza (np. nie zostały wypełnione wszystkie wymagane pola). </w:t>
      </w:r>
    </w:p>
    <w:p w14:paraId="75F63489" w14:textId="77777777" w:rsidR="009E2B50" w:rsidRPr="00BE5348" w:rsidRDefault="002037BB" w:rsidP="00702F42">
      <w:pPr>
        <w:spacing w:after="120" w:line="281" w:lineRule="auto"/>
        <w:rPr>
          <w:rFonts w:ascii="Tahoma" w:hAnsi="Tahoma" w:cs="Tahoma"/>
          <w:sz w:val="22"/>
        </w:rPr>
      </w:pPr>
      <w:r w:rsidRPr="00BE5348">
        <w:rPr>
          <w:rFonts w:ascii="Tahoma" w:hAnsi="Tahoma" w:cs="Tahoma"/>
          <w:b/>
          <w:sz w:val="22"/>
          <w:u w:val="single"/>
        </w:rPr>
        <w:t>Ważne</w:t>
      </w:r>
      <w:r w:rsidR="009E2B50" w:rsidRPr="00BE5348">
        <w:rPr>
          <w:rFonts w:ascii="Tahoma" w:hAnsi="Tahoma" w:cs="Tahoma"/>
          <w:b/>
          <w:sz w:val="22"/>
          <w:u w:val="single"/>
        </w:rPr>
        <w:t>:</w:t>
      </w:r>
      <w:r w:rsidR="00E73A40" w:rsidRPr="00BE5348">
        <w:rPr>
          <w:rFonts w:ascii="Tahoma" w:hAnsi="Tahoma" w:cs="Tahoma"/>
          <w:b/>
          <w:sz w:val="22"/>
          <w:u w:val="single"/>
        </w:rPr>
        <w:t xml:space="preserve"> </w:t>
      </w:r>
      <w:r w:rsidR="00BB7CE3" w:rsidRPr="00BE5348">
        <w:rPr>
          <w:rFonts w:ascii="Tahoma" w:hAnsi="Tahoma" w:cs="Tahoma"/>
          <w:sz w:val="22"/>
        </w:rPr>
        <w:t xml:space="preserve">w przypadku wniosków skierowanych do korekty </w:t>
      </w:r>
      <w:r w:rsidR="00AF5221" w:rsidRPr="00BE5348">
        <w:rPr>
          <w:rFonts w:ascii="Tahoma" w:hAnsi="Tahoma" w:cs="Tahoma"/>
          <w:sz w:val="22"/>
        </w:rPr>
        <w:t>(</w:t>
      </w:r>
      <w:r w:rsidR="00BB7CE3" w:rsidRPr="00BE5348">
        <w:rPr>
          <w:rFonts w:ascii="Tahoma" w:hAnsi="Tahoma" w:cs="Tahoma"/>
          <w:sz w:val="22"/>
        </w:rPr>
        <w:t xml:space="preserve">na jakimkolwiek etapie </w:t>
      </w:r>
      <w:r w:rsidR="00404238" w:rsidRPr="00BE5348">
        <w:rPr>
          <w:rFonts w:ascii="Tahoma" w:hAnsi="Tahoma" w:cs="Tahoma"/>
          <w:sz w:val="22"/>
        </w:rPr>
        <w:t xml:space="preserve">jego </w:t>
      </w:r>
      <w:r w:rsidR="00BB7CE3" w:rsidRPr="00BE5348">
        <w:rPr>
          <w:rFonts w:ascii="Tahoma" w:hAnsi="Tahoma" w:cs="Tahoma"/>
          <w:sz w:val="22"/>
        </w:rPr>
        <w:t>oceny</w:t>
      </w:r>
      <w:r w:rsidR="00AF5221" w:rsidRPr="00BE5348">
        <w:rPr>
          <w:rFonts w:ascii="Tahoma" w:hAnsi="Tahoma" w:cs="Tahoma"/>
          <w:sz w:val="22"/>
        </w:rPr>
        <w:t>)</w:t>
      </w:r>
      <w:r w:rsidRPr="00BE5348">
        <w:rPr>
          <w:rFonts w:ascii="Tahoma" w:hAnsi="Tahoma" w:cs="Tahoma"/>
          <w:sz w:val="22"/>
        </w:rPr>
        <w:t>,</w:t>
      </w:r>
      <w:r w:rsidR="00E73A40" w:rsidRPr="00BE5348">
        <w:rPr>
          <w:rFonts w:ascii="Tahoma" w:hAnsi="Tahoma" w:cs="Tahoma"/>
          <w:sz w:val="22"/>
        </w:rPr>
        <w:t xml:space="preserve"> </w:t>
      </w:r>
      <w:r w:rsidR="00BB7CE3" w:rsidRPr="00BE5348">
        <w:rPr>
          <w:rFonts w:ascii="Tahoma" w:hAnsi="Tahoma" w:cs="Tahoma"/>
          <w:sz w:val="22"/>
        </w:rPr>
        <w:t xml:space="preserve">a następnie skorygowanych i wysłanych </w:t>
      </w:r>
      <w:r w:rsidR="00404238" w:rsidRPr="00BE5348">
        <w:rPr>
          <w:rFonts w:ascii="Tahoma" w:hAnsi="Tahoma" w:cs="Tahoma"/>
          <w:sz w:val="22"/>
        </w:rPr>
        <w:t xml:space="preserve">przez wnioskodawcę </w:t>
      </w:r>
      <w:r w:rsidR="00C71A14" w:rsidRPr="00BE5348">
        <w:rPr>
          <w:rFonts w:ascii="Tahoma" w:hAnsi="Tahoma" w:cs="Tahoma"/>
          <w:sz w:val="22"/>
        </w:rPr>
        <w:t>w LSI</w:t>
      </w:r>
      <w:r w:rsidRPr="00BE5348">
        <w:rPr>
          <w:rFonts w:ascii="Tahoma" w:hAnsi="Tahoma" w:cs="Tahoma"/>
          <w:sz w:val="22"/>
        </w:rPr>
        <w:t xml:space="preserve">, </w:t>
      </w:r>
      <w:r w:rsidR="00404238" w:rsidRPr="00BE5348">
        <w:rPr>
          <w:rFonts w:ascii="Tahoma" w:hAnsi="Tahoma" w:cs="Tahoma"/>
          <w:sz w:val="22"/>
        </w:rPr>
        <w:t xml:space="preserve">wnioskodawca </w:t>
      </w:r>
      <w:r w:rsidRPr="00BE5348">
        <w:rPr>
          <w:rFonts w:ascii="Tahoma" w:hAnsi="Tahoma" w:cs="Tahoma"/>
          <w:sz w:val="22"/>
        </w:rPr>
        <w:t>nie ma możliwości jego</w:t>
      </w:r>
      <w:r w:rsidR="00C71A14" w:rsidRPr="00BE5348">
        <w:rPr>
          <w:rFonts w:ascii="Tahoma" w:hAnsi="Tahoma" w:cs="Tahoma"/>
          <w:sz w:val="22"/>
        </w:rPr>
        <w:t xml:space="preserve"> późniejszego</w:t>
      </w:r>
      <w:r w:rsidRPr="00BE5348">
        <w:rPr>
          <w:rFonts w:ascii="Tahoma" w:hAnsi="Tahoma" w:cs="Tahoma"/>
          <w:sz w:val="22"/>
        </w:rPr>
        <w:t xml:space="preserve"> wycofania</w:t>
      </w:r>
      <w:r w:rsidR="00B44776" w:rsidRPr="00BE5348">
        <w:rPr>
          <w:rFonts w:ascii="Tahoma" w:hAnsi="Tahoma" w:cs="Tahoma"/>
          <w:sz w:val="22"/>
        </w:rPr>
        <w:t xml:space="preserve"> i powrotu do </w:t>
      </w:r>
      <w:r w:rsidR="00404238" w:rsidRPr="00BE5348">
        <w:rPr>
          <w:rFonts w:ascii="Tahoma" w:hAnsi="Tahoma" w:cs="Tahoma"/>
          <w:sz w:val="22"/>
        </w:rPr>
        <w:t>edycji</w:t>
      </w:r>
      <w:r w:rsidR="00B44776" w:rsidRPr="00BE5348">
        <w:rPr>
          <w:rFonts w:ascii="Tahoma" w:hAnsi="Tahoma" w:cs="Tahoma"/>
          <w:sz w:val="22"/>
        </w:rPr>
        <w:t>.</w:t>
      </w:r>
      <w:r w:rsidR="005C39C8" w:rsidRPr="00BE5348">
        <w:rPr>
          <w:rFonts w:ascii="Tahoma" w:hAnsi="Tahoma" w:cs="Tahoma"/>
          <w:sz w:val="22"/>
        </w:rPr>
        <w:t xml:space="preserve"> </w:t>
      </w:r>
      <w:r w:rsidR="00C71A14" w:rsidRPr="00BE5348">
        <w:rPr>
          <w:rFonts w:ascii="Tahoma" w:hAnsi="Tahoma" w:cs="Tahoma"/>
          <w:sz w:val="22"/>
        </w:rPr>
        <w:t>W związku z tym, p</w:t>
      </w:r>
      <w:r w:rsidRPr="00BE5348">
        <w:rPr>
          <w:rFonts w:ascii="Tahoma" w:hAnsi="Tahoma" w:cs="Tahoma"/>
          <w:sz w:val="22"/>
        </w:rPr>
        <w:t>rzed zatwierdzeniem wersji końcowej i wysłaniem wniosku</w:t>
      </w:r>
      <w:r w:rsidR="00C71A14" w:rsidRPr="00BE5348">
        <w:rPr>
          <w:rFonts w:ascii="Tahoma" w:hAnsi="Tahoma" w:cs="Tahoma"/>
          <w:sz w:val="22"/>
        </w:rPr>
        <w:t>,</w:t>
      </w:r>
      <w:r w:rsidR="000D741F" w:rsidRPr="00BE5348">
        <w:rPr>
          <w:rFonts w:ascii="Tahoma" w:hAnsi="Tahoma" w:cs="Tahoma"/>
          <w:sz w:val="22"/>
        </w:rPr>
        <w:t xml:space="preserve"> należy </w:t>
      </w:r>
      <w:r w:rsidRPr="00BE5348">
        <w:rPr>
          <w:rFonts w:ascii="Tahoma" w:hAnsi="Tahoma" w:cs="Tahoma"/>
          <w:sz w:val="22"/>
        </w:rPr>
        <w:t>zwrócić</w:t>
      </w:r>
      <w:r w:rsidR="00C71A14" w:rsidRPr="00BE5348">
        <w:rPr>
          <w:rFonts w:ascii="Tahoma" w:hAnsi="Tahoma" w:cs="Tahoma"/>
          <w:sz w:val="22"/>
        </w:rPr>
        <w:t xml:space="preserve"> uwagę czy zostały uwzględnione wszystkie zmiany</w:t>
      </w:r>
      <w:r w:rsidR="00B44776" w:rsidRPr="00BE5348">
        <w:rPr>
          <w:rFonts w:ascii="Tahoma" w:hAnsi="Tahoma" w:cs="Tahoma"/>
          <w:sz w:val="22"/>
        </w:rPr>
        <w:t xml:space="preserve"> we wniosku.</w:t>
      </w:r>
    </w:p>
    <w:p w14:paraId="014A6C5A" w14:textId="77777777" w:rsidR="00746872" w:rsidRPr="00BE5348" w:rsidRDefault="00746872" w:rsidP="00702F42">
      <w:pPr>
        <w:spacing w:after="120" w:line="281" w:lineRule="auto"/>
        <w:rPr>
          <w:rFonts w:ascii="Tahoma" w:hAnsi="Tahoma" w:cs="Tahoma"/>
          <w:sz w:val="22"/>
        </w:rPr>
      </w:pPr>
      <w:r w:rsidRPr="00BE5348">
        <w:rPr>
          <w:rFonts w:ascii="Tahoma" w:hAnsi="Tahoma" w:cs="Tahoma"/>
          <w:sz w:val="22"/>
        </w:rPr>
        <w:t>LSI nie weryfikuje poprawności wprowadzenia dan</w:t>
      </w:r>
      <w:r w:rsidR="002716FE" w:rsidRPr="00BE5348">
        <w:rPr>
          <w:rFonts w:ascii="Tahoma" w:hAnsi="Tahoma" w:cs="Tahoma"/>
          <w:sz w:val="22"/>
        </w:rPr>
        <w:t xml:space="preserve">ych pod względem merytorycznym </w:t>
      </w:r>
      <w:r w:rsidRPr="00BE5348">
        <w:rPr>
          <w:rFonts w:ascii="Tahoma" w:hAnsi="Tahoma" w:cs="Tahoma"/>
          <w:sz w:val="22"/>
        </w:rPr>
        <w:t xml:space="preserve">(np. czy wprowadzone daty rozpoczęcia i zakończenie projektu są zgodne z Regulaminem </w:t>
      </w:r>
      <w:r w:rsidR="00D31D03" w:rsidRPr="00BE5348">
        <w:rPr>
          <w:rFonts w:ascii="Tahoma" w:hAnsi="Tahoma" w:cs="Tahoma"/>
          <w:sz w:val="22"/>
        </w:rPr>
        <w:t>naboru</w:t>
      </w:r>
      <w:r w:rsidRPr="00BE5348">
        <w:rPr>
          <w:rFonts w:ascii="Tahoma" w:hAnsi="Tahoma" w:cs="Tahoma"/>
          <w:sz w:val="22"/>
        </w:rPr>
        <w:t>).</w:t>
      </w:r>
    </w:p>
    <w:p w14:paraId="1F2B607C" w14:textId="5480178D" w:rsidR="00E7288C" w:rsidRPr="00BE5348" w:rsidRDefault="003761EA" w:rsidP="005B5D1A">
      <w:pPr>
        <w:spacing w:line="281" w:lineRule="auto"/>
        <w:rPr>
          <w:rFonts w:ascii="Tahoma" w:hAnsi="Tahoma" w:cs="Tahoma"/>
          <w:sz w:val="22"/>
        </w:rPr>
      </w:pPr>
      <w:r w:rsidRPr="00BE5348">
        <w:rPr>
          <w:rFonts w:ascii="Tahoma" w:hAnsi="Tahoma" w:cs="Tahoma"/>
          <w:sz w:val="22"/>
        </w:rPr>
        <w:t xml:space="preserve">Po wysłaniu wniosku </w:t>
      </w:r>
      <w:r w:rsidR="00D23BAF" w:rsidRPr="00BE5348">
        <w:rPr>
          <w:rFonts w:ascii="Tahoma" w:hAnsi="Tahoma" w:cs="Tahoma"/>
          <w:sz w:val="22"/>
        </w:rPr>
        <w:t>w LSI należy pobrać plik PDF wysłanego wniosku,</w:t>
      </w:r>
      <w:r w:rsidR="00913647" w:rsidRPr="00BE5348">
        <w:rPr>
          <w:rFonts w:ascii="Tahoma" w:hAnsi="Tahoma" w:cs="Tahoma"/>
          <w:sz w:val="22"/>
        </w:rPr>
        <w:t xml:space="preserve"> zapisać go na komputerze i wydrukować. Papierowa wersja wniosku o dofina</w:t>
      </w:r>
      <w:r w:rsidR="005C39C8" w:rsidRPr="00BE5348">
        <w:rPr>
          <w:rFonts w:ascii="Tahoma" w:hAnsi="Tahoma" w:cs="Tahoma"/>
          <w:sz w:val="22"/>
        </w:rPr>
        <w:t>n</w:t>
      </w:r>
      <w:r w:rsidR="00913647" w:rsidRPr="00BE5348">
        <w:rPr>
          <w:rFonts w:ascii="Tahoma" w:hAnsi="Tahoma" w:cs="Tahoma"/>
          <w:sz w:val="22"/>
        </w:rPr>
        <w:t xml:space="preserve">sowanie powinna być podpisana czytelnie (lub parafowana z imienną pieczątką) przez osoby </w:t>
      </w:r>
      <w:r w:rsidR="009E0DED" w:rsidRPr="00BE5348">
        <w:rPr>
          <w:rFonts w:ascii="Tahoma" w:hAnsi="Tahoma" w:cs="Tahoma"/>
          <w:sz w:val="22"/>
        </w:rPr>
        <w:t>uprawnione do reprezentowania wnioskodawcy lub upoważnione do podpisania wniosku, wymienione w punkcie A.11.</w:t>
      </w:r>
    </w:p>
    <w:p w14:paraId="5E2139D5" w14:textId="77777777" w:rsidR="00E7288C" w:rsidRPr="00BE5348" w:rsidRDefault="00913647" w:rsidP="00702F42">
      <w:pPr>
        <w:pStyle w:val="Treakapitu"/>
        <w:spacing w:line="281" w:lineRule="auto"/>
        <w:rPr>
          <w:rFonts w:ascii="Tahoma" w:hAnsi="Tahoma" w:cs="Tahoma"/>
          <w:b/>
          <w:sz w:val="22"/>
        </w:rPr>
      </w:pPr>
      <w:r w:rsidRPr="00BE5348">
        <w:rPr>
          <w:rFonts w:ascii="Tahoma" w:hAnsi="Tahoma" w:cs="Tahoma"/>
          <w:b/>
          <w:sz w:val="22"/>
          <w:u w:val="single"/>
        </w:rPr>
        <w:t>Uwaga:</w:t>
      </w:r>
    </w:p>
    <w:p w14:paraId="3BB47BFB" w14:textId="77777777" w:rsidR="00145DF6" w:rsidRPr="00BE5348" w:rsidRDefault="00E7288C" w:rsidP="00702F42">
      <w:pPr>
        <w:spacing w:after="120" w:line="281" w:lineRule="auto"/>
        <w:rPr>
          <w:rFonts w:ascii="Tahoma" w:hAnsi="Tahoma" w:cs="Tahoma"/>
          <w:sz w:val="22"/>
        </w:rPr>
      </w:pPr>
      <w:r w:rsidRPr="00BE5348">
        <w:rPr>
          <w:rFonts w:ascii="Tahoma" w:hAnsi="Tahoma" w:cs="Tahoma"/>
          <w:sz w:val="22"/>
        </w:rPr>
        <w:t>W</w:t>
      </w:r>
      <w:r w:rsidR="00913647" w:rsidRPr="00BE5348">
        <w:rPr>
          <w:rFonts w:ascii="Tahoma" w:hAnsi="Tahoma" w:cs="Tahoma"/>
          <w:sz w:val="22"/>
        </w:rPr>
        <w:t xml:space="preserve">ysłanie wniosku </w:t>
      </w:r>
      <w:r w:rsidRPr="00BE5348">
        <w:rPr>
          <w:rFonts w:ascii="Tahoma" w:hAnsi="Tahoma" w:cs="Tahoma"/>
          <w:sz w:val="22"/>
        </w:rPr>
        <w:t xml:space="preserve">wyłącznie </w:t>
      </w:r>
      <w:r w:rsidR="00913647" w:rsidRPr="00BE5348">
        <w:rPr>
          <w:rFonts w:ascii="Tahoma" w:hAnsi="Tahoma" w:cs="Tahoma"/>
          <w:sz w:val="22"/>
        </w:rPr>
        <w:t xml:space="preserve">drogą elektroniczną w LSI nie jest </w:t>
      </w:r>
      <w:r w:rsidRPr="00BE5348">
        <w:rPr>
          <w:rFonts w:ascii="Tahoma" w:hAnsi="Tahoma" w:cs="Tahoma"/>
          <w:sz w:val="22"/>
        </w:rPr>
        <w:t xml:space="preserve">uznawane za skuteczne złożenie wniosku. Za skutecznie złożony wniosek uznaje się </w:t>
      </w:r>
      <w:r w:rsidR="00A95375" w:rsidRPr="00BE5348">
        <w:rPr>
          <w:rFonts w:ascii="Tahoma" w:hAnsi="Tahoma" w:cs="Tahoma"/>
          <w:sz w:val="22"/>
        </w:rPr>
        <w:t xml:space="preserve">wyłącznie </w:t>
      </w:r>
      <w:r w:rsidRPr="00BE5348">
        <w:rPr>
          <w:rFonts w:ascii="Tahoma" w:hAnsi="Tahoma" w:cs="Tahoma"/>
          <w:sz w:val="22"/>
        </w:rPr>
        <w:t>wniosek, który został wysłany drogą elektroniczną w systemie LSI</w:t>
      </w:r>
      <w:r w:rsidR="00A95375" w:rsidRPr="00BE5348">
        <w:rPr>
          <w:rFonts w:ascii="Tahoma" w:hAnsi="Tahoma" w:cs="Tahoma"/>
          <w:sz w:val="22"/>
        </w:rPr>
        <w:t>,</w:t>
      </w:r>
      <w:r w:rsidRPr="00BE5348">
        <w:rPr>
          <w:rFonts w:ascii="Tahoma" w:hAnsi="Tahoma" w:cs="Tahoma"/>
          <w:sz w:val="22"/>
        </w:rPr>
        <w:t xml:space="preserve"> a następnie złożony </w:t>
      </w:r>
      <w:r w:rsidR="00D31D03" w:rsidRPr="00BE5348">
        <w:rPr>
          <w:rFonts w:ascii="Tahoma" w:hAnsi="Tahoma" w:cs="Tahoma"/>
          <w:sz w:val="22"/>
        </w:rPr>
        <w:t xml:space="preserve">w terminie </w:t>
      </w:r>
      <w:r w:rsidRPr="00BE5348">
        <w:rPr>
          <w:rFonts w:ascii="Tahoma" w:hAnsi="Tahoma" w:cs="Tahoma"/>
          <w:sz w:val="22"/>
        </w:rPr>
        <w:t xml:space="preserve">w wersji papierowej w IZ RPO WP 2014 – 2020. </w:t>
      </w:r>
      <w:r w:rsidRPr="00BE5348">
        <w:rPr>
          <w:rFonts w:ascii="Tahoma" w:hAnsi="Tahoma" w:cs="Tahoma"/>
          <w:sz w:val="22"/>
          <w:u w:val="single"/>
        </w:rPr>
        <w:t>Oba wnioski muszą posiadać tą samą sumę kontrolną</w:t>
      </w:r>
      <w:r w:rsidRPr="00BE5348">
        <w:rPr>
          <w:rFonts w:ascii="Tahoma" w:hAnsi="Tahoma" w:cs="Tahoma"/>
          <w:sz w:val="22"/>
        </w:rPr>
        <w:t>.</w:t>
      </w:r>
    </w:p>
    <w:p w14:paraId="16051504" w14:textId="77777777" w:rsidR="00E7288C" w:rsidRPr="00CD4BA4" w:rsidRDefault="00E7288C" w:rsidP="00702F42">
      <w:pPr>
        <w:spacing w:after="120" w:line="281" w:lineRule="auto"/>
        <w:rPr>
          <w:rFonts w:ascii="Tahoma" w:hAnsi="Tahoma" w:cs="Tahoma"/>
          <w:sz w:val="22"/>
        </w:rPr>
      </w:pPr>
      <w:r w:rsidRPr="00BE5348">
        <w:rPr>
          <w:rFonts w:ascii="Tahoma" w:hAnsi="Tahoma" w:cs="Tahoma"/>
          <w:sz w:val="22"/>
        </w:rPr>
        <w:t>Wnios</w:t>
      </w:r>
      <w:r w:rsidR="00F94DA6" w:rsidRPr="00BE5348">
        <w:rPr>
          <w:rFonts w:ascii="Tahoma" w:hAnsi="Tahoma" w:cs="Tahoma"/>
          <w:sz w:val="22"/>
        </w:rPr>
        <w:t xml:space="preserve">ek </w:t>
      </w:r>
      <w:r w:rsidRPr="00BE5348">
        <w:rPr>
          <w:rFonts w:ascii="Tahoma" w:hAnsi="Tahoma" w:cs="Tahoma"/>
          <w:sz w:val="22"/>
        </w:rPr>
        <w:t>w wersji papierowej, dostarczon</w:t>
      </w:r>
      <w:r w:rsidR="00F94DA6" w:rsidRPr="00BE5348">
        <w:rPr>
          <w:rFonts w:ascii="Tahoma" w:hAnsi="Tahoma" w:cs="Tahoma"/>
          <w:sz w:val="22"/>
        </w:rPr>
        <w:t>y</w:t>
      </w:r>
      <w:r w:rsidRPr="00BE5348">
        <w:rPr>
          <w:rFonts w:ascii="Tahoma" w:hAnsi="Tahoma" w:cs="Tahoma"/>
          <w:sz w:val="22"/>
        </w:rPr>
        <w:t xml:space="preserve"> do IZ RPO WP 2014 – 2020, </w:t>
      </w:r>
      <w:r w:rsidRPr="00BE5348">
        <w:rPr>
          <w:rFonts w:ascii="Tahoma" w:hAnsi="Tahoma" w:cs="Tahoma"/>
          <w:sz w:val="22"/>
          <w:u w:val="single"/>
        </w:rPr>
        <w:t>nie zostan</w:t>
      </w:r>
      <w:r w:rsidR="00F94DA6" w:rsidRPr="00BE5348">
        <w:rPr>
          <w:rFonts w:ascii="Tahoma" w:hAnsi="Tahoma" w:cs="Tahoma"/>
          <w:sz w:val="22"/>
          <w:u w:val="single"/>
        </w:rPr>
        <w:t>ie</w:t>
      </w:r>
      <w:r w:rsidRPr="00BE5348">
        <w:rPr>
          <w:rFonts w:ascii="Tahoma" w:hAnsi="Tahoma" w:cs="Tahoma"/>
          <w:sz w:val="22"/>
          <w:u w:val="single"/>
        </w:rPr>
        <w:t xml:space="preserve"> zarejestrowan</w:t>
      </w:r>
      <w:r w:rsidR="00F94DA6" w:rsidRPr="00BE5348">
        <w:rPr>
          <w:rFonts w:ascii="Tahoma" w:hAnsi="Tahoma" w:cs="Tahoma"/>
          <w:sz w:val="22"/>
          <w:u w:val="single"/>
        </w:rPr>
        <w:t>y</w:t>
      </w:r>
      <w:r w:rsidRPr="00BE5348">
        <w:rPr>
          <w:rFonts w:ascii="Tahoma" w:hAnsi="Tahoma" w:cs="Tahoma"/>
          <w:sz w:val="22"/>
          <w:u w:val="single"/>
        </w:rPr>
        <w:t>,</w:t>
      </w:r>
      <w:r w:rsidRPr="00BE5348">
        <w:rPr>
          <w:rFonts w:ascii="Tahoma" w:hAnsi="Tahoma" w:cs="Tahoma"/>
          <w:sz w:val="22"/>
        </w:rPr>
        <w:t xml:space="preserve"> jeżeli w systemie LSI nie będzie znajdowała się uprzednio wysłana kopia elektroniczna wniosku o tej samej sumie kontrolnej.</w:t>
      </w:r>
    </w:p>
    <w:sectPr w:rsidR="00E7288C" w:rsidRPr="00CD4BA4" w:rsidSect="00A367D7">
      <w:pgSz w:w="11906" w:h="16838"/>
      <w:pgMar w:top="1417" w:right="1417" w:bottom="1417" w:left="1417" w:header="426" w:footer="1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D35A" w14:textId="77777777" w:rsidR="002D6736" w:rsidRDefault="002D6736" w:rsidP="00923AED">
      <w:pPr>
        <w:spacing w:after="0" w:line="240" w:lineRule="auto"/>
      </w:pPr>
      <w:r>
        <w:separator/>
      </w:r>
    </w:p>
  </w:endnote>
  <w:endnote w:type="continuationSeparator" w:id="0">
    <w:p w14:paraId="4DB05204" w14:textId="77777777" w:rsidR="002D6736" w:rsidRDefault="002D6736" w:rsidP="00923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EUAlbertina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4606483"/>
      <w:docPartObj>
        <w:docPartGallery w:val="Page Numbers (Bottom of Page)"/>
        <w:docPartUnique/>
      </w:docPartObj>
    </w:sdtPr>
    <w:sdtContent>
      <w:p w14:paraId="4F916CF0" w14:textId="2834AF20" w:rsidR="00AB7C10" w:rsidRDefault="00AB7C1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14:paraId="1C2DE0F1" w14:textId="7012703F" w:rsidR="00FB685E" w:rsidRPr="00AB7C10" w:rsidRDefault="00FB685E" w:rsidP="00AB7C10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031F8E" w14:textId="77777777" w:rsidR="002D6736" w:rsidRDefault="002D6736" w:rsidP="00923AED">
      <w:pPr>
        <w:spacing w:after="0" w:line="240" w:lineRule="auto"/>
      </w:pPr>
      <w:r>
        <w:separator/>
      </w:r>
    </w:p>
  </w:footnote>
  <w:footnote w:type="continuationSeparator" w:id="0">
    <w:p w14:paraId="7129AAF9" w14:textId="77777777" w:rsidR="002D6736" w:rsidRDefault="002D6736" w:rsidP="00923A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C6A31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A68DE"/>
    <w:multiLevelType w:val="hybridMultilevel"/>
    <w:tmpl w:val="B358A61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704E7"/>
    <w:multiLevelType w:val="hybridMultilevel"/>
    <w:tmpl w:val="45EA9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93F03"/>
    <w:multiLevelType w:val="hybridMultilevel"/>
    <w:tmpl w:val="404273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97C9E"/>
    <w:multiLevelType w:val="hybridMultilevel"/>
    <w:tmpl w:val="217E426E"/>
    <w:lvl w:ilvl="0" w:tplc="01BCD506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A09E5"/>
    <w:multiLevelType w:val="hybridMultilevel"/>
    <w:tmpl w:val="54F80EFC"/>
    <w:lvl w:ilvl="0" w:tplc="39782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E683F"/>
    <w:multiLevelType w:val="hybridMultilevel"/>
    <w:tmpl w:val="2E6A10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351F9"/>
    <w:multiLevelType w:val="hybridMultilevel"/>
    <w:tmpl w:val="E4D2F7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342DE"/>
    <w:multiLevelType w:val="hybridMultilevel"/>
    <w:tmpl w:val="002003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0F6894"/>
    <w:multiLevelType w:val="multilevel"/>
    <w:tmpl w:val="29F61EAA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8AF37D6"/>
    <w:multiLevelType w:val="hybridMultilevel"/>
    <w:tmpl w:val="97BA1E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6630E"/>
    <w:multiLevelType w:val="hybridMultilevel"/>
    <w:tmpl w:val="C2803F58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FE7146C"/>
    <w:multiLevelType w:val="hybridMultilevel"/>
    <w:tmpl w:val="E5B27E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57722E"/>
    <w:multiLevelType w:val="multilevel"/>
    <w:tmpl w:val="5A76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3437AC"/>
    <w:multiLevelType w:val="hybridMultilevel"/>
    <w:tmpl w:val="DE027E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AC05F7"/>
    <w:multiLevelType w:val="hybridMultilevel"/>
    <w:tmpl w:val="299A49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22473"/>
    <w:multiLevelType w:val="hybridMultilevel"/>
    <w:tmpl w:val="F02E939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EB4B8F"/>
    <w:multiLevelType w:val="hybridMultilevel"/>
    <w:tmpl w:val="C876CC4A"/>
    <w:lvl w:ilvl="0" w:tplc="3A3A3B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400AB5"/>
    <w:multiLevelType w:val="hybridMultilevel"/>
    <w:tmpl w:val="C6E4CC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7B2F15"/>
    <w:multiLevelType w:val="multilevel"/>
    <w:tmpl w:val="32BA951C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19"/>
  </w:num>
  <w:num w:numId="2">
    <w:abstractNumId w:val="0"/>
  </w:num>
  <w:num w:numId="3">
    <w:abstractNumId w:val="10"/>
  </w:num>
  <w:num w:numId="4">
    <w:abstractNumId w:val="1"/>
  </w:num>
  <w:num w:numId="5">
    <w:abstractNumId w:val="16"/>
  </w:num>
  <w:num w:numId="6">
    <w:abstractNumId w:val="12"/>
  </w:num>
  <w:num w:numId="7">
    <w:abstractNumId w:val="15"/>
  </w:num>
  <w:num w:numId="8">
    <w:abstractNumId w:val="2"/>
  </w:num>
  <w:num w:numId="9">
    <w:abstractNumId w:val="14"/>
  </w:num>
  <w:num w:numId="10">
    <w:abstractNumId w:val="5"/>
  </w:num>
  <w:num w:numId="11">
    <w:abstractNumId w:val="3"/>
  </w:num>
  <w:num w:numId="12">
    <w:abstractNumId w:val="18"/>
  </w:num>
  <w:num w:numId="13">
    <w:abstractNumId w:val="8"/>
  </w:num>
  <w:num w:numId="14">
    <w:abstractNumId w:val="6"/>
  </w:num>
  <w:num w:numId="15">
    <w:abstractNumId w:val="11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9"/>
  </w:num>
  <w:num w:numId="20">
    <w:abstractNumId w:val="4"/>
  </w:num>
  <w:num w:numId="21">
    <w:abstractNumId w:val="17"/>
  </w:num>
  <w:num w:numId="22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48B1"/>
    <w:rsid w:val="0000197D"/>
    <w:rsid w:val="000031F7"/>
    <w:rsid w:val="00007134"/>
    <w:rsid w:val="00012658"/>
    <w:rsid w:val="000132E3"/>
    <w:rsid w:val="00013B25"/>
    <w:rsid w:val="000142F8"/>
    <w:rsid w:val="00015D7D"/>
    <w:rsid w:val="0001723D"/>
    <w:rsid w:val="000228B7"/>
    <w:rsid w:val="00022AF1"/>
    <w:rsid w:val="000235F8"/>
    <w:rsid w:val="000238D8"/>
    <w:rsid w:val="00023DAC"/>
    <w:rsid w:val="00025D25"/>
    <w:rsid w:val="000260B6"/>
    <w:rsid w:val="00026989"/>
    <w:rsid w:val="00027040"/>
    <w:rsid w:val="000279B4"/>
    <w:rsid w:val="00033505"/>
    <w:rsid w:val="00033C2F"/>
    <w:rsid w:val="00034540"/>
    <w:rsid w:val="00036565"/>
    <w:rsid w:val="00041AE2"/>
    <w:rsid w:val="00041E4B"/>
    <w:rsid w:val="00042056"/>
    <w:rsid w:val="000433E5"/>
    <w:rsid w:val="00045AD8"/>
    <w:rsid w:val="00045F25"/>
    <w:rsid w:val="000509D3"/>
    <w:rsid w:val="000522F8"/>
    <w:rsid w:val="00054A76"/>
    <w:rsid w:val="00056748"/>
    <w:rsid w:val="000578A9"/>
    <w:rsid w:val="0006081A"/>
    <w:rsid w:val="0006450A"/>
    <w:rsid w:val="00065556"/>
    <w:rsid w:val="00065B0D"/>
    <w:rsid w:val="0006619C"/>
    <w:rsid w:val="0006717F"/>
    <w:rsid w:val="00067BF4"/>
    <w:rsid w:val="00070529"/>
    <w:rsid w:val="00070D7F"/>
    <w:rsid w:val="00071159"/>
    <w:rsid w:val="000712E3"/>
    <w:rsid w:val="000720F9"/>
    <w:rsid w:val="00072E60"/>
    <w:rsid w:val="00073A4E"/>
    <w:rsid w:val="00073B89"/>
    <w:rsid w:val="00073CB9"/>
    <w:rsid w:val="000750DD"/>
    <w:rsid w:val="00075D3C"/>
    <w:rsid w:val="00076EBC"/>
    <w:rsid w:val="0007709A"/>
    <w:rsid w:val="00077570"/>
    <w:rsid w:val="00077C1E"/>
    <w:rsid w:val="0008195C"/>
    <w:rsid w:val="00081CF6"/>
    <w:rsid w:val="00081F13"/>
    <w:rsid w:val="00082D02"/>
    <w:rsid w:val="000832A9"/>
    <w:rsid w:val="0009097B"/>
    <w:rsid w:val="00090BDC"/>
    <w:rsid w:val="00090E43"/>
    <w:rsid w:val="00095663"/>
    <w:rsid w:val="00095870"/>
    <w:rsid w:val="00096039"/>
    <w:rsid w:val="000963C8"/>
    <w:rsid w:val="0009653D"/>
    <w:rsid w:val="00096DA3"/>
    <w:rsid w:val="00096F6E"/>
    <w:rsid w:val="00097D59"/>
    <w:rsid w:val="00097DAE"/>
    <w:rsid w:val="000A0E6D"/>
    <w:rsid w:val="000A3949"/>
    <w:rsid w:val="000A5320"/>
    <w:rsid w:val="000A5902"/>
    <w:rsid w:val="000A5960"/>
    <w:rsid w:val="000B110C"/>
    <w:rsid w:val="000B192D"/>
    <w:rsid w:val="000B25E9"/>
    <w:rsid w:val="000B325A"/>
    <w:rsid w:val="000B7DF1"/>
    <w:rsid w:val="000C196C"/>
    <w:rsid w:val="000C28C7"/>
    <w:rsid w:val="000C5D03"/>
    <w:rsid w:val="000C7571"/>
    <w:rsid w:val="000D11B7"/>
    <w:rsid w:val="000D13F2"/>
    <w:rsid w:val="000D14C4"/>
    <w:rsid w:val="000D4263"/>
    <w:rsid w:val="000D4BE0"/>
    <w:rsid w:val="000D67A5"/>
    <w:rsid w:val="000D741F"/>
    <w:rsid w:val="000E01D0"/>
    <w:rsid w:val="000E2143"/>
    <w:rsid w:val="000E33A3"/>
    <w:rsid w:val="000E34FA"/>
    <w:rsid w:val="000E4518"/>
    <w:rsid w:val="000E4E2E"/>
    <w:rsid w:val="000F497B"/>
    <w:rsid w:val="000F647C"/>
    <w:rsid w:val="00100453"/>
    <w:rsid w:val="00100CC6"/>
    <w:rsid w:val="00100E47"/>
    <w:rsid w:val="001013CB"/>
    <w:rsid w:val="001036C9"/>
    <w:rsid w:val="00103B0F"/>
    <w:rsid w:val="001056AF"/>
    <w:rsid w:val="001077DB"/>
    <w:rsid w:val="00110DDA"/>
    <w:rsid w:val="001124CE"/>
    <w:rsid w:val="00112D49"/>
    <w:rsid w:val="00112EAF"/>
    <w:rsid w:val="001134B1"/>
    <w:rsid w:val="001138FA"/>
    <w:rsid w:val="0011394B"/>
    <w:rsid w:val="00113A77"/>
    <w:rsid w:val="0011469C"/>
    <w:rsid w:val="00123FFA"/>
    <w:rsid w:val="001255ED"/>
    <w:rsid w:val="0012693E"/>
    <w:rsid w:val="00132B13"/>
    <w:rsid w:val="00135A11"/>
    <w:rsid w:val="0013688C"/>
    <w:rsid w:val="00140615"/>
    <w:rsid w:val="0014265C"/>
    <w:rsid w:val="00143B64"/>
    <w:rsid w:val="001444E6"/>
    <w:rsid w:val="001457D2"/>
    <w:rsid w:val="00145DF6"/>
    <w:rsid w:val="00147016"/>
    <w:rsid w:val="00147BB7"/>
    <w:rsid w:val="00150D77"/>
    <w:rsid w:val="00150E8E"/>
    <w:rsid w:val="00150FB4"/>
    <w:rsid w:val="00151AFC"/>
    <w:rsid w:val="001524D0"/>
    <w:rsid w:val="00155739"/>
    <w:rsid w:val="00156D89"/>
    <w:rsid w:val="00156E6A"/>
    <w:rsid w:val="001578B5"/>
    <w:rsid w:val="00161407"/>
    <w:rsid w:val="00161D38"/>
    <w:rsid w:val="00162981"/>
    <w:rsid w:val="00162D8B"/>
    <w:rsid w:val="001658A7"/>
    <w:rsid w:val="00166D74"/>
    <w:rsid w:val="00167C97"/>
    <w:rsid w:val="00172FAD"/>
    <w:rsid w:val="00173933"/>
    <w:rsid w:val="00176144"/>
    <w:rsid w:val="00181E88"/>
    <w:rsid w:val="001829B0"/>
    <w:rsid w:val="00185127"/>
    <w:rsid w:val="00186EEC"/>
    <w:rsid w:val="00187ADF"/>
    <w:rsid w:val="00193712"/>
    <w:rsid w:val="001940E6"/>
    <w:rsid w:val="001965AF"/>
    <w:rsid w:val="0019666B"/>
    <w:rsid w:val="001976AB"/>
    <w:rsid w:val="001A442C"/>
    <w:rsid w:val="001A49AE"/>
    <w:rsid w:val="001A529B"/>
    <w:rsid w:val="001A6DFC"/>
    <w:rsid w:val="001A7573"/>
    <w:rsid w:val="001A7D7B"/>
    <w:rsid w:val="001B1E3C"/>
    <w:rsid w:val="001B208F"/>
    <w:rsid w:val="001B26AF"/>
    <w:rsid w:val="001B2822"/>
    <w:rsid w:val="001B31B6"/>
    <w:rsid w:val="001B45C6"/>
    <w:rsid w:val="001C066C"/>
    <w:rsid w:val="001C196E"/>
    <w:rsid w:val="001C346A"/>
    <w:rsid w:val="001C444A"/>
    <w:rsid w:val="001C52A8"/>
    <w:rsid w:val="001C544D"/>
    <w:rsid w:val="001C71EA"/>
    <w:rsid w:val="001D1330"/>
    <w:rsid w:val="001D2964"/>
    <w:rsid w:val="001D571E"/>
    <w:rsid w:val="001D5743"/>
    <w:rsid w:val="001D66C6"/>
    <w:rsid w:val="001E08B6"/>
    <w:rsid w:val="001E1298"/>
    <w:rsid w:val="001E294C"/>
    <w:rsid w:val="001E3DBC"/>
    <w:rsid w:val="001E3F2A"/>
    <w:rsid w:val="001E59C4"/>
    <w:rsid w:val="001E71E4"/>
    <w:rsid w:val="001F46DA"/>
    <w:rsid w:val="00200683"/>
    <w:rsid w:val="00201B11"/>
    <w:rsid w:val="002037BB"/>
    <w:rsid w:val="00203FFE"/>
    <w:rsid w:val="00204050"/>
    <w:rsid w:val="00204515"/>
    <w:rsid w:val="002067DD"/>
    <w:rsid w:val="00210E01"/>
    <w:rsid w:val="00211609"/>
    <w:rsid w:val="00213C22"/>
    <w:rsid w:val="00213D50"/>
    <w:rsid w:val="00216FD4"/>
    <w:rsid w:val="00223668"/>
    <w:rsid w:val="0022419F"/>
    <w:rsid w:val="00225C40"/>
    <w:rsid w:val="0023124F"/>
    <w:rsid w:val="00236B99"/>
    <w:rsid w:val="00237593"/>
    <w:rsid w:val="002402F7"/>
    <w:rsid w:val="002443B7"/>
    <w:rsid w:val="00244520"/>
    <w:rsid w:val="002446E9"/>
    <w:rsid w:val="00245D1F"/>
    <w:rsid w:val="002465AE"/>
    <w:rsid w:val="00251D89"/>
    <w:rsid w:val="00253057"/>
    <w:rsid w:val="00253E30"/>
    <w:rsid w:val="00256387"/>
    <w:rsid w:val="00261CE5"/>
    <w:rsid w:val="00262867"/>
    <w:rsid w:val="002635A3"/>
    <w:rsid w:val="002648B1"/>
    <w:rsid w:val="00264C63"/>
    <w:rsid w:val="00270E41"/>
    <w:rsid w:val="002716FE"/>
    <w:rsid w:val="00271D40"/>
    <w:rsid w:val="00274186"/>
    <w:rsid w:val="00274A1D"/>
    <w:rsid w:val="00275731"/>
    <w:rsid w:val="00276BDB"/>
    <w:rsid w:val="00276F2F"/>
    <w:rsid w:val="0027756E"/>
    <w:rsid w:val="00281D6C"/>
    <w:rsid w:val="00282ACC"/>
    <w:rsid w:val="00284C7F"/>
    <w:rsid w:val="00285045"/>
    <w:rsid w:val="00285675"/>
    <w:rsid w:val="00286506"/>
    <w:rsid w:val="002906D2"/>
    <w:rsid w:val="00291877"/>
    <w:rsid w:val="00293834"/>
    <w:rsid w:val="00294AF5"/>
    <w:rsid w:val="00294C94"/>
    <w:rsid w:val="002964D1"/>
    <w:rsid w:val="002A12A3"/>
    <w:rsid w:val="002A1957"/>
    <w:rsid w:val="002A2BEA"/>
    <w:rsid w:val="002A4913"/>
    <w:rsid w:val="002A5EA5"/>
    <w:rsid w:val="002B2506"/>
    <w:rsid w:val="002B2C57"/>
    <w:rsid w:val="002B2ECE"/>
    <w:rsid w:val="002B4579"/>
    <w:rsid w:val="002B61EF"/>
    <w:rsid w:val="002B6ED3"/>
    <w:rsid w:val="002C12CA"/>
    <w:rsid w:val="002C2A3D"/>
    <w:rsid w:val="002C2BE0"/>
    <w:rsid w:val="002C3482"/>
    <w:rsid w:val="002C474B"/>
    <w:rsid w:val="002C5206"/>
    <w:rsid w:val="002C5E3D"/>
    <w:rsid w:val="002C5E8A"/>
    <w:rsid w:val="002C604E"/>
    <w:rsid w:val="002C78B4"/>
    <w:rsid w:val="002D0837"/>
    <w:rsid w:val="002D0938"/>
    <w:rsid w:val="002D0BAC"/>
    <w:rsid w:val="002D3001"/>
    <w:rsid w:val="002D574D"/>
    <w:rsid w:val="002D5A7B"/>
    <w:rsid w:val="002D5E82"/>
    <w:rsid w:val="002D6736"/>
    <w:rsid w:val="002E4B2C"/>
    <w:rsid w:val="002E5123"/>
    <w:rsid w:val="002E7B64"/>
    <w:rsid w:val="002F0842"/>
    <w:rsid w:val="002F444C"/>
    <w:rsid w:val="002F46D9"/>
    <w:rsid w:val="003005E1"/>
    <w:rsid w:val="00301163"/>
    <w:rsid w:val="00302890"/>
    <w:rsid w:val="00303717"/>
    <w:rsid w:val="003044F7"/>
    <w:rsid w:val="0030466A"/>
    <w:rsid w:val="00305669"/>
    <w:rsid w:val="00312115"/>
    <w:rsid w:val="00312808"/>
    <w:rsid w:val="003217B2"/>
    <w:rsid w:val="00321EE9"/>
    <w:rsid w:val="0032204F"/>
    <w:rsid w:val="00322DD0"/>
    <w:rsid w:val="00322E77"/>
    <w:rsid w:val="00324C72"/>
    <w:rsid w:val="003303FB"/>
    <w:rsid w:val="0033045A"/>
    <w:rsid w:val="00332545"/>
    <w:rsid w:val="003332EB"/>
    <w:rsid w:val="003352DA"/>
    <w:rsid w:val="003354A8"/>
    <w:rsid w:val="00335ED6"/>
    <w:rsid w:val="0033634E"/>
    <w:rsid w:val="0033696D"/>
    <w:rsid w:val="0033704E"/>
    <w:rsid w:val="00337E13"/>
    <w:rsid w:val="003415C3"/>
    <w:rsid w:val="00343B21"/>
    <w:rsid w:val="00344352"/>
    <w:rsid w:val="003454CF"/>
    <w:rsid w:val="00350FE5"/>
    <w:rsid w:val="0035186F"/>
    <w:rsid w:val="0035233D"/>
    <w:rsid w:val="00355566"/>
    <w:rsid w:val="00355916"/>
    <w:rsid w:val="0035656A"/>
    <w:rsid w:val="003566A0"/>
    <w:rsid w:val="00361797"/>
    <w:rsid w:val="00361BCC"/>
    <w:rsid w:val="00361E39"/>
    <w:rsid w:val="003623ED"/>
    <w:rsid w:val="0036240F"/>
    <w:rsid w:val="003633CC"/>
    <w:rsid w:val="003653D9"/>
    <w:rsid w:val="00366110"/>
    <w:rsid w:val="003661E6"/>
    <w:rsid w:val="00366713"/>
    <w:rsid w:val="0036740D"/>
    <w:rsid w:val="0036783F"/>
    <w:rsid w:val="003723CF"/>
    <w:rsid w:val="003727F7"/>
    <w:rsid w:val="00374198"/>
    <w:rsid w:val="00374C09"/>
    <w:rsid w:val="003761EA"/>
    <w:rsid w:val="00376284"/>
    <w:rsid w:val="003767BF"/>
    <w:rsid w:val="00380217"/>
    <w:rsid w:val="003809F1"/>
    <w:rsid w:val="00382AE9"/>
    <w:rsid w:val="00382F82"/>
    <w:rsid w:val="00383D39"/>
    <w:rsid w:val="00385218"/>
    <w:rsid w:val="003908AB"/>
    <w:rsid w:val="00390C65"/>
    <w:rsid w:val="00390CE3"/>
    <w:rsid w:val="00393578"/>
    <w:rsid w:val="00394EB1"/>
    <w:rsid w:val="00394F4E"/>
    <w:rsid w:val="0039524D"/>
    <w:rsid w:val="003954B9"/>
    <w:rsid w:val="003968B8"/>
    <w:rsid w:val="00396961"/>
    <w:rsid w:val="003978BE"/>
    <w:rsid w:val="00397BF1"/>
    <w:rsid w:val="003A14A8"/>
    <w:rsid w:val="003A2034"/>
    <w:rsid w:val="003A4088"/>
    <w:rsid w:val="003A55A8"/>
    <w:rsid w:val="003A5FC7"/>
    <w:rsid w:val="003B17FC"/>
    <w:rsid w:val="003B21C5"/>
    <w:rsid w:val="003B4007"/>
    <w:rsid w:val="003B5FB8"/>
    <w:rsid w:val="003C0EED"/>
    <w:rsid w:val="003C103D"/>
    <w:rsid w:val="003C2647"/>
    <w:rsid w:val="003C2C6D"/>
    <w:rsid w:val="003C316C"/>
    <w:rsid w:val="003D10DD"/>
    <w:rsid w:val="003D22E9"/>
    <w:rsid w:val="003D455D"/>
    <w:rsid w:val="003D4A32"/>
    <w:rsid w:val="003D53D3"/>
    <w:rsid w:val="003D5754"/>
    <w:rsid w:val="003D587C"/>
    <w:rsid w:val="003D76B0"/>
    <w:rsid w:val="003E011B"/>
    <w:rsid w:val="003E041F"/>
    <w:rsid w:val="003E23DD"/>
    <w:rsid w:val="003E4E3B"/>
    <w:rsid w:val="003E5E99"/>
    <w:rsid w:val="003E782B"/>
    <w:rsid w:val="003F005D"/>
    <w:rsid w:val="003F0868"/>
    <w:rsid w:val="003F0E47"/>
    <w:rsid w:val="003F1090"/>
    <w:rsid w:val="003F20DC"/>
    <w:rsid w:val="003F20EA"/>
    <w:rsid w:val="003F436C"/>
    <w:rsid w:val="003F5231"/>
    <w:rsid w:val="003F6BD9"/>
    <w:rsid w:val="003F6E72"/>
    <w:rsid w:val="003F7600"/>
    <w:rsid w:val="00400897"/>
    <w:rsid w:val="004019CF"/>
    <w:rsid w:val="00403DDF"/>
    <w:rsid w:val="00404238"/>
    <w:rsid w:val="0040585B"/>
    <w:rsid w:val="00405917"/>
    <w:rsid w:val="004108C7"/>
    <w:rsid w:val="00413A43"/>
    <w:rsid w:val="004149FF"/>
    <w:rsid w:val="00414C86"/>
    <w:rsid w:val="00417551"/>
    <w:rsid w:val="004210DD"/>
    <w:rsid w:val="004215DB"/>
    <w:rsid w:val="0042392D"/>
    <w:rsid w:val="00423B2D"/>
    <w:rsid w:val="00431876"/>
    <w:rsid w:val="00431AA1"/>
    <w:rsid w:val="00432F99"/>
    <w:rsid w:val="004367C1"/>
    <w:rsid w:val="004369BA"/>
    <w:rsid w:val="0044103B"/>
    <w:rsid w:val="0044269D"/>
    <w:rsid w:val="00442955"/>
    <w:rsid w:val="00442E79"/>
    <w:rsid w:val="00444496"/>
    <w:rsid w:val="004446A9"/>
    <w:rsid w:val="00444EA5"/>
    <w:rsid w:val="004464D7"/>
    <w:rsid w:val="004473E4"/>
    <w:rsid w:val="00455DAC"/>
    <w:rsid w:val="00464B57"/>
    <w:rsid w:val="004656BC"/>
    <w:rsid w:val="00465D97"/>
    <w:rsid w:val="00466A7A"/>
    <w:rsid w:val="00470EEF"/>
    <w:rsid w:val="00472445"/>
    <w:rsid w:val="00472A13"/>
    <w:rsid w:val="00473689"/>
    <w:rsid w:val="00474363"/>
    <w:rsid w:val="0047499F"/>
    <w:rsid w:val="00474D2E"/>
    <w:rsid w:val="00484528"/>
    <w:rsid w:val="00486EDA"/>
    <w:rsid w:val="00486F95"/>
    <w:rsid w:val="004916C8"/>
    <w:rsid w:val="004918D6"/>
    <w:rsid w:val="00492DF6"/>
    <w:rsid w:val="00494CD7"/>
    <w:rsid w:val="00497A6C"/>
    <w:rsid w:val="004A0507"/>
    <w:rsid w:val="004A1211"/>
    <w:rsid w:val="004A2F7F"/>
    <w:rsid w:val="004A3644"/>
    <w:rsid w:val="004A4CF2"/>
    <w:rsid w:val="004A4F03"/>
    <w:rsid w:val="004A63ED"/>
    <w:rsid w:val="004A6F13"/>
    <w:rsid w:val="004B0E1F"/>
    <w:rsid w:val="004B2290"/>
    <w:rsid w:val="004B333E"/>
    <w:rsid w:val="004B461B"/>
    <w:rsid w:val="004B4ECD"/>
    <w:rsid w:val="004B6F5A"/>
    <w:rsid w:val="004B7929"/>
    <w:rsid w:val="004C4E43"/>
    <w:rsid w:val="004C51DC"/>
    <w:rsid w:val="004C5911"/>
    <w:rsid w:val="004C5F50"/>
    <w:rsid w:val="004C738C"/>
    <w:rsid w:val="004C7A93"/>
    <w:rsid w:val="004D12FC"/>
    <w:rsid w:val="004D2D60"/>
    <w:rsid w:val="004D315E"/>
    <w:rsid w:val="004D5800"/>
    <w:rsid w:val="004D69DA"/>
    <w:rsid w:val="004D7929"/>
    <w:rsid w:val="004E0BE1"/>
    <w:rsid w:val="004E129A"/>
    <w:rsid w:val="004E21DC"/>
    <w:rsid w:val="004E3A2B"/>
    <w:rsid w:val="004E3B0C"/>
    <w:rsid w:val="004E3CC3"/>
    <w:rsid w:val="004E3DDE"/>
    <w:rsid w:val="004E4682"/>
    <w:rsid w:val="004E5CF0"/>
    <w:rsid w:val="004E6781"/>
    <w:rsid w:val="004F1F00"/>
    <w:rsid w:val="004F406D"/>
    <w:rsid w:val="004F47C3"/>
    <w:rsid w:val="004F5A1B"/>
    <w:rsid w:val="004F7B1F"/>
    <w:rsid w:val="004F7E45"/>
    <w:rsid w:val="005038B1"/>
    <w:rsid w:val="00503D4C"/>
    <w:rsid w:val="005042A0"/>
    <w:rsid w:val="00510219"/>
    <w:rsid w:val="00510BA0"/>
    <w:rsid w:val="00512A7E"/>
    <w:rsid w:val="00512F04"/>
    <w:rsid w:val="00514F65"/>
    <w:rsid w:val="00515CB3"/>
    <w:rsid w:val="00515D36"/>
    <w:rsid w:val="0052103B"/>
    <w:rsid w:val="00521B35"/>
    <w:rsid w:val="00521D0D"/>
    <w:rsid w:val="00525F94"/>
    <w:rsid w:val="00526499"/>
    <w:rsid w:val="0052745B"/>
    <w:rsid w:val="00533DCB"/>
    <w:rsid w:val="005340AF"/>
    <w:rsid w:val="005409E7"/>
    <w:rsid w:val="00542154"/>
    <w:rsid w:val="005424D7"/>
    <w:rsid w:val="005425C7"/>
    <w:rsid w:val="005425DA"/>
    <w:rsid w:val="00543A8F"/>
    <w:rsid w:val="00543FC3"/>
    <w:rsid w:val="005474A6"/>
    <w:rsid w:val="00553039"/>
    <w:rsid w:val="005531C4"/>
    <w:rsid w:val="0055458C"/>
    <w:rsid w:val="005563A0"/>
    <w:rsid w:val="00556632"/>
    <w:rsid w:val="00563681"/>
    <w:rsid w:val="005639CE"/>
    <w:rsid w:val="00563B8B"/>
    <w:rsid w:val="00564968"/>
    <w:rsid w:val="005649A4"/>
    <w:rsid w:val="00565EE8"/>
    <w:rsid w:val="00566CC9"/>
    <w:rsid w:val="0057277C"/>
    <w:rsid w:val="00575275"/>
    <w:rsid w:val="0057735C"/>
    <w:rsid w:val="00577394"/>
    <w:rsid w:val="005773A8"/>
    <w:rsid w:val="00581656"/>
    <w:rsid w:val="00581A4A"/>
    <w:rsid w:val="00581F0C"/>
    <w:rsid w:val="00582E75"/>
    <w:rsid w:val="00586083"/>
    <w:rsid w:val="00586BAB"/>
    <w:rsid w:val="00587AA6"/>
    <w:rsid w:val="00587C3B"/>
    <w:rsid w:val="00590C1E"/>
    <w:rsid w:val="005933FF"/>
    <w:rsid w:val="00594868"/>
    <w:rsid w:val="0059491E"/>
    <w:rsid w:val="00595C53"/>
    <w:rsid w:val="005A00D6"/>
    <w:rsid w:val="005A4084"/>
    <w:rsid w:val="005A4FAE"/>
    <w:rsid w:val="005A5EF2"/>
    <w:rsid w:val="005A7639"/>
    <w:rsid w:val="005B2332"/>
    <w:rsid w:val="005B2D06"/>
    <w:rsid w:val="005B3A3D"/>
    <w:rsid w:val="005B57CE"/>
    <w:rsid w:val="005B5D1A"/>
    <w:rsid w:val="005B6C4F"/>
    <w:rsid w:val="005B7EA3"/>
    <w:rsid w:val="005C30A9"/>
    <w:rsid w:val="005C39C8"/>
    <w:rsid w:val="005C39F1"/>
    <w:rsid w:val="005C4B68"/>
    <w:rsid w:val="005C65E4"/>
    <w:rsid w:val="005D13A2"/>
    <w:rsid w:val="005D1C90"/>
    <w:rsid w:val="005D338E"/>
    <w:rsid w:val="005D3A41"/>
    <w:rsid w:val="005D4B7B"/>
    <w:rsid w:val="005D6086"/>
    <w:rsid w:val="005D6334"/>
    <w:rsid w:val="005D6FC6"/>
    <w:rsid w:val="005E10C9"/>
    <w:rsid w:val="005E15EF"/>
    <w:rsid w:val="005E380D"/>
    <w:rsid w:val="005E3BB0"/>
    <w:rsid w:val="005E3EE7"/>
    <w:rsid w:val="005E6684"/>
    <w:rsid w:val="005E77DD"/>
    <w:rsid w:val="005E7A6E"/>
    <w:rsid w:val="005E7B00"/>
    <w:rsid w:val="005F0569"/>
    <w:rsid w:val="005F109F"/>
    <w:rsid w:val="005F20DA"/>
    <w:rsid w:val="005F21AF"/>
    <w:rsid w:val="005F2916"/>
    <w:rsid w:val="005F3A28"/>
    <w:rsid w:val="005F7795"/>
    <w:rsid w:val="005F7B3B"/>
    <w:rsid w:val="00600C00"/>
    <w:rsid w:val="006025C9"/>
    <w:rsid w:val="00605189"/>
    <w:rsid w:val="006073C7"/>
    <w:rsid w:val="00610BC9"/>
    <w:rsid w:val="0061102D"/>
    <w:rsid w:val="0061141C"/>
    <w:rsid w:val="00612BDF"/>
    <w:rsid w:val="00613446"/>
    <w:rsid w:val="006149C9"/>
    <w:rsid w:val="00614DC6"/>
    <w:rsid w:val="006210A8"/>
    <w:rsid w:val="006218E3"/>
    <w:rsid w:val="00621B8B"/>
    <w:rsid w:val="00623390"/>
    <w:rsid w:val="00623A5A"/>
    <w:rsid w:val="006309D4"/>
    <w:rsid w:val="00631DE0"/>
    <w:rsid w:val="006357F0"/>
    <w:rsid w:val="0063696C"/>
    <w:rsid w:val="00636E73"/>
    <w:rsid w:val="006374C2"/>
    <w:rsid w:val="00641F75"/>
    <w:rsid w:val="00643B43"/>
    <w:rsid w:val="00644FF7"/>
    <w:rsid w:val="00646046"/>
    <w:rsid w:val="006504E9"/>
    <w:rsid w:val="00653D87"/>
    <w:rsid w:val="00656391"/>
    <w:rsid w:val="0065682C"/>
    <w:rsid w:val="00660898"/>
    <w:rsid w:val="0066383A"/>
    <w:rsid w:val="00665B20"/>
    <w:rsid w:val="00666877"/>
    <w:rsid w:val="0067023E"/>
    <w:rsid w:val="006714F4"/>
    <w:rsid w:val="00671844"/>
    <w:rsid w:val="00672586"/>
    <w:rsid w:val="006726A6"/>
    <w:rsid w:val="00672764"/>
    <w:rsid w:val="00672F28"/>
    <w:rsid w:val="00673AE6"/>
    <w:rsid w:val="006745CF"/>
    <w:rsid w:val="006747F4"/>
    <w:rsid w:val="00675B6A"/>
    <w:rsid w:val="006763E2"/>
    <w:rsid w:val="0067796F"/>
    <w:rsid w:val="00680561"/>
    <w:rsid w:val="006806C5"/>
    <w:rsid w:val="00681EB4"/>
    <w:rsid w:val="00682F6E"/>
    <w:rsid w:val="00683268"/>
    <w:rsid w:val="00690FD4"/>
    <w:rsid w:val="00693988"/>
    <w:rsid w:val="00694D7F"/>
    <w:rsid w:val="0069542B"/>
    <w:rsid w:val="00695671"/>
    <w:rsid w:val="00695A26"/>
    <w:rsid w:val="006A0F1C"/>
    <w:rsid w:val="006A17BA"/>
    <w:rsid w:val="006A1EEC"/>
    <w:rsid w:val="006A4B65"/>
    <w:rsid w:val="006A76F3"/>
    <w:rsid w:val="006B252F"/>
    <w:rsid w:val="006B3780"/>
    <w:rsid w:val="006B3F76"/>
    <w:rsid w:val="006B4B38"/>
    <w:rsid w:val="006B57B7"/>
    <w:rsid w:val="006B5B3D"/>
    <w:rsid w:val="006B7B37"/>
    <w:rsid w:val="006C023A"/>
    <w:rsid w:val="006C1089"/>
    <w:rsid w:val="006C290A"/>
    <w:rsid w:val="006C3BD3"/>
    <w:rsid w:val="006C5B14"/>
    <w:rsid w:val="006C7931"/>
    <w:rsid w:val="006C7C49"/>
    <w:rsid w:val="006D02B2"/>
    <w:rsid w:val="006D04B2"/>
    <w:rsid w:val="006D0E11"/>
    <w:rsid w:val="006D0EE2"/>
    <w:rsid w:val="006D2034"/>
    <w:rsid w:val="006D24B7"/>
    <w:rsid w:val="006D6A26"/>
    <w:rsid w:val="006D6F22"/>
    <w:rsid w:val="006E082F"/>
    <w:rsid w:val="006E1F78"/>
    <w:rsid w:val="006E23E6"/>
    <w:rsid w:val="006E2610"/>
    <w:rsid w:val="006E32EE"/>
    <w:rsid w:val="006E3635"/>
    <w:rsid w:val="006E4889"/>
    <w:rsid w:val="006E63C5"/>
    <w:rsid w:val="006F03C7"/>
    <w:rsid w:val="006F0C18"/>
    <w:rsid w:val="006F0E3F"/>
    <w:rsid w:val="006F3CF9"/>
    <w:rsid w:val="006F4A74"/>
    <w:rsid w:val="006F5C05"/>
    <w:rsid w:val="006F6DAB"/>
    <w:rsid w:val="006F7103"/>
    <w:rsid w:val="0070013B"/>
    <w:rsid w:val="00702F42"/>
    <w:rsid w:val="00703145"/>
    <w:rsid w:val="0070445B"/>
    <w:rsid w:val="00704DA7"/>
    <w:rsid w:val="00707932"/>
    <w:rsid w:val="00710940"/>
    <w:rsid w:val="00711EBA"/>
    <w:rsid w:val="00712F06"/>
    <w:rsid w:val="0071537A"/>
    <w:rsid w:val="00716164"/>
    <w:rsid w:val="00716888"/>
    <w:rsid w:val="00717B04"/>
    <w:rsid w:val="0072406F"/>
    <w:rsid w:val="00724076"/>
    <w:rsid w:val="00724E55"/>
    <w:rsid w:val="0072529B"/>
    <w:rsid w:val="0072580C"/>
    <w:rsid w:val="00727A77"/>
    <w:rsid w:val="00727FCE"/>
    <w:rsid w:val="00730C67"/>
    <w:rsid w:val="00731CA4"/>
    <w:rsid w:val="0073361A"/>
    <w:rsid w:val="007337DE"/>
    <w:rsid w:val="0073504C"/>
    <w:rsid w:val="00735FFF"/>
    <w:rsid w:val="007365DE"/>
    <w:rsid w:val="0073674F"/>
    <w:rsid w:val="00737881"/>
    <w:rsid w:val="00740261"/>
    <w:rsid w:val="00740386"/>
    <w:rsid w:val="0074301F"/>
    <w:rsid w:val="00743C7F"/>
    <w:rsid w:val="00746872"/>
    <w:rsid w:val="007472FE"/>
    <w:rsid w:val="00751D3E"/>
    <w:rsid w:val="007533D4"/>
    <w:rsid w:val="007534AC"/>
    <w:rsid w:val="007556FE"/>
    <w:rsid w:val="007563C0"/>
    <w:rsid w:val="007568E0"/>
    <w:rsid w:val="0075727F"/>
    <w:rsid w:val="00757BA1"/>
    <w:rsid w:val="00757F63"/>
    <w:rsid w:val="00761C06"/>
    <w:rsid w:val="0076222F"/>
    <w:rsid w:val="00763B80"/>
    <w:rsid w:val="00764547"/>
    <w:rsid w:val="00765F5A"/>
    <w:rsid w:val="00766380"/>
    <w:rsid w:val="00766885"/>
    <w:rsid w:val="00766B3E"/>
    <w:rsid w:val="007707C2"/>
    <w:rsid w:val="00771CA8"/>
    <w:rsid w:val="007723F1"/>
    <w:rsid w:val="00774241"/>
    <w:rsid w:val="007753B7"/>
    <w:rsid w:val="007764E1"/>
    <w:rsid w:val="00776BD7"/>
    <w:rsid w:val="007808DD"/>
    <w:rsid w:val="00780CA9"/>
    <w:rsid w:val="00781958"/>
    <w:rsid w:val="00781C26"/>
    <w:rsid w:val="007830BC"/>
    <w:rsid w:val="0078404C"/>
    <w:rsid w:val="00787D36"/>
    <w:rsid w:val="00791BA3"/>
    <w:rsid w:val="00791CE0"/>
    <w:rsid w:val="00793708"/>
    <w:rsid w:val="00796AFF"/>
    <w:rsid w:val="00797BCC"/>
    <w:rsid w:val="007A033C"/>
    <w:rsid w:val="007A2622"/>
    <w:rsid w:val="007A462F"/>
    <w:rsid w:val="007A52FF"/>
    <w:rsid w:val="007A6FE4"/>
    <w:rsid w:val="007B0A1A"/>
    <w:rsid w:val="007B0FD1"/>
    <w:rsid w:val="007B1B54"/>
    <w:rsid w:val="007B2970"/>
    <w:rsid w:val="007B39BB"/>
    <w:rsid w:val="007B7384"/>
    <w:rsid w:val="007B7B48"/>
    <w:rsid w:val="007C109A"/>
    <w:rsid w:val="007C1738"/>
    <w:rsid w:val="007C1C7B"/>
    <w:rsid w:val="007C2527"/>
    <w:rsid w:val="007C2638"/>
    <w:rsid w:val="007C4D3A"/>
    <w:rsid w:val="007C7EE0"/>
    <w:rsid w:val="007D03A7"/>
    <w:rsid w:val="007D44F8"/>
    <w:rsid w:val="007D5052"/>
    <w:rsid w:val="007D5F9D"/>
    <w:rsid w:val="007E16EB"/>
    <w:rsid w:val="007E2322"/>
    <w:rsid w:val="007E4BAA"/>
    <w:rsid w:val="007E52B3"/>
    <w:rsid w:val="007F036E"/>
    <w:rsid w:val="007F11F7"/>
    <w:rsid w:val="007F1F79"/>
    <w:rsid w:val="007F2466"/>
    <w:rsid w:val="007F268E"/>
    <w:rsid w:val="007F2824"/>
    <w:rsid w:val="007F44A9"/>
    <w:rsid w:val="007F605D"/>
    <w:rsid w:val="007F6AF0"/>
    <w:rsid w:val="007F71F1"/>
    <w:rsid w:val="007F73A8"/>
    <w:rsid w:val="0080032C"/>
    <w:rsid w:val="008004FC"/>
    <w:rsid w:val="008027F4"/>
    <w:rsid w:val="008042E5"/>
    <w:rsid w:val="00804EA3"/>
    <w:rsid w:val="00806120"/>
    <w:rsid w:val="00814021"/>
    <w:rsid w:val="00815BDA"/>
    <w:rsid w:val="008164FB"/>
    <w:rsid w:val="00817EC2"/>
    <w:rsid w:val="00817F02"/>
    <w:rsid w:val="00820E39"/>
    <w:rsid w:val="0082149C"/>
    <w:rsid w:val="008215CC"/>
    <w:rsid w:val="0082181A"/>
    <w:rsid w:val="00821BC6"/>
    <w:rsid w:val="008230B3"/>
    <w:rsid w:val="00825956"/>
    <w:rsid w:val="00825EF1"/>
    <w:rsid w:val="008264A8"/>
    <w:rsid w:val="00827B3B"/>
    <w:rsid w:val="0083027E"/>
    <w:rsid w:val="00830E0A"/>
    <w:rsid w:val="00834BA0"/>
    <w:rsid w:val="0083560B"/>
    <w:rsid w:val="00835E88"/>
    <w:rsid w:val="0083654E"/>
    <w:rsid w:val="008368BF"/>
    <w:rsid w:val="00836EE8"/>
    <w:rsid w:val="00842756"/>
    <w:rsid w:val="0084663B"/>
    <w:rsid w:val="00846F76"/>
    <w:rsid w:val="00851323"/>
    <w:rsid w:val="00853140"/>
    <w:rsid w:val="0085382E"/>
    <w:rsid w:val="0085626E"/>
    <w:rsid w:val="00857CD3"/>
    <w:rsid w:val="00860480"/>
    <w:rsid w:val="008609F8"/>
    <w:rsid w:val="008622AB"/>
    <w:rsid w:val="00862643"/>
    <w:rsid w:val="008628AA"/>
    <w:rsid w:val="008650DC"/>
    <w:rsid w:val="00865C45"/>
    <w:rsid w:val="00865DD2"/>
    <w:rsid w:val="00866DCF"/>
    <w:rsid w:val="008678EC"/>
    <w:rsid w:val="008700C7"/>
    <w:rsid w:val="00872046"/>
    <w:rsid w:val="00873E83"/>
    <w:rsid w:val="00874976"/>
    <w:rsid w:val="00880B77"/>
    <w:rsid w:val="00881FBD"/>
    <w:rsid w:val="008835DD"/>
    <w:rsid w:val="0088389B"/>
    <w:rsid w:val="00883A30"/>
    <w:rsid w:val="008840EA"/>
    <w:rsid w:val="00885337"/>
    <w:rsid w:val="00886712"/>
    <w:rsid w:val="00887F05"/>
    <w:rsid w:val="008900D2"/>
    <w:rsid w:val="008A0801"/>
    <w:rsid w:val="008A211B"/>
    <w:rsid w:val="008A2172"/>
    <w:rsid w:val="008A35A6"/>
    <w:rsid w:val="008A4ACB"/>
    <w:rsid w:val="008A5249"/>
    <w:rsid w:val="008A590B"/>
    <w:rsid w:val="008A7403"/>
    <w:rsid w:val="008A7CF1"/>
    <w:rsid w:val="008B3256"/>
    <w:rsid w:val="008B3A71"/>
    <w:rsid w:val="008B624C"/>
    <w:rsid w:val="008C0443"/>
    <w:rsid w:val="008C12EF"/>
    <w:rsid w:val="008C4213"/>
    <w:rsid w:val="008C7760"/>
    <w:rsid w:val="008C78EF"/>
    <w:rsid w:val="008C79A5"/>
    <w:rsid w:val="008D1563"/>
    <w:rsid w:val="008D2B77"/>
    <w:rsid w:val="008D499E"/>
    <w:rsid w:val="008D5017"/>
    <w:rsid w:val="008D6A0A"/>
    <w:rsid w:val="008E0118"/>
    <w:rsid w:val="008E1ACB"/>
    <w:rsid w:val="008E291E"/>
    <w:rsid w:val="008E3602"/>
    <w:rsid w:val="008E4E5E"/>
    <w:rsid w:val="008E635D"/>
    <w:rsid w:val="008E64B3"/>
    <w:rsid w:val="008F46E1"/>
    <w:rsid w:val="009004C7"/>
    <w:rsid w:val="00900F33"/>
    <w:rsid w:val="00900F46"/>
    <w:rsid w:val="009030F3"/>
    <w:rsid w:val="009066A7"/>
    <w:rsid w:val="00906FFA"/>
    <w:rsid w:val="009072AD"/>
    <w:rsid w:val="00907CAA"/>
    <w:rsid w:val="00913647"/>
    <w:rsid w:val="00914C72"/>
    <w:rsid w:val="00914EFB"/>
    <w:rsid w:val="00915D40"/>
    <w:rsid w:val="00916E3D"/>
    <w:rsid w:val="0092237F"/>
    <w:rsid w:val="00923AED"/>
    <w:rsid w:val="009251F0"/>
    <w:rsid w:val="009268F5"/>
    <w:rsid w:val="00931865"/>
    <w:rsid w:val="00931938"/>
    <w:rsid w:val="00932E7C"/>
    <w:rsid w:val="00940846"/>
    <w:rsid w:val="00941D15"/>
    <w:rsid w:val="0094242E"/>
    <w:rsid w:val="009427D1"/>
    <w:rsid w:val="0094528C"/>
    <w:rsid w:val="00946787"/>
    <w:rsid w:val="0094762D"/>
    <w:rsid w:val="00951A0A"/>
    <w:rsid w:val="00951F7C"/>
    <w:rsid w:val="00952E1E"/>
    <w:rsid w:val="009533C4"/>
    <w:rsid w:val="00953EBB"/>
    <w:rsid w:val="00955528"/>
    <w:rsid w:val="009562DC"/>
    <w:rsid w:val="00956FA4"/>
    <w:rsid w:val="00960900"/>
    <w:rsid w:val="009613BC"/>
    <w:rsid w:val="009619CC"/>
    <w:rsid w:val="00965D02"/>
    <w:rsid w:val="00966711"/>
    <w:rsid w:val="00967DB2"/>
    <w:rsid w:val="009706A0"/>
    <w:rsid w:val="009717DA"/>
    <w:rsid w:val="0097230A"/>
    <w:rsid w:val="009728CC"/>
    <w:rsid w:val="00972DE5"/>
    <w:rsid w:val="00977826"/>
    <w:rsid w:val="00977E4F"/>
    <w:rsid w:val="009824E7"/>
    <w:rsid w:val="00984A52"/>
    <w:rsid w:val="00984C85"/>
    <w:rsid w:val="009855B0"/>
    <w:rsid w:val="009864E0"/>
    <w:rsid w:val="00987929"/>
    <w:rsid w:val="00987E58"/>
    <w:rsid w:val="00987F78"/>
    <w:rsid w:val="0099013C"/>
    <w:rsid w:val="00990B37"/>
    <w:rsid w:val="009915AD"/>
    <w:rsid w:val="0099348D"/>
    <w:rsid w:val="00994147"/>
    <w:rsid w:val="00994C46"/>
    <w:rsid w:val="0099501D"/>
    <w:rsid w:val="009A06DB"/>
    <w:rsid w:val="009A1F7A"/>
    <w:rsid w:val="009A25B5"/>
    <w:rsid w:val="009A4793"/>
    <w:rsid w:val="009A5466"/>
    <w:rsid w:val="009A60C5"/>
    <w:rsid w:val="009A6792"/>
    <w:rsid w:val="009A6CD0"/>
    <w:rsid w:val="009A6CD5"/>
    <w:rsid w:val="009A7844"/>
    <w:rsid w:val="009A7C10"/>
    <w:rsid w:val="009B2251"/>
    <w:rsid w:val="009B29AC"/>
    <w:rsid w:val="009B386C"/>
    <w:rsid w:val="009B4AA6"/>
    <w:rsid w:val="009B5CD2"/>
    <w:rsid w:val="009B5DB4"/>
    <w:rsid w:val="009B74CB"/>
    <w:rsid w:val="009C03DB"/>
    <w:rsid w:val="009C2A2A"/>
    <w:rsid w:val="009C34AF"/>
    <w:rsid w:val="009C37B4"/>
    <w:rsid w:val="009C3E03"/>
    <w:rsid w:val="009C4281"/>
    <w:rsid w:val="009C43EC"/>
    <w:rsid w:val="009C49C0"/>
    <w:rsid w:val="009C4FE8"/>
    <w:rsid w:val="009C63AE"/>
    <w:rsid w:val="009D0DC8"/>
    <w:rsid w:val="009D1B4F"/>
    <w:rsid w:val="009D2E99"/>
    <w:rsid w:val="009D415A"/>
    <w:rsid w:val="009D65CB"/>
    <w:rsid w:val="009D7E44"/>
    <w:rsid w:val="009E0437"/>
    <w:rsid w:val="009E0DED"/>
    <w:rsid w:val="009E0F9B"/>
    <w:rsid w:val="009E195D"/>
    <w:rsid w:val="009E2B50"/>
    <w:rsid w:val="009E3737"/>
    <w:rsid w:val="009E4005"/>
    <w:rsid w:val="009E57A5"/>
    <w:rsid w:val="009E71A6"/>
    <w:rsid w:val="009F32B4"/>
    <w:rsid w:val="009F3A0E"/>
    <w:rsid w:val="009F5E24"/>
    <w:rsid w:val="00A01685"/>
    <w:rsid w:val="00A01880"/>
    <w:rsid w:val="00A01BA2"/>
    <w:rsid w:val="00A01C5C"/>
    <w:rsid w:val="00A04FC6"/>
    <w:rsid w:val="00A068F8"/>
    <w:rsid w:val="00A102F0"/>
    <w:rsid w:val="00A142DC"/>
    <w:rsid w:val="00A16E83"/>
    <w:rsid w:val="00A177D6"/>
    <w:rsid w:val="00A17EA0"/>
    <w:rsid w:val="00A209DA"/>
    <w:rsid w:val="00A20D03"/>
    <w:rsid w:val="00A25B4B"/>
    <w:rsid w:val="00A2605B"/>
    <w:rsid w:val="00A27077"/>
    <w:rsid w:val="00A304E7"/>
    <w:rsid w:val="00A30BCB"/>
    <w:rsid w:val="00A329FB"/>
    <w:rsid w:val="00A3333D"/>
    <w:rsid w:val="00A33FFD"/>
    <w:rsid w:val="00A35716"/>
    <w:rsid w:val="00A3572C"/>
    <w:rsid w:val="00A35B4A"/>
    <w:rsid w:val="00A367D7"/>
    <w:rsid w:val="00A42A35"/>
    <w:rsid w:val="00A44611"/>
    <w:rsid w:val="00A44D78"/>
    <w:rsid w:val="00A44EB8"/>
    <w:rsid w:val="00A5262A"/>
    <w:rsid w:val="00A54A0D"/>
    <w:rsid w:val="00A577E9"/>
    <w:rsid w:val="00A61563"/>
    <w:rsid w:val="00A61BE8"/>
    <w:rsid w:val="00A66097"/>
    <w:rsid w:val="00A67077"/>
    <w:rsid w:val="00A67F6E"/>
    <w:rsid w:val="00A7120B"/>
    <w:rsid w:val="00A75046"/>
    <w:rsid w:val="00A7522C"/>
    <w:rsid w:val="00A75EB1"/>
    <w:rsid w:val="00A76397"/>
    <w:rsid w:val="00A76D93"/>
    <w:rsid w:val="00A76F8F"/>
    <w:rsid w:val="00A7799F"/>
    <w:rsid w:val="00A779E6"/>
    <w:rsid w:val="00A82016"/>
    <w:rsid w:val="00A82719"/>
    <w:rsid w:val="00A83229"/>
    <w:rsid w:val="00A83FA3"/>
    <w:rsid w:val="00A84F98"/>
    <w:rsid w:val="00A856F0"/>
    <w:rsid w:val="00A861F9"/>
    <w:rsid w:val="00A86A96"/>
    <w:rsid w:val="00A87517"/>
    <w:rsid w:val="00A879BA"/>
    <w:rsid w:val="00A87AF9"/>
    <w:rsid w:val="00A87E15"/>
    <w:rsid w:val="00A90161"/>
    <w:rsid w:val="00A90568"/>
    <w:rsid w:val="00A9237B"/>
    <w:rsid w:val="00A92ACB"/>
    <w:rsid w:val="00A94A4C"/>
    <w:rsid w:val="00A95375"/>
    <w:rsid w:val="00A9659D"/>
    <w:rsid w:val="00A96A94"/>
    <w:rsid w:val="00A96B77"/>
    <w:rsid w:val="00AA049B"/>
    <w:rsid w:val="00AA04D1"/>
    <w:rsid w:val="00AA1100"/>
    <w:rsid w:val="00AA1F8A"/>
    <w:rsid w:val="00AA34A3"/>
    <w:rsid w:val="00AA4EA2"/>
    <w:rsid w:val="00AA6D80"/>
    <w:rsid w:val="00AB0155"/>
    <w:rsid w:val="00AB4F88"/>
    <w:rsid w:val="00AB503B"/>
    <w:rsid w:val="00AB7C10"/>
    <w:rsid w:val="00AC071D"/>
    <w:rsid w:val="00AC10AB"/>
    <w:rsid w:val="00AC1A02"/>
    <w:rsid w:val="00AC356B"/>
    <w:rsid w:val="00AC4209"/>
    <w:rsid w:val="00AC4336"/>
    <w:rsid w:val="00AC4AD3"/>
    <w:rsid w:val="00AC5048"/>
    <w:rsid w:val="00AC5B5A"/>
    <w:rsid w:val="00AC5D19"/>
    <w:rsid w:val="00AC6F6A"/>
    <w:rsid w:val="00AC7562"/>
    <w:rsid w:val="00AC7D6E"/>
    <w:rsid w:val="00AD0737"/>
    <w:rsid w:val="00AD0C9D"/>
    <w:rsid w:val="00AD4AC9"/>
    <w:rsid w:val="00AD62A0"/>
    <w:rsid w:val="00AD62F9"/>
    <w:rsid w:val="00AD71BD"/>
    <w:rsid w:val="00AE2EA6"/>
    <w:rsid w:val="00AE31BC"/>
    <w:rsid w:val="00AE422D"/>
    <w:rsid w:val="00AE4751"/>
    <w:rsid w:val="00AE4E62"/>
    <w:rsid w:val="00AE5AFB"/>
    <w:rsid w:val="00AE6481"/>
    <w:rsid w:val="00AE68C8"/>
    <w:rsid w:val="00AE74FE"/>
    <w:rsid w:val="00AF062E"/>
    <w:rsid w:val="00AF26ED"/>
    <w:rsid w:val="00AF2A62"/>
    <w:rsid w:val="00AF2C86"/>
    <w:rsid w:val="00AF3D97"/>
    <w:rsid w:val="00AF5221"/>
    <w:rsid w:val="00AF7260"/>
    <w:rsid w:val="00AF7F3F"/>
    <w:rsid w:val="00B00F1D"/>
    <w:rsid w:val="00B01610"/>
    <w:rsid w:val="00B01F22"/>
    <w:rsid w:val="00B05FDC"/>
    <w:rsid w:val="00B10DEE"/>
    <w:rsid w:val="00B119AA"/>
    <w:rsid w:val="00B12486"/>
    <w:rsid w:val="00B1253E"/>
    <w:rsid w:val="00B12B48"/>
    <w:rsid w:val="00B1480F"/>
    <w:rsid w:val="00B14FFD"/>
    <w:rsid w:val="00B15052"/>
    <w:rsid w:val="00B174B6"/>
    <w:rsid w:val="00B22668"/>
    <w:rsid w:val="00B228B5"/>
    <w:rsid w:val="00B239C8"/>
    <w:rsid w:val="00B23EFD"/>
    <w:rsid w:val="00B23F99"/>
    <w:rsid w:val="00B24954"/>
    <w:rsid w:val="00B257AC"/>
    <w:rsid w:val="00B25C01"/>
    <w:rsid w:val="00B26237"/>
    <w:rsid w:val="00B26612"/>
    <w:rsid w:val="00B27215"/>
    <w:rsid w:val="00B31AC9"/>
    <w:rsid w:val="00B32E28"/>
    <w:rsid w:val="00B33A62"/>
    <w:rsid w:val="00B34CB6"/>
    <w:rsid w:val="00B35E0F"/>
    <w:rsid w:val="00B36664"/>
    <w:rsid w:val="00B37F6F"/>
    <w:rsid w:val="00B416D3"/>
    <w:rsid w:val="00B42348"/>
    <w:rsid w:val="00B444DC"/>
    <w:rsid w:val="00B44776"/>
    <w:rsid w:val="00B44843"/>
    <w:rsid w:val="00B46F4A"/>
    <w:rsid w:val="00B47128"/>
    <w:rsid w:val="00B51013"/>
    <w:rsid w:val="00B577FA"/>
    <w:rsid w:val="00B57C2F"/>
    <w:rsid w:val="00B6028A"/>
    <w:rsid w:val="00B625BB"/>
    <w:rsid w:val="00B625FD"/>
    <w:rsid w:val="00B64C7F"/>
    <w:rsid w:val="00B65E0D"/>
    <w:rsid w:val="00B661D3"/>
    <w:rsid w:val="00B72103"/>
    <w:rsid w:val="00B73085"/>
    <w:rsid w:val="00B74B37"/>
    <w:rsid w:val="00B74D15"/>
    <w:rsid w:val="00B74DE2"/>
    <w:rsid w:val="00B7716E"/>
    <w:rsid w:val="00B77890"/>
    <w:rsid w:val="00B8499A"/>
    <w:rsid w:val="00B8528F"/>
    <w:rsid w:val="00B8674E"/>
    <w:rsid w:val="00B931B9"/>
    <w:rsid w:val="00B9392D"/>
    <w:rsid w:val="00B95078"/>
    <w:rsid w:val="00BA61D5"/>
    <w:rsid w:val="00BB191C"/>
    <w:rsid w:val="00BB1CBD"/>
    <w:rsid w:val="00BB1F97"/>
    <w:rsid w:val="00BB23DF"/>
    <w:rsid w:val="00BB27EC"/>
    <w:rsid w:val="00BB2A95"/>
    <w:rsid w:val="00BB4702"/>
    <w:rsid w:val="00BB5533"/>
    <w:rsid w:val="00BB5E10"/>
    <w:rsid w:val="00BB6A74"/>
    <w:rsid w:val="00BB77EB"/>
    <w:rsid w:val="00BB7CE3"/>
    <w:rsid w:val="00BC02FF"/>
    <w:rsid w:val="00BC3010"/>
    <w:rsid w:val="00BC4B56"/>
    <w:rsid w:val="00BC53ED"/>
    <w:rsid w:val="00BC6684"/>
    <w:rsid w:val="00BC675A"/>
    <w:rsid w:val="00BD1248"/>
    <w:rsid w:val="00BD17B3"/>
    <w:rsid w:val="00BD2915"/>
    <w:rsid w:val="00BD381C"/>
    <w:rsid w:val="00BE061F"/>
    <w:rsid w:val="00BE2050"/>
    <w:rsid w:val="00BE3702"/>
    <w:rsid w:val="00BE5348"/>
    <w:rsid w:val="00BE5E19"/>
    <w:rsid w:val="00BE71A5"/>
    <w:rsid w:val="00BE7B76"/>
    <w:rsid w:val="00BF045F"/>
    <w:rsid w:val="00BF0972"/>
    <w:rsid w:val="00BF1F4A"/>
    <w:rsid w:val="00BF23CA"/>
    <w:rsid w:val="00BF2455"/>
    <w:rsid w:val="00BF7E9E"/>
    <w:rsid w:val="00C00A98"/>
    <w:rsid w:val="00C01099"/>
    <w:rsid w:val="00C0175B"/>
    <w:rsid w:val="00C02485"/>
    <w:rsid w:val="00C0402B"/>
    <w:rsid w:val="00C04FCC"/>
    <w:rsid w:val="00C06B1F"/>
    <w:rsid w:val="00C071EC"/>
    <w:rsid w:val="00C07272"/>
    <w:rsid w:val="00C07710"/>
    <w:rsid w:val="00C10ECF"/>
    <w:rsid w:val="00C11829"/>
    <w:rsid w:val="00C11855"/>
    <w:rsid w:val="00C13465"/>
    <w:rsid w:val="00C16705"/>
    <w:rsid w:val="00C22130"/>
    <w:rsid w:val="00C2215F"/>
    <w:rsid w:val="00C2217C"/>
    <w:rsid w:val="00C2239C"/>
    <w:rsid w:val="00C23711"/>
    <w:rsid w:val="00C240FB"/>
    <w:rsid w:val="00C24D53"/>
    <w:rsid w:val="00C2572D"/>
    <w:rsid w:val="00C25C70"/>
    <w:rsid w:val="00C26A94"/>
    <w:rsid w:val="00C26BE6"/>
    <w:rsid w:val="00C275C9"/>
    <w:rsid w:val="00C32A1F"/>
    <w:rsid w:val="00C32D1F"/>
    <w:rsid w:val="00C3303D"/>
    <w:rsid w:val="00C3449B"/>
    <w:rsid w:val="00C36BE7"/>
    <w:rsid w:val="00C428B7"/>
    <w:rsid w:val="00C42EBA"/>
    <w:rsid w:val="00C457B1"/>
    <w:rsid w:val="00C51475"/>
    <w:rsid w:val="00C52F18"/>
    <w:rsid w:val="00C55DC1"/>
    <w:rsid w:val="00C57F9F"/>
    <w:rsid w:val="00C609E0"/>
    <w:rsid w:val="00C62204"/>
    <w:rsid w:val="00C636CF"/>
    <w:rsid w:val="00C63A9C"/>
    <w:rsid w:val="00C65905"/>
    <w:rsid w:val="00C6726E"/>
    <w:rsid w:val="00C673FD"/>
    <w:rsid w:val="00C673FE"/>
    <w:rsid w:val="00C700F2"/>
    <w:rsid w:val="00C70A5A"/>
    <w:rsid w:val="00C71A14"/>
    <w:rsid w:val="00C7268F"/>
    <w:rsid w:val="00C761DA"/>
    <w:rsid w:val="00C76699"/>
    <w:rsid w:val="00C80840"/>
    <w:rsid w:val="00C81632"/>
    <w:rsid w:val="00C825D6"/>
    <w:rsid w:val="00C829C9"/>
    <w:rsid w:val="00C86FF5"/>
    <w:rsid w:val="00C87D09"/>
    <w:rsid w:val="00C90436"/>
    <w:rsid w:val="00C90C6F"/>
    <w:rsid w:val="00C93095"/>
    <w:rsid w:val="00C93651"/>
    <w:rsid w:val="00C96076"/>
    <w:rsid w:val="00C97991"/>
    <w:rsid w:val="00C97CDA"/>
    <w:rsid w:val="00CA02F6"/>
    <w:rsid w:val="00CA0B05"/>
    <w:rsid w:val="00CA0BA4"/>
    <w:rsid w:val="00CA0E23"/>
    <w:rsid w:val="00CA56A6"/>
    <w:rsid w:val="00CA5CA4"/>
    <w:rsid w:val="00CA612E"/>
    <w:rsid w:val="00CB473E"/>
    <w:rsid w:val="00CB4C96"/>
    <w:rsid w:val="00CC19F8"/>
    <w:rsid w:val="00CC1E56"/>
    <w:rsid w:val="00CC2DAC"/>
    <w:rsid w:val="00CC6914"/>
    <w:rsid w:val="00CC7F5D"/>
    <w:rsid w:val="00CD024A"/>
    <w:rsid w:val="00CD485F"/>
    <w:rsid w:val="00CD4BA4"/>
    <w:rsid w:val="00CD572B"/>
    <w:rsid w:val="00CD6976"/>
    <w:rsid w:val="00CE0E99"/>
    <w:rsid w:val="00CE10DF"/>
    <w:rsid w:val="00CE1E89"/>
    <w:rsid w:val="00CE26C3"/>
    <w:rsid w:val="00CE36D4"/>
    <w:rsid w:val="00CE4D4B"/>
    <w:rsid w:val="00CE546F"/>
    <w:rsid w:val="00CE5BE8"/>
    <w:rsid w:val="00CE69C0"/>
    <w:rsid w:val="00CF196D"/>
    <w:rsid w:val="00CF43E1"/>
    <w:rsid w:val="00CF4DCE"/>
    <w:rsid w:val="00CF6F80"/>
    <w:rsid w:val="00D06742"/>
    <w:rsid w:val="00D14C81"/>
    <w:rsid w:val="00D15D09"/>
    <w:rsid w:val="00D173B9"/>
    <w:rsid w:val="00D1743F"/>
    <w:rsid w:val="00D179BF"/>
    <w:rsid w:val="00D219B4"/>
    <w:rsid w:val="00D23BAF"/>
    <w:rsid w:val="00D23D77"/>
    <w:rsid w:val="00D25147"/>
    <w:rsid w:val="00D26D48"/>
    <w:rsid w:val="00D303D9"/>
    <w:rsid w:val="00D30C37"/>
    <w:rsid w:val="00D315BD"/>
    <w:rsid w:val="00D3177F"/>
    <w:rsid w:val="00D31D03"/>
    <w:rsid w:val="00D324C2"/>
    <w:rsid w:val="00D32650"/>
    <w:rsid w:val="00D32D95"/>
    <w:rsid w:val="00D34192"/>
    <w:rsid w:val="00D34A66"/>
    <w:rsid w:val="00D40760"/>
    <w:rsid w:val="00D4115B"/>
    <w:rsid w:val="00D41CD3"/>
    <w:rsid w:val="00D41EDC"/>
    <w:rsid w:val="00D43CF5"/>
    <w:rsid w:val="00D45C3F"/>
    <w:rsid w:val="00D4711A"/>
    <w:rsid w:val="00D473C0"/>
    <w:rsid w:val="00D5383D"/>
    <w:rsid w:val="00D54484"/>
    <w:rsid w:val="00D54AC7"/>
    <w:rsid w:val="00D62698"/>
    <w:rsid w:val="00D62963"/>
    <w:rsid w:val="00D634F7"/>
    <w:rsid w:val="00D643F6"/>
    <w:rsid w:val="00D67CB8"/>
    <w:rsid w:val="00D67FAB"/>
    <w:rsid w:val="00D7063C"/>
    <w:rsid w:val="00D70BF3"/>
    <w:rsid w:val="00D7180A"/>
    <w:rsid w:val="00D721CE"/>
    <w:rsid w:val="00D72C1A"/>
    <w:rsid w:val="00D7686F"/>
    <w:rsid w:val="00D77A1D"/>
    <w:rsid w:val="00D77CE7"/>
    <w:rsid w:val="00D81536"/>
    <w:rsid w:val="00D81D74"/>
    <w:rsid w:val="00D8270E"/>
    <w:rsid w:val="00D82834"/>
    <w:rsid w:val="00D82B13"/>
    <w:rsid w:val="00D82BD1"/>
    <w:rsid w:val="00D839C9"/>
    <w:rsid w:val="00D92299"/>
    <w:rsid w:val="00D93B6C"/>
    <w:rsid w:val="00D95A34"/>
    <w:rsid w:val="00D9690E"/>
    <w:rsid w:val="00D97617"/>
    <w:rsid w:val="00D97802"/>
    <w:rsid w:val="00DA07C1"/>
    <w:rsid w:val="00DA1676"/>
    <w:rsid w:val="00DA1FD6"/>
    <w:rsid w:val="00DA5D48"/>
    <w:rsid w:val="00DA68A3"/>
    <w:rsid w:val="00DA6D8C"/>
    <w:rsid w:val="00DA7100"/>
    <w:rsid w:val="00DB03FB"/>
    <w:rsid w:val="00DB1CB9"/>
    <w:rsid w:val="00DB1D7F"/>
    <w:rsid w:val="00DB267C"/>
    <w:rsid w:val="00DB32F3"/>
    <w:rsid w:val="00DB37C1"/>
    <w:rsid w:val="00DB3DB8"/>
    <w:rsid w:val="00DB4A43"/>
    <w:rsid w:val="00DB555F"/>
    <w:rsid w:val="00DB7B5A"/>
    <w:rsid w:val="00DC6220"/>
    <w:rsid w:val="00DC79CA"/>
    <w:rsid w:val="00DD2981"/>
    <w:rsid w:val="00DD407D"/>
    <w:rsid w:val="00DD489A"/>
    <w:rsid w:val="00DD5761"/>
    <w:rsid w:val="00DD6289"/>
    <w:rsid w:val="00DD63E0"/>
    <w:rsid w:val="00DE0ACF"/>
    <w:rsid w:val="00DE0CC1"/>
    <w:rsid w:val="00DE21A6"/>
    <w:rsid w:val="00DE242A"/>
    <w:rsid w:val="00DE39E3"/>
    <w:rsid w:val="00DE3B46"/>
    <w:rsid w:val="00DE3E27"/>
    <w:rsid w:val="00DE49FD"/>
    <w:rsid w:val="00DE7CDE"/>
    <w:rsid w:val="00DF120B"/>
    <w:rsid w:val="00DF2559"/>
    <w:rsid w:val="00DF5731"/>
    <w:rsid w:val="00DF7EF9"/>
    <w:rsid w:val="00E01B51"/>
    <w:rsid w:val="00E028B2"/>
    <w:rsid w:val="00E035E5"/>
    <w:rsid w:val="00E0576B"/>
    <w:rsid w:val="00E058F1"/>
    <w:rsid w:val="00E07926"/>
    <w:rsid w:val="00E07AB0"/>
    <w:rsid w:val="00E16218"/>
    <w:rsid w:val="00E17531"/>
    <w:rsid w:val="00E22824"/>
    <w:rsid w:val="00E237E1"/>
    <w:rsid w:val="00E24A65"/>
    <w:rsid w:val="00E31B56"/>
    <w:rsid w:val="00E321F3"/>
    <w:rsid w:val="00E32FB5"/>
    <w:rsid w:val="00E330FC"/>
    <w:rsid w:val="00E334ED"/>
    <w:rsid w:val="00E33542"/>
    <w:rsid w:val="00E356A4"/>
    <w:rsid w:val="00E36969"/>
    <w:rsid w:val="00E40629"/>
    <w:rsid w:val="00E41F30"/>
    <w:rsid w:val="00E43BC1"/>
    <w:rsid w:val="00E50A21"/>
    <w:rsid w:val="00E52070"/>
    <w:rsid w:val="00E53339"/>
    <w:rsid w:val="00E53C0D"/>
    <w:rsid w:val="00E54573"/>
    <w:rsid w:val="00E54FC3"/>
    <w:rsid w:val="00E553E2"/>
    <w:rsid w:val="00E557BB"/>
    <w:rsid w:val="00E55B80"/>
    <w:rsid w:val="00E55B88"/>
    <w:rsid w:val="00E57155"/>
    <w:rsid w:val="00E57450"/>
    <w:rsid w:val="00E60013"/>
    <w:rsid w:val="00E600EF"/>
    <w:rsid w:val="00E61F04"/>
    <w:rsid w:val="00E62B29"/>
    <w:rsid w:val="00E644E2"/>
    <w:rsid w:val="00E654A7"/>
    <w:rsid w:val="00E65581"/>
    <w:rsid w:val="00E66393"/>
    <w:rsid w:val="00E71BFC"/>
    <w:rsid w:val="00E71C66"/>
    <w:rsid w:val="00E7288C"/>
    <w:rsid w:val="00E7364E"/>
    <w:rsid w:val="00E73A40"/>
    <w:rsid w:val="00E76D24"/>
    <w:rsid w:val="00E77534"/>
    <w:rsid w:val="00E84B7C"/>
    <w:rsid w:val="00E85F12"/>
    <w:rsid w:val="00E872E0"/>
    <w:rsid w:val="00E87677"/>
    <w:rsid w:val="00E87D2E"/>
    <w:rsid w:val="00E87E1B"/>
    <w:rsid w:val="00E917F9"/>
    <w:rsid w:val="00E9371F"/>
    <w:rsid w:val="00E93842"/>
    <w:rsid w:val="00E93BF7"/>
    <w:rsid w:val="00E94DE1"/>
    <w:rsid w:val="00E953EC"/>
    <w:rsid w:val="00E973D4"/>
    <w:rsid w:val="00E97DED"/>
    <w:rsid w:val="00EA0C1B"/>
    <w:rsid w:val="00EA2E85"/>
    <w:rsid w:val="00EA4957"/>
    <w:rsid w:val="00EA72FD"/>
    <w:rsid w:val="00EB3629"/>
    <w:rsid w:val="00EB625B"/>
    <w:rsid w:val="00EB7252"/>
    <w:rsid w:val="00EC064F"/>
    <w:rsid w:val="00EC503F"/>
    <w:rsid w:val="00EC54D9"/>
    <w:rsid w:val="00EC57A8"/>
    <w:rsid w:val="00EC5FB0"/>
    <w:rsid w:val="00EC7D04"/>
    <w:rsid w:val="00ED05C0"/>
    <w:rsid w:val="00ED124E"/>
    <w:rsid w:val="00ED58C1"/>
    <w:rsid w:val="00EE1162"/>
    <w:rsid w:val="00EE310A"/>
    <w:rsid w:val="00EE3F72"/>
    <w:rsid w:val="00EE4EFF"/>
    <w:rsid w:val="00EE53DD"/>
    <w:rsid w:val="00EE72BB"/>
    <w:rsid w:val="00EE77D1"/>
    <w:rsid w:val="00EE7A0A"/>
    <w:rsid w:val="00EF021F"/>
    <w:rsid w:val="00EF15D2"/>
    <w:rsid w:val="00EF1D32"/>
    <w:rsid w:val="00EF25DC"/>
    <w:rsid w:val="00EF38D3"/>
    <w:rsid w:val="00EF43C4"/>
    <w:rsid w:val="00EF4A4E"/>
    <w:rsid w:val="00EF4A93"/>
    <w:rsid w:val="00EF53E3"/>
    <w:rsid w:val="00F01EA2"/>
    <w:rsid w:val="00F01F40"/>
    <w:rsid w:val="00F03CAD"/>
    <w:rsid w:val="00F10372"/>
    <w:rsid w:val="00F11034"/>
    <w:rsid w:val="00F1652E"/>
    <w:rsid w:val="00F16CFE"/>
    <w:rsid w:val="00F170D7"/>
    <w:rsid w:val="00F207A4"/>
    <w:rsid w:val="00F20E1F"/>
    <w:rsid w:val="00F20E3C"/>
    <w:rsid w:val="00F21748"/>
    <w:rsid w:val="00F22DBA"/>
    <w:rsid w:val="00F234F3"/>
    <w:rsid w:val="00F23B22"/>
    <w:rsid w:val="00F2413F"/>
    <w:rsid w:val="00F27219"/>
    <w:rsid w:val="00F304E8"/>
    <w:rsid w:val="00F31798"/>
    <w:rsid w:val="00F31882"/>
    <w:rsid w:val="00F3397A"/>
    <w:rsid w:val="00F33B09"/>
    <w:rsid w:val="00F35460"/>
    <w:rsid w:val="00F427BF"/>
    <w:rsid w:val="00F43912"/>
    <w:rsid w:val="00F43A52"/>
    <w:rsid w:val="00F443F7"/>
    <w:rsid w:val="00F528CF"/>
    <w:rsid w:val="00F52CB8"/>
    <w:rsid w:val="00F53E58"/>
    <w:rsid w:val="00F54350"/>
    <w:rsid w:val="00F54B16"/>
    <w:rsid w:val="00F55D2E"/>
    <w:rsid w:val="00F57838"/>
    <w:rsid w:val="00F6204E"/>
    <w:rsid w:val="00F63251"/>
    <w:rsid w:val="00F634FA"/>
    <w:rsid w:val="00F66055"/>
    <w:rsid w:val="00F66299"/>
    <w:rsid w:val="00F66EC1"/>
    <w:rsid w:val="00F670C8"/>
    <w:rsid w:val="00F6759E"/>
    <w:rsid w:val="00F708D7"/>
    <w:rsid w:val="00F74EE3"/>
    <w:rsid w:val="00F76EEE"/>
    <w:rsid w:val="00F7703B"/>
    <w:rsid w:val="00F7777C"/>
    <w:rsid w:val="00F8149C"/>
    <w:rsid w:val="00F826AF"/>
    <w:rsid w:val="00F834F0"/>
    <w:rsid w:val="00F83AB5"/>
    <w:rsid w:val="00F85CD2"/>
    <w:rsid w:val="00F9059A"/>
    <w:rsid w:val="00F91ECF"/>
    <w:rsid w:val="00F91F47"/>
    <w:rsid w:val="00F9253C"/>
    <w:rsid w:val="00F9457E"/>
    <w:rsid w:val="00F9483D"/>
    <w:rsid w:val="00F94DA6"/>
    <w:rsid w:val="00F95987"/>
    <w:rsid w:val="00F9641B"/>
    <w:rsid w:val="00FA09E5"/>
    <w:rsid w:val="00FA1983"/>
    <w:rsid w:val="00FA4B2E"/>
    <w:rsid w:val="00FA648E"/>
    <w:rsid w:val="00FB0722"/>
    <w:rsid w:val="00FB0A7B"/>
    <w:rsid w:val="00FB1A95"/>
    <w:rsid w:val="00FB3010"/>
    <w:rsid w:val="00FB3545"/>
    <w:rsid w:val="00FB685E"/>
    <w:rsid w:val="00FB7F7D"/>
    <w:rsid w:val="00FB7FA3"/>
    <w:rsid w:val="00FC1D97"/>
    <w:rsid w:val="00FC6CE9"/>
    <w:rsid w:val="00FC781A"/>
    <w:rsid w:val="00FD0396"/>
    <w:rsid w:val="00FD0731"/>
    <w:rsid w:val="00FD1190"/>
    <w:rsid w:val="00FD2C94"/>
    <w:rsid w:val="00FD49F4"/>
    <w:rsid w:val="00FD5692"/>
    <w:rsid w:val="00FD74B4"/>
    <w:rsid w:val="00FD7728"/>
    <w:rsid w:val="00FD7DEA"/>
    <w:rsid w:val="00FE285F"/>
    <w:rsid w:val="00FE329E"/>
    <w:rsid w:val="00FE33BC"/>
    <w:rsid w:val="00FE3875"/>
    <w:rsid w:val="00FE7B5E"/>
    <w:rsid w:val="00FF271D"/>
    <w:rsid w:val="00FF5177"/>
    <w:rsid w:val="00FF52B2"/>
    <w:rsid w:val="00FF7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3F8466"/>
  <w15:docId w15:val="{0A8DB266-A590-461A-BEBA-49264075E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7517"/>
    <w:pPr>
      <w:spacing w:after="60"/>
      <w:jc w:val="both"/>
    </w:pPr>
    <w:rPr>
      <w:rFonts w:ascii="Arial" w:hAnsi="Arial"/>
      <w:sz w:val="18"/>
    </w:rPr>
  </w:style>
  <w:style w:type="paragraph" w:styleId="Nagwek1">
    <w:name w:val="heading 1"/>
    <w:basedOn w:val="Normalny"/>
    <w:next w:val="Treakapitu"/>
    <w:link w:val="Nagwek1Znak"/>
    <w:uiPriority w:val="9"/>
    <w:qFormat/>
    <w:rsid w:val="0042392D"/>
    <w:pPr>
      <w:keepNext/>
      <w:keepLines/>
      <w:numPr>
        <w:numId w:val="1"/>
      </w:numPr>
      <w:spacing w:before="480" w:after="120"/>
      <w:outlineLvl w:val="0"/>
    </w:pPr>
    <w:rPr>
      <w:rFonts w:eastAsiaTheme="majorEastAsia" w:cstheme="majorBidi"/>
      <w:b/>
      <w:bCs/>
      <w:sz w:val="20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44352"/>
    <w:pPr>
      <w:keepNext/>
      <w:keepLines/>
      <w:numPr>
        <w:ilvl w:val="1"/>
        <w:numId w:val="1"/>
      </w:numPr>
      <w:spacing w:before="240" w:after="120"/>
      <w:outlineLvl w:val="1"/>
    </w:pPr>
    <w:rPr>
      <w:rFonts w:eastAsiaTheme="majorEastAsia" w:cstheme="majorBidi"/>
      <w:bCs/>
      <w:sz w:val="2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030F3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8751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751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751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751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751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751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3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AED"/>
  </w:style>
  <w:style w:type="paragraph" w:styleId="Stopka">
    <w:name w:val="footer"/>
    <w:basedOn w:val="Normalny"/>
    <w:link w:val="StopkaZnak"/>
    <w:uiPriority w:val="99"/>
    <w:unhideWhenUsed/>
    <w:rsid w:val="00923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AED"/>
  </w:style>
  <w:style w:type="paragraph" w:styleId="Tekstdymka">
    <w:name w:val="Balloon Text"/>
    <w:basedOn w:val="Normalny"/>
    <w:link w:val="TekstdymkaZnak"/>
    <w:uiPriority w:val="99"/>
    <w:semiHidden/>
    <w:unhideWhenUsed/>
    <w:rsid w:val="0092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AE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E34FA"/>
    <w:pPr>
      <w:ind w:left="720"/>
      <w:contextualSpacing/>
    </w:pPr>
  </w:style>
  <w:style w:type="table" w:styleId="Tabela-Siatka">
    <w:name w:val="Table Grid"/>
    <w:basedOn w:val="Standardowy"/>
    <w:uiPriority w:val="59"/>
    <w:rsid w:val="004410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FC6CE9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2392D"/>
    <w:rPr>
      <w:rFonts w:ascii="Arial" w:eastAsiaTheme="majorEastAsia" w:hAnsi="Arial" w:cstheme="majorBidi"/>
      <w:b/>
      <w:bCs/>
      <w:sz w:val="20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344352"/>
    <w:rPr>
      <w:rFonts w:ascii="Arial" w:eastAsiaTheme="majorEastAsia" w:hAnsi="Arial" w:cstheme="majorBidi"/>
      <w:bCs/>
      <w:sz w:val="20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030F3"/>
    <w:rPr>
      <w:rFonts w:asciiTheme="majorHAnsi" w:eastAsiaTheme="majorEastAsia" w:hAnsiTheme="majorHAnsi" w:cstheme="majorBidi"/>
      <w:b/>
      <w:bCs/>
      <w:sz w:val="18"/>
    </w:rPr>
  </w:style>
  <w:style w:type="character" w:customStyle="1" w:styleId="Nagwek4Znak">
    <w:name w:val="Nagłówek 4 Znak"/>
    <w:basedOn w:val="Domylnaczcionkaakapitu"/>
    <w:link w:val="Nagwek4"/>
    <w:uiPriority w:val="9"/>
    <w:rsid w:val="00A87517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7517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7517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7517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751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75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reakapitu">
    <w:name w:val="Treść akapitu"/>
    <w:basedOn w:val="Normalny"/>
    <w:qFormat/>
    <w:rsid w:val="0072406F"/>
  </w:style>
  <w:style w:type="paragraph" w:styleId="Nagwekspisutreci">
    <w:name w:val="TOC Heading"/>
    <w:basedOn w:val="Nagwek1"/>
    <w:next w:val="Normalny"/>
    <w:uiPriority w:val="39"/>
    <w:unhideWhenUsed/>
    <w:qFormat/>
    <w:rsid w:val="00B00F1D"/>
    <w:pPr>
      <w:numPr>
        <w:numId w:val="0"/>
      </w:numPr>
      <w:spacing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B00F1D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00F1D"/>
    <w:pPr>
      <w:spacing w:after="100"/>
      <w:ind w:left="180"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666877"/>
    <w:rPr>
      <w:rFonts w:ascii="Arial" w:hAnsi="Arial"/>
      <w:sz w:val="18"/>
    </w:rPr>
  </w:style>
  <w:style w:type="paragraph" w:styleId="Listapunktowana">
    <w:name w:val="List Bullet"/>
    <w:basedOn w:val="Normalny"/>
    <w:uiPriority w:val="99"/>
    <w:unhideWhenUsed/>
    <w:rsid w:val="00B31AC9"/>
    <w:pPr>
      <w:numPr>
        <w:numId w:val="2"/>
      </w:numPr>
      <w:contextualSpacing/>
    </w:pPr>
  </w:style>
  <w:style w:type="paragraph" w:styleId="Spistreci3">
    <w:name w:val="toc 3"/>
    <w:basedOn w:val="Normalny"/>
    <w:next w:val="Normalny"/>
    <w:autoRedefine/>
    <w:uiPriority w:val="39"/>
    <w:unhideWhenUsed/>
    <w:rsid w:val="00B77890"/>
    <w:pPr>
      <w:spacing w:after="100"/>
      <w:ind w:left="360"/>
    </w:pPr>
  </w:style>
  <w:style w:type="paragraph" w:styleId="Legenda">
    <w:name w:val="caption"/>
    <w:basedOn w:val="Normalny"/>
    <w:next w:val="Normalny"/>
    <w:uiPriority w:val="35"/>
    <w:unhideWhenUsed/>
    <w:qFormat/>
    <w:rsid w:val="00FD0396"/>
    <w:pPr>
      <w:spacing w:after="200" w:line="240" w:lineRule="auto"/>
    </w:pPr>
    <w:rPr>
      <w:b/>
      <w:bCs/>
      <w:color w:val="4F81BD" w:themeColor="accent1"/>
      <w:szCs w:val="18"/>
    </w:rPr>
  </w:style>
  <w:style w:type="paragraph" w:styleId="NormalnyWeb">
    <w:name w:val="Normal (Web)"/>
    <w:basedOn w:val="Normalny"/>
    <w:uiPriority w:val="99"/>
    <w:semiHidden/>
    <w:unhideWhenUsed/>
    <w:rsid w:val="00D82B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">
    <w:name w:val="text"/>
    <w:basedOn w:val="Domylnaczcionkaakapitu"/>
    <w:rsid w:val="00D82BD1"/>
  </w:style>
  <w:style w:type="character" w:customStyle="1" w:styleId="apple-converted-space">
    <w:name w:val="apple-converted-space"/>
    <w:basedOn w:val="Domylnaczcionkaakapitu"/>
    <w:rsid w:val="00D82BD1"/>
  </w:style>
  <w:style w:type="character" w:customStyle="1" w:styleId="logo-pap">
    <w:name w:val="logo-pap"/>
    <w:basedOn w:val="Domylnaczcionkaakapitu"/>
    <w:rsid w:val="00D82BD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3F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3F2A"/>
    <w:rPr>
      <w:rFonts w:ascii="Arial" w:hAnsi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F2A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150E8E"/>
    <w:pPr>
      <w:spacing w:after="100" w:line="259" w:lineRule="auto"/>
      <w:ind w:left="66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50E8E"/>
    <w:pPr>
      <w:spacing w:after="100" w:line="259" w:lineRule="auto"/>
      <w:ind w:left="88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50E8E"/>
    <w:pPr>
      <w:spacing w:after="100" w:line="259" w:lineRule="auto"/>
      <w:ind w:left="110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50E8E"/>
    <w:pPr>
      <w:spacing w:after="100" w:line="259" w:lineRule="auto"/>
      <w:ind w:left="132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50E8E"/>
    <w:pPr>
      <w:spacing w:after="100" w:line="259" w:lineRule="auto"/>
      <w:ind w:left="154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50E8E"/>
    <w:pPr>
      <w:spacing w:after="100" w:line="259" w:lineRule="auto"/>
      <w:ind w:left="176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Tekstpodstawowy">
    <w:name w:val="Body Text"/>
    <w:basedOn w:val="Normalny"/>
    <w:link w:val="TekstpodstawowyZnak"/>
    <w:rsid w:val="002A2BEA"/>
    <w:pPr>
      <w:spacing w:after="0" w:line="240" w:lineRule="auto"/>
    </w:pPr>
    <w:rPr>
      <w:rFonts w:ascii="TimesNewRomanPSMT" w:eastAsia="Times New Roman" w:hAnsi="TimesNewRomanPSMT" w:cs="Times New Roman"/>
      <w:snapToGrid w:val="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A2BEA"/>
    <w:rPr>
      <w:rFonts w:ascii="TimesNewRomanPSMT" w:eastAsia="Times New Roman" w:hAnsi="TimesNewRomanPSMT" w:cs="Times New Roman"/>
      <w:snapToGrid w:val="0"/>
      <w:sz w:val="2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2A2BEA"/>
    <w:pPr>
      <w:spacing w:after="20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A2BE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2A2BEA"/>
    <w:rPr>
      <w:vertAlign w:val="superscript"/>
    </w:rPr>
  </w:style>
  <w:style w:type="paragraph" w:customStyle="1" w:styleId="Default">
    <w:name w:val="Default"/>
    <w:rsid w:val="007668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AD62A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AD62A0"/>
    <w:rPr>
      <w:rFonts w:ascii="EUAlbertina" w:hAnsi="EUAlbertina" w:cstheme="minorBidi"/>
      <w:color w:val="auto"/>
    </w:rPr>
  </w:style>
  <w:style w:type="paragraph" w:customStyle="1" w:styleId="doc-ti">
    <w:name w:val="doc-ti"/>
    <w:basedOn w:val="Normalny"/>
    <w:rsid w:val="00045AD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45DF6"/>
    <w:pPr>
      <w:spacing w:after="0" w:line="240" w:lineRule="auto"/>
      <w:jc w:val="both"/>
    </w:pPr>
    <w:rPr>
      <w:rFonts w:ascii="Arial" w:hAnsi="Arial"/>
      <w:sz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20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20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20EA"/>
    <w:rPr>
      <w:rFonts w:ascii="Arial" w:hAnsi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0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0EA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659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3760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7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16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60255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85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6376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2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4268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8047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18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300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FD6DDED-71B9-44DE-B8E5-3D30292C4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5844</Words>
  <Characters>35069</Characters>
  <Application>Microsoft Office Word</Application>
  <DocSecurity>0</DocSecurity>
  <Lines>292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40832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Bigos</dc:creator>
  <cp:lastModifiedBy>Piotr Jankowski</cp:lastModifiedBy>
  <cp:revision>84</cp:revision>
  <cp:lastPrinted>2015-10-08T12:16:00Z</cp:lastPrinted>
  <dcterms:created xsi:type="dcterms:W3CDTF">2017-08-18T07:56:00Z</dcterms:created>
  <dcterms:modified xsi:type="dcterms:W3CDTF">2017-08-26T12:00:00Z</dcterms:modified>
</cp:coreProperties>
</file>