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C0DAF" w14:textId="0FD840A8" w:rsidR="0088519E" w:rsidRPr="00837BE8" w:rsidRDefault="003A7844" w:rsidP="008E5C76">
      <w:pPr>
        <w:pStyle w:val="Default"/>
        <w:jc w:val="center"/>
        <w:rPr>
          <w:noProof/>
          <w:color w:val="auto"/>
        </w:rPr>
      </w:pPr>
      <w:bookmarkStart w:id="0" w:name="_Toc416413076"/>
      <w:bookmarkStart w:id="1" w:name="_Toc425252378"/>
      <w:r w:rsidRPr="00837BE8">
        <w:rPr>
          <w:noProof/>
          <w:color w:val="auto"/>
        </w:rPr>
        <w:t xml:space="preserve">  </w:t>
      </w:r>
      <w:r w:rsidR="0064627D">
        <w:rPr>
          <w:rFonts w:ascii="Arial" w:hAnsi="Arial" w:cs="Arial"/>
          <w:noProof/>
        </w:rPr>
        <w:drawing>
          <wp:inline distT="0" distB="0" distL="0" distR="0" wp14:anchorId="360D271B" wp14:editId="1F90C4BD">
            <wp:extent cx="5749925" cy="422275"/>
            <wp:effectExtent l="0" t="0" r="3175" b="0"/>
            <wp:docPr id="2" name="Obraz 2"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422275"/>
                    </a:xfrm>
                    <a:prstGeom prst="rect">
                      <a:avLst/>
                    </a:prstGeom>
                    <a:noFill/>
                    <a:ln>
                      <a:noFill/>
                    </a:ln>
                  </pic:spPr>
                </pic:pic>
              </a:graphicData>
            </a:graphic>
          </wp:inline>
        </w:drawing>
      </w:r>
      <w:bookmarkStart w:id="2" w:name="_GoBack"/>
      <w:bookmarkEnd w:id="2"/>
    </w:p>
    <w:p w14:paraId="37F5C140" w14:textId="77777777" w:rsidR="00BF2D9C" w:rsidRPr="00837BE8" w:rsidRDefault="00BF2D9C" w:rsidP="00C03EB0">
      <w:pPr>
        <w:jc w:val="center"/>
      </w:pPr>
    </w:p>
    <w:p w14:paraId="6A038372" w14:textId="4D0B8C8C" w:rsidR="0088519E" w:rsidRPr="0081466A" w:rsidRDefault="0081466A" w:rsidP="0081466A">
      <w:pPr>
        <w:jc w:val="right"/>
        <w:rPr>
          <w:rFonts w:ascii="Arial" w:hAnsi="Arial" w:cs="Arial"/>
          <w:sz w:val="20"/>
          <w:szCs w:val="20"/>
        </w:rPr>
      </w:pPr>
      <w:r>
        <w:rPr>
          <w:rFonts w:ascii="Arial" w:hAnsi="Arial" w:cs="Arial"/>
          <w:sz w:val="20"/>
          <w:szCs w:val="20"/>
        </w:rPr>
        <w:t>Załącznik nr 6 do Regulaminu konkursu</w:t>
      </w:r>
    </w:p>
    <w:p w14:paraId="23D6AC65" w14:textId="77777777" w:rsidR="00403383" w:rsidRPr="00837BE8" w:rsidRDefault="00403383" w:rsidP="0088519E">
      <w:pPr>
        <w:jc w:val="center"/>
        <w:rPr>
          <w:rFonts w:ascii="Arial" w:hAnsi="Arial" w:cs="Arial"/>
          <w:sz w:val="40"/>
          <w:szCs w:val="40"/>
        </w:rPr>
      </w:pPr>
    </w:p>
    <w:p w14:paraId="7DA05B74" w14:textId="4F1BADA0" w:rsidR="0088519E" w:rsidRDefault="0088519E" w:rsidP="0088519E">
      <w:pPr>
        <w:jc w:val="center"/>
        <w:rPr>
          <w:rFonts w:ascii="Arial" w:hAnsi="Arial" w:cs="Arial"/>
          <w:b/>
          <w:sz w:val="28"/>
          <w:szCs w:val="28"/>
        </w:rPr>
      </w:pPr>
      <w:r w:rsidRPr="0081466A">
        <w:rPr>
          <w:rFonts w:ascii="Arial" w:hAnsi="Arial" w:cs="Arial"/>
          <w:b/>
          <w:sz w:val="28"/>
          <w:szCs w:val="28"/>
        </w:rPr>
        <w:t xml:space="preserve">KRYTERIA WYBORU PROJEKTÓW </w:t>
      </w:r>
      <w:bookmarkEnd w:id="0"/>
      <w:r w:rsidR="0081466A" w:rsidRPr="0081466A">
        <w:rPr>
          <w:rFonts w:ascii="Arial" w:hAnsi="Arial" w:cs="Arial"/>
          <w:b/>
          <w:sz w:val="28"/>
          <w:szCs w:val="28"/>
        </w:rPr>
        <w:t>WRAZ Z METODOLOGIĄ OBLICZANIA</w:t>
      </w:r>
    </w:p>
    <w:p w14:paraId="30912712" w14:textId="77777777" w:rsidR="0081466A" w:rsidRDefault="0081466A" w:rsidP="0088519E">
      <w:pPr>
        <w:jc w:val="center"/>
        <w:rPr>
          <w:rFonts w:ascii="Arial" w:hAnsi="Arial" w:cs="Arial"/>
          <w:b/>
          <w:sz w:val="28"/>
          <w:szCs w:val="28"/>
        </w:rPr>
      </w:pPr>
    </w:p>
    <w:p w14:paraId="290815DF" w14:textId="28E589A8" w:rsidR="0081466A" w:rsidRPr="0081466A" w:rsidRDefault="0081466A" w:rsidP="0088519E">
      <w:pPr>
        <w:jc w:val="center"/>
        <w:rPr>
          <w:rFonts w:ascii="Arial" w:hAnsi="Arial" w:cs="Arial"/>
          <w:b/>
        </w:rPr>
      </w:pPr>
      <w:r w:rsidRPr="0081466A">
        <w:rPr>
          <w:rFonts w:ascii="Arial" w:hAnsi="Arial" w:cs="Arial"/>
          <w:b/>
        </w:rPr>
        <w:t xml:space="preserve">Oś priorytetowa I </w:t>
      </w:r>
      <w:r>
        <w:rPr>
          <w:rFonts w:ascii="Arial" w:hAnsi="Arial" w:cs="Arial"/>
          <w:b/>
        </w:rPr>
        <w:t>,,</w:t>
      </w:r>
      <w:r w:rsidRPr="0081466A">
        <w:rPr>
          <w:rFonts w:ascii="Arial" w:hAnsi="Arial" w:cs="Arial"/>
          <w:b/>
        </w:rPr>
        <w:t>Konkurencyjna i innowacyjna gospodarka</w:t>
      </w:r>
      <w:r>
        <w:rPr>
          <w:rFonts w:ascii="Arial" w:hAnsi="Arial" w:cs="Arial"/>
          <w:b/>
        </w:rPr>
        <w:t>’’</w:t>
      </w:r>
    </w:p>
    <w:p w14:paraId="7B0FE800" w14:textId="7F23FDD5" w:rsidR="0081466A" w:rsidRPr="0081466A" w:rsidRDefault="0081466A" w:rsidP="0088519E">
      <w:pPr>
        <w:jc w:val="center"/>
        <w:rPr>
          <w:rFonts w:ascii="Arial" w:hAnsi="Arial" w:cs="Arial"/>
          <w:b/>
        </w:rPr>
      </w:pPr>
      <w:r w:rsidRPr="0081466A">
        <w:rPr>
          <w:rFonts w:ascii="Arial" w:hAnsi="Arial" w:cs="Arial"/>
          <w:b/>
        </w:rPr>
        <w:t xml:space="preserve">Działania 1.2 </w:t>
      </w:r>
      <w:r>
        <w:rPr>
          <w:rFonts w:ascii="Arial" w:hAnsi="Arial" w:cs="Arial"/>
          <w:b/>
        </w:rPr>
        <w:t>,,</w:t>
      </w:r>
      <w:r w:rsidRPr="0081466A">
        <w:rPr>
          <w:rFonts w:ascii="Arial" w:hAnsi="Arial" w:cs="Arial"/>
          <w:b/>
        </w:rPr>
        <w:t>Badania przemysłowe, prace rozwojowe oraz ich wdrożenia</w:t>
      </w:r>
      <w:r>
        <w:rPr>
          <w:rFonts w:ascii="Arial" w:hAnsi="Arial" w:cs="Arial"/>
          <w:b/>
        </w:rPr>
        <w:t>’’</w:t>
      </w:r>
    </w:p>
    <w:p w14:paraId="2C4449B4" w14:textId="5874A922" w:rsidR="0081466A" w:rsidRPr="0081466A" w:rsidRDefault="0081466A" w:rsidP="0088519E">
      <w:pPr>
        <w:jc w:val="center"/>
        <w:rPr>
          <w:rFonts w:ascii="Arial" w:hAnsi="Arial" w:cs="Arial"/>
          <w:b/>
        </w:rPr>
      </w:pPr>
      <w:r w:rsidRPr="0081466A">
        <w:rPr>
          <w:rFonts w:ascii="Arial" w:hAnsi="Arial" w:cs="Arial"/>
          <w:b/>
        </w:rPr>
        <w:t xml:space="preserve">Typ projektu </w:t>
      </w:r>
      <w:r>
        <w:rPr>
          <w:rFonts w:ascii="Arial" w:hAnsi="Arial" w:cs="Arial"/>
          <w:b/>
        </w:rPr>
        <w:t>,,</w:t>
      </w:r>
      <w:r w:rsidRPr="0081466A">
        <w:rPr>
          <w:rFonts w:ascii="Arial" w:hAnsi="Arial" w:cs="Arial"/>
          <w:b/>
        </w:rPr>
        <w:t>Infrastruktura B+R</w:t>
      </w:r>
      <w:r>
        <w:rPr>
          <w:rFonts w:ascii="Arial" w:hAnsi="Arial" w:cs="Arial"/>
          <w:b/>
        </w:rPr>
        <w:t>’’</w:t>
      </w:r>
    </w:p>
    <w:p w14:paraId="1F818A84" w14:textId="4452FECD" w:rsidR="00403383" w:rsidRPr="0081466A" w:rsidRDefault="00403383" w:rsidP="0081466A">
      <w:pPr>
        <w:tabs>
          <w:tab w:val="left" w:pos="9370"/>
          <w:tab w:val="left" w:pos="10170"/>
        </w:tabs>
        <w:rPr>
          <w:rFonts w:ascii="Arial" w:hAnsi="Arial" w:cs="Arial"/>
          <w:sz w:val="40"/>
          <w:szCs w:val="40"/>
        </w:rPr>
      </w:pPr>
    </w:p>
    <w:p w14:paraId="28E094E8" w14:textId="77777777" w:rsidR="002D5334" w:rsidRPr="00837BE8" w:rsidRDefault="002D5334" w:rsidP="005C5680">
      <w:bookmarkStart w:id="3" w:name="_Toc427917167"/>
      <w:bookmarkEnd w:id="1"/>
    </w:p>
    <w:p w14:paraId="10911BFB" w14:textId="55051B7C" w:rsidR="002D5334" w:rsidRPr="0081466A" w:rsidRDefault="00BF6140" w:rsidP="0081466A">
      <w:pPr>
        <w:jc w:val="center"/>
        <w:rPr>
          <w:rFonts w:ascii="Arial" w:hAnsi="Arial" w:cs="Arial"/>
          <w:b/>
          <w:bCs/>
          <w:sz w:val="22"/>
          <w:szCs w:val="22"/>
        </w:rPr>
      </w:pPr>
      <w:r w:rsidRPr="00837BE8">
        <w:rPr>
          <w:rFonts w:ascii="Arial" w:hAnsi="Arial" w:cs="Arial"/>
          <w:b/>
          <w:bCs/>
          <w:sz w:val="22"/>
          <w:szCs w:val="22"/>
        </w:rPr>
        <w:t xml:space="preserve">KRYTERIA </w:t>
      </w:r>
      <w:r w:rsidR="0081466A">
        <w:rPr>
          <w:rFonts w:ascii="Arial" w:hAnsi="Arial" w:cs="Arial"/>
          <w:b/>
          <w:bCs/>
          <w:sz w:val="22"/>
          <w:szCs w:val="22"/>
        </w:rPr>
        <w:t xml:space="preserve">OCENY </w:t>
      </w:r>
      <w:r w:rsidRPr="00837BE8">
        <w:rPr>
          <w:rFonts w:ascii="Arial" w:hAnsi="Arial" w:cs="Arial"/>
          <w:b/>
          <w:bCs/>
          <w:sz w:val="22"/>
          <w:szCs w:val="22"/>
        </w:rPr>
        <w:t>FORMALNE</w:t>
      </w:r>
      <w:r w:rsidR="0081466A">
        <w:rPr>
          <w:rFonts w:ascii="Arial" w:hAnsi="Arial" w:cs="Arial"/>
          <w:b/>
          <w:bCs/>
          <w:sz w:val="22"/>
          <w:szCs w:val="22"/>
        </w:rPr>
        <w:t>J</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49"/>
        <w:gridCol w:w="7870"/>
        <w:gridCol w:w="1210"/>
      </w:tblGrid>
      <w:tr w:rsidR="0081466A" w:rsidRPr="00837BE8" w14:paraId="40F86634" w14:textId="77777777" w:rsidTr="0081466A">
        <w:trPr>
          <w:trHeight w:val="545"/>
          <w:jc w:val="center"/>
        </w:trPr>
        <w:tc>
          <w:tcPr>
            <w:tcW w:w="14391" w:type="dxa"/>
            <w:gridSpan w:val="4"/>
            <w:shd w:val="clear" w:color="auto" w:fill="D9D9D9"/>
            <w:vAlign w:val="center"/>
          </w:tcPr>
          <w:p w14:paraId="55E4AE1D" w14:textId="50868E12" w:rsidR="0081466A" w:rsidRPr="00837BE8" w:rsidRDefault="0081466A" w:rsidP="00DC1C20">
            <w:pPr>
              <w:jc w:val="center"/>
              <w:rPr>
                <w:rFonts w:ascii="Arial" w:hAnsi="Arial" w:cs="Arial"/>
                <w:b/>
                <w:bCs/>
                <w:sz w:val="22"/>
                <w:szCs w:val="22"/>
              </w:rPr>
            </w:pPr>
            <w:r>
              <w:rPr>
                <w:rFonts w:ascii="Arial" w:hAnsi="Arial" w:cs="Arial"/>
                <w:b/>
                <w:bCs/>
                <w:sz w:val="22"/>
                <w:szCs w:val="22"/>
              </w:rPr>
              <w:t>Formalne standardowe</w:t>
            </w:r>
          </w:p>
        </w:tc>
      </w:tr>
      <w:tr w:rsidR="00837BE8" w:rsidRPr="00837BE8" w14:paraId="5C9722E1" w14:textId="77777777" w:rsidTr="0081466A">
        <w:trPr>
          <w:trHeight w:val="545"/>
          <w:jc w:val="center"/>
        </w:trPr>
        <w:tc>
          <w:tcPr>
            <w:tcW w:w="562" w:type="dxa"/>
            <w:shd w:val="clear" w:color="auto" w:fill="D9D9D9"/>
            <w:vAlign w:val="center"/>
          </w:tcPr>
          <w:p w14:paraId="73EEE3AF" w14:textId="77777777" w:rsidR="00BF6140" w:rsidRPr="00837BE8" w:rsidRDefault="00BF6140" w:rsidP="00177E8B">
            <w:pPr>
              <w:rPr>
                <w:rFonts w:ascii="Arial" w:hAnsi="Arial" w:cs="Arial"/>
                <w:b/>
                <w:bCs/>
                <w:sz w:val="22"/>
                <w:szCs w:val="22"/>
              </w:rPr>
            </w:pPr>
            <w:r w:rsidRPr="00837BE8">
              <w:rPr>
                <w:rFonts w:ascii="Arial" w:hAnsi="Arial" w:cs="Arial"/>
                <w:b/>
                <w:bCs/>
                <w:sz w:val="22"/>
                <w:szCs w:val="22"/>
              </w:rPr>
              <w:t>Lp.</w:t>
            </w:r>
          </w:p>
        </w:tc>
        <w:tc>
          <w:tcPr>
            <w:tcW w:w="4749" w:type="dxa"/>
            <w:shd w:val="clear" w:color="auto" w:fill="D9D9D9"/>
            <w:vAlign w:val="center"/>
          </w:tcPr>
          <w:p w14:paraId="2EA19607" w14:textId="77777777" w:rsidR="00BF6140" w:rsidRPr="00837BE8" w:rsidRDefault="00BF6140" w:rsidP="00DC1C20">
            <w:pPr>
              <w:jc w:val="center"/>
              <w:rPr>
                <w:rFonts w:ascii="Arial" w:hAnsi="Arial" w:cs="Arial"/>
                <w:b/>
                <w:bCs/>
                <w:sz w:val="22"/>
                <w:szCs w:val="22"/>
              </w:rPr>
            </w:pPr>
            <w:r w:rsidRPr="00837BE8">
              <w:rPr>
                <w:rFonts w:ascii="Arial" w:hAnsi="Arial" w:cs="Arial"/>
                <w:b/>
                <w:bCs/>
                <w:sz w:val="22"/>
                <w:szCs w:val="22"/>
              </w:rPr>
              <w:t>Nazwa kryterium</w:t>
            </w:r>
          </w:p>
        </w:tc>
        <w:tc>
          <w:tcPr>
            <w:tcW w:w="7870" w:type="dxa"/>
            <w:shd w:val="clear" w:color="auto" w:fill="D9D9D9"/>
            <w:vAlign w:val="center"/>
          </w:tcPr>
          <w:p w14:paraId="0805624A" w14:textId="77777777" w:rsidR="00BF6140" w:rsidRPr="00837BE8" w:rsidRDefault="00BF6140" w:rsidP="00DC1C20">
            <w:pPr>
              <w:jc w:val="center"/>
              <w:rPr>
                <w:rFonts w:ascii="Arial" w:hAnsi="Arial" w:cs="Arial"/>
                <w:b/>
                <w:bCs/>
                <w:sz w:val="22"/>
                <w:szCs w:val="22"/>
              </w:rPr>
            </w:pPr>
            <w:r w:rsidRPr="00837BE8">
              <w:rPr>
                <w:rFonts w:ascii="Arial" w:hAnsi="Arial" w:cs="Arial"/>
                <w:b/>
                <w:bCs/>
                <w:sz w:val="22"/>
                <w:szCs w:val="22"/>
              </w:rPr>
              <w:t>Definicja / wyjaśnienie</w:t>
            </w:r>
          </w:p>
        </w:tc>
        <w:tc>
          <w:tcPr>
            <w:tcW w:w="1210" w:type="dxa"/>
            <w:shd w:val="clear" w:color="auto" w:fill="D9D9D9"/>
            <w:vAlign w:val="center"/>
          </w:tcPr>
          <w:p w14:paraId="08DEAFC7" w14:textId="620A0C2E" w:rsidR="0081466A" w:rsidRDefault="0081466A" w:rsidP="00DC1C20">
            <w:pPr>
              <w:jc w:val="center"/>
              <w:rPr>
                <w:rFonts w:ascii="Arial" w:hAnsi="Arial" w:cs="Arial"/>
                <w:b/>
                <w:bCs/>
                <w:sz w:val="22"/>
                <w:szCs w:val="22"/>
              </w:rPr>
            </w:pPr>
            <w:r>
              <w:rPr>
                <w:rFonts w:ascii="Arial" w:hAnsi="Arial" w:cs="Arial"/>
                <w:b/>
                <w:bCs/>
                <w:sz w:val="22"/>
                <w:szCs w:val="22"/>
              </w:rPr>
              <w:t>Ocena</w:t>
            </w:r>
          </w:p>
          <w:p w14:paraId="519858E5" w14:textId="387303EE" w:rsidR="00BF6140" w:rsidRPr="00837BE8" w:rsidRDefault="00BF6140" w:rsidP="00DC1C20">
            <w:pPr>
              <w:jc w:val="center"/>
              <w:rPr>
                <w:rFonts w:ascii="Arial" w:hAnsi="Arial" w:cs="Arial"/>
                <w:b/>
                <w:bCs/>
                <w:sz w:val="22"/>
                <w:szCs w:val="22"/>
              </w:rPr>
            </w:pPr>
          </w:p>
        </w:tc>
      </w:tr>
      <w:tr w:rsidR="00837BE8" w:rsidRPr="00837BE8" w14:paraId="3A4C951B" w14:textId="77777777" w:rsidTr="0081466A">
        <w:trPr>
          <w:trHeight w:val="699"/>
          <w:jc w:val="center"/>
        </w:trPr>
        <w:tc>
          <w:tcPr>
            <w:tcW w:w="562" w:type="dxa"/>
            <w:shd w:val="clear" w:color="auto" w:fill="auto"/>
            <w:vAlign w:val="center"/>
          </w:tcPr>
          <w:p w14:paraId="2D21FBD7" w14:textId="77777777" w:rsidR="00BF6140" w:rsidRPr="00837BE8" w:rsidRDefault="00BF6140" w:rsidP="00177E8B">
            <w:pPr>
              <w:pStyle w:val="Akapitzlist"/>
              <w:numPr>
                <w:ilvl w:val="0"/>
                <w:numId w:val="544"/>
              </w:numPr>
              <w:ind w:right="34"/>
              <w:rPr>
                <w:rFonts w:ascii="Arial" w:hAnsi="Arial" w:cs="Arial"/>
                <w:sz w:val="22"/>
                <w:szCs w:val="22"/>
              </w:rPr>
            </w:pPr>
          </w:p>
        </w:tc>
        <w:tc>
          <w:tcPr>
            <w:tcW w:w="4749" w:type="dxa"/>
            <w:shd w:val="clear" w:color="auto" w:fill="auto"/>
            <w:vAlign w:val="center"/>
          </w:tcPr>
          <w:p w14:paraId="0BC72261" w14:textId="6373E340" w:rsidR="00BF6140" w:rsidRPr="00837BE8" w:rsidRDefault="00BF6140" w:rsidP="00BF6140">
            <w:pPr>
              <w:rPr>
                <w:rFonts w:ascii="Arial" w:hAnsi="Arial" w:cs="Arial"/>
                <w:sz w:val="22"/>
                <w:szCs w:val="22"/>
              </w:rPr>
            </w:pPr>
            <w:r w:rsidRPr="00837BE8">
              <w:rPr>
                <w:rFonts w:ascii="Arial" w:hAnsi="Arial" w:cs="Arial"/>
                <w:sz w:val="22"/>
                <w:szCs w:val="22"/>
              </w:rPr>
              <w:t>Kwalifikowalność wnioskodawcy / partnera*</w:t>
            </w:r>
          </w:p>
        </w:tc>
        <w:tc>
          <w:tcPr>
            <w:tcW w:w="7870" w:type="dxa"/>
            <w:shd w:val="clear" w:color="auto" w:fill="auto"/>
            <w:vAlign w:val="center"/>
          </w:tcPr>
          <w:p w14:paraId="2E26D83A" w14:textId="77777777" w:rsidR="00BF6140" w:rsidRPr="00837BE8" w:rsidRDefault="00BF6140" w:rsidP="00177E8B">
            <w:pPr>
              <w:spacing w:before="60" w:after="60"/>
              <w:jc w:val="both"/>
              <w:rPr>
                <w:rFonts w:ascii="Arial" w:hAnsi="Arial" w:cs="Arial"/>
                <w:sz w:val="22"/>
                <w:szCs w:val="22"/>
              </w:rPr>
            </w:pPr>
            <w:r w:rsidRPr="00837BE8">
              <w:rPr>
                <w:rFonts w:ascii="Arial" w:hAnsi="Arial" w:cs="Arial"/>
                <w:sz w:val="22"/>
                <w:szCs w:val="22"/>
              </w:rPr>
              <w:t xml:space="preserve">Przez to kryterium należy rozumieć, iż na dzień złożenia wniosku: </w:t>
            </w:r>
          </w:p>
          <w:p w14:paraId="2341FB7E" w14:textId="6DB18F37" w:rsidR="00BF6140" w:rsidRPr="00837BE8" w:rsidRDefault="00672FD2" w:rsidP="00177E8B">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wnioskodawca</w:t>
            </w:r>
            <w:r w:rsidR="00BF6140" w:rsidRPr="00837BE8">
              <w:rPr>
                <w:rFonts w:ascii="Arial" w:hAnsi="Arial" w:cs="Arial"/>
                <w:sz w:val="22"/>
                <w:szCs w:val="22"/>
              </w:rPr>
              <w:t>/ partner* wpisuje się w katalog beneficjentów danego działania/poddziałania/typu projektu określonych w SZOOP obowiązującym na dzień ogłoszenia naboru wniosków oraz regulaminie konkursu;</w:t>
            </w:r>
          </w:p>
          <w:p w14:paraId="3559E31F" w14:textId="41FB992E" w:rsidR="00BF6140" w:rsidRPr="00837BE8" w:rsidRDefault="00672FD2" w:rsidP="00CE1A0C">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wnioskodawca</w:t>
            </w:r>
            <w:r w:rsidR="00BF6140" w:rsidRPr="00837BE8">
              <w:rPr>
                <w:rFonts w:ascii="Arial" w:hAnsi="Arial" w:cs="Arial"/>
                <w:sz w:val="22"/>
                <w:szCs w:val="22"/>
              </w:rPr>
              <w:t>/ partner* nie podlega wykluczeniu związanemu z zakazem udzielania dofinansowania podmiotom wykluczonym lub nie orzeczono wobec niego zakazu dostępu do środków funduszy europejskich na</w:t>
            </w:r>
            <w:r w:rsidR="00CE1A0C" w:rsidRPr="00837BE8">
              <w:rPr>
                <w:rFonts w:ascii="Arial" w:hAnsi="Arial" w:cs="Arial"/>
                <w:sz w:val="22"/>
                <w:szCs w:val="22"/>
              </w:rPr>
              <w:t> </w:t>
            </w:r>
            <w:r w:rsidR="00BF6140" w:rsidRPr="00837BE8">
              <w:rPr>
                <w:rFonts w:ascii="Arial" w:hAnsi="Arial" w:cs="Arial"/>
                <w:sz w:val="22"/>
                <w:szCs w:val="22"/>
              </w:rPr>
              <w:t xml:space="preserve">podstawie odrębnych przepisów (weryfikacja na podstawie oświadczenia wnioskodawcy), tj. m.in. czy nie zachodzi przesłanka określona w: </w:t>
            </w:r>
          </w:p>
          <w:p w14:paraId="546AE7A3" w14:textId="0A3F916D" w:rsidR="00BF6140" w:rsidRPr="00837BE8" w:rsidRDefault="00BF6140" w:rsidP="00177E8B">
            <w:pPr>
              <w:numPr>
                <w:ilvl w:val="0"/>
                <w:numId w:val="62"/>
              </w:numPr>
              <w:spacing w:before="60" w:after="60"/>
              <w:jc w:val="both"/>
              <w:rPr>
                <w:rFonts w:ascii="Arial" w:hAnsi="Arial" w:cs="Arial"/>
                <w:sz w:val="22"/>
                <w:szCs w:val="22"/>
              </w:rPr>
            </w:pPr>
            <w:r w:rsidRPr="00837BE8">
              <w:rPr>
                <w:rFonts w:ascii="Arial" w:hAnsi="Arial" w:cs="Arial"/>
                <w:sz w:val="22"/>
                <w:szCs w:val="22"/>
              </w:rPr>
              <w:t>art. 207 ust. 4 ustawy z dn</w:t>
            </w:r>
            <w:r w:rsidR="007C2B0C" w:rsidRPr="00837BE8">
              <w:rPr>
                <w:rFonts w:ascii="Arial" w:hAnsi="Arial" w:cs="Arial"/>
                <w:sz w:val="22"/>
                <w:szCs w:val="22"/>
              </w:rPr>
              <w:t>ia</w:t>
            </w:r>
            <w:r w:rsidRPr="00837BE8">
              <w:rPr>
                <w:rFonts w:ascii="Arial" w:hAnsi="Arial" w:cs="Arial"/>
                <w:sz w:val="22"/>
                <w:szCs w:val="22"/>
              </w:rPr>
              <w:t xml:space="preserve"> 27 sierpnia 2009 r. o finansach publicznych,</w:t>
            </w:r>
          </w:p>
          <w:p w14:paraId="24454E14" w14:textId="43BAB5EC" w:rsidR="00BF6140" w:rsidRPr="00837BE8" w:rsidRDefault="00BF6140" w:rsidP="00177E8B">
            <w:pPr>
              <w:numPr>
                <w:ilvl w:val="0"/>
                <w:numId w:val="62"/>
              </w:numPr>
              <w:spacing w:before="60" w:after="60"/>
              <w:jc w:val="both"/>
              <w:rPr>
                <w:rFonts w:ascii="Arial" w:hAnsi="Arial" w:cs="Arial"/>
                <w:sz w:val="22"/>
                <w:szCs w:val="22"/>
              </w:rPr>
            </w:pPr>
            <w:r w:rsidRPr="00837BE8">
              <w:rPr>
                <w:rFonts w:ascii="Arial" w:hAnsi="Arial" w:cs="Arial"/>
                <w:sz w:val="22"/>
                <w:szCs w:val="22"/>
              </w:rPr>
              <w:lastRenderedPageBreak/>
              <w:t>art. 12 ust. 1 pkt 1 ustawy z dn</w:t>
            </w:r>
            <w:r w:rsidR="007C2B0C" w:rsidRPr="00837BE8">
              <w:rPr>
                <w:rFonts w:ascii="Arial" w:hAnsi="Arial" w:cs="Arial"/>
                <w:sz w:val="22"/>
                <w:szCs w:val="22"/>
              </w:rPr>
              <w:t>ia</w:t>
            </w:r>
            <w:r w:rsidRPr="00837BE8">
              <w:rPr>
                <w:rFonts w:ascii="Arial" w:hAnsi="Arial" w:cs="Arial"/>
                <w:sz w:val="22"/>
                <w:szCs w:val="22"/>
              </w:rPr>
              <w:t xml:space="preserve"> 15 czerwca 2012 r. o skutkach powierzania wykonywania pracy cudzoziemcom przebywającym wbrew przepisom na terytorium Rzeczypospolitej Polskiej,</w:t>
            </w:r>
          </w:p>
          <w:p w14:paraId="11D12465" w14:textId="6CE208D5" w:rsidR="00BF6140" w:rsidRPr="00837BE8" w:rsidRDefault="00BF6140" w:rsidP="00CE1A0C">
            <w:pPr>
              <w:numPr>
                <w:ilvl w:val="0"/>
                <w:numId w:val="62"/>
              </w:numPr>
              <w:spacing w:before="60" w:after="60"/>
              <w:jc w:val="both"/>
              <w:rPr>
                <w:rFonts w:ascii="Arial" w:hAnsi="Arial" w:cs="Arial"/>
                <w:sz w:val="22"/>
                <w:szCs w:val="22"/>
              </w:rPr>
            </w:pPr>
            <w:r w:rsidRPr="00837BE8">
              <w:rPr>
                <w:rFonts w:ascii="Arial" w:hAnsi="Arial" w:cs="Arial"/>
                <w:sz w:val="22"/>
                <w:szCs w:val="22"/>
              </w:rPr>
              <w:t>art. 9 ust. 1 pkt 2a ustawy z dn</w:t>
            </w:r>
            <w:r w:rsidR="007C2B0C" w:rsidRPr="00837BE8">
              <w:rPr>
                <w:rFonts w:ascii="Arial" w:hAnsi="Arial" w:cs="Arial"/>
                <w:sz w:val="22"/>
                <w:szCs w:val="22"/>
              </w:rPr>
              <w:t>ia</w:t>
            </w:r>
            <w:r w:rsidRPr="00837BE8">
              <w:rPr>
                <w:rFonts w:ascii="Arial" w:hAnsi="Arial" w:cs="Arial"/>
                <w:sz w:val="22"/>
                <w:szCs w:val="22"/>
              </w:rPr>
              <w:t xml:space="preserve"> 28 października 2002 r. o</w:t>
            </w:r>
            <w:r w:rsidR="00CE1A0C" w:rsidRPr="00837BE8">
              <w:rPr>
                <w:rFonts w:ascii="Arial" w:hAnsi="Arial" w:cs="Arial"/>
                <w:sz w:val="22"/>
                <w:szCs w:val="22"/>
              </w:rPr>
              <w:t> </w:t>
            </w:r>
            <w:r w:rsidRPr="00837BE8">
              <w:rPr>
                <w:rFonts w:ascii="Arial" w:hAnsi="Arial" w:cs="Arial"/>
                <w:sz w:val="22"/>
                <w:szCs w:val="22"/>
              </w:rPr>
              <w:t>odpowiedzialności podmiotów zbiorowych za czyny zabronione pod groźbą kary;</w:t>
            </w:r>
          </w:p>
          <w:p w14:paraId="1F6DE2FA" w14:textId="16B7063D" w:rsidR="00BF6140" w:rsidRPr="00837BE8" w:rsidRDefault="00BF6140" w:rsidP="00CE1A0C">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wnioskodawca / partner* jest przedsiębiorcą w rozumieniu art. 1 załącznika nr 1 do rozporządzenia Komisji (UE) nr 651/2014 uznającego niektóre rodzaje pomocy za zgodne z rynkiem wewnętrznym w</w:t>
            </w:r>
            <w:r w:rsidR="00CE1A0C" w:rsidRPr="00837BE8">
              <w:rPr>
                <w:rFonts w:ascii="Arial" w:hAnsi="Arial" w:cs="Arial"/>
                <w:sz w:val="22"/>
                <w:szCs w:val="22"/>
              </w:rPr>
              <w:t> </w:t>
            </w:r>
            <w:r w:rsidRPr="00837BE8">
              <w:rPr>
                <w:rFonts w:ascii="Arial" w:hAnsi="Arial" w:cs="Arial"/>
                <w:sz w:val="22"/>
                <w:szCs w:val="22"/>
              </w:rPr>
              <w:t>zastosowaniu art. 107 i 108 Traktatu (jeśli dotyczy).</w:t>
            </w:r>
          </w:p>
          <w:p w14:paraId="55A951B5" w14:textId="77777777" w:rsidR="00BF6140" w:rsidRPr="00837BE8" w:rsidRDefault="00BF6140" w:rsidP="00177E8B">
            <w:pPr>
              <w:spacing w:before="60" w:after="60"/>
              <w:ind w:left="461"/>
              <w:jc w:val="both"/>
              <w:rPr>
                <w:rFonts w:ascii="Arial" w:hAnsi="Arial" w:cs="Arial"/>
                <w:sz w:val="22"/>
                <w:szCs w:val="22"/>
              </w:rPr>
            </w:pPr>
            <w:r w:rsidRPr="00837BE8">
              <w:rPr>
                <w:rFonts w:ascii="Arial" w:hAnsi="Arial" w:cs="Arial"/>
                <w:sz w:val="22"/>
                <w:szCs w:val="22"/>
              </w:rPr>
              <w:t>W przypadku, gdy wsparcie skierowane jest do przedsiębiorców spełniających kryteria mikro, małego albo średniego przedsiębiorstwa (MŚP), weryfikacji w tym kryterium podlegać będzie, czy wnioskodawca posiada status MŚP w rozumieniu ww. przepisów.</w:t>
            </w:r>
          </w:p>
          <w:p w14:paraId="5BB07221" w14:textId="22F163EB" w:rsidR="00BF6140" w:rsidRPr="00837BE8" w:rsidRDefault="00BF6140" w:rsidP="00177E8B">
            <w:pPr>
              <w:spacing w:before="60" w:after="60"/>
              <w:ind w:left="461"/>
              <w:jc w:val="both"/>
              <w:rPr>
                <w:rFonts w:ascii="Arial" w:hAnsi="Arial" w:cs="Arial"/>
                <w:sz w:val="22"/>
                <w:szCs w:val="22"/>
              </w:rPr>
            </w:pPr>
            <w:r w:rsidRPr="00837BE8">
              <w:rPr>
                <w:rFonts w:ascii="Arial" w:hAnsi="Arial" w:cs="Arial"/>
                <w:sz w:val="22"/>
                <w:szCs w:val="22"/>
              </w:rPr>
              <w:t>Weryfikacja wstępna - na podstawie oświadczenia wnioskod</w:t>
            </w:r>
            <w:r w:rsidR="00CE1A0C" w:rsidRPr="00837BE8">
              <w:rPr>
                <w:rFonts w:ascii="Arial" w:hAnsi="Arial" w:cs="Arial"/>
                <w:sz w:val="22"/>
                <w:szCs w:val="22"/>
              </w:rPr>
              <w:t>awcy. Status wnioskodawcy</w:t>
            </w:r>
            <w:r w:rsidRPr="00837BE8">
              <w:rPr>
                <w:rFonts w:ascii="Arial" w:hAnsi="Arial" w:cs="Arial"/>
                <w:sz w:val="22"/>
                <w:szCs w:val="22"/>
              </w:rPr>
              <w:t xml:space="preserve">/ partnera jest weryfikowany również na etapie oceny merytorycznej i przed podpisaniem umowy o dofinansowanie projektu. </w:t>
            </w:r>
          </w:p>
          <w:p w14:paraId="1B1752FA" w14:textId="77777777" w:rsidR="00BF6140" w:rsidRPr="00837BE8" w:rsidRDefault="00BF6140" w:rsidP="00177E8B">
            <w:pPr>
              <w:spacing w:before="60" w:after="60"/>
              <w:jc w:val="both"/>
              <w:rPr>
                <w:rFonts w:ascii="Arial" w:hAnsi="Arial" w:cs="Arial"/>
                <w:sz w:val="22"/>
                <w:szCs w:val="22"/>
              </w:rPr>
            </w:pPr>
            <w:r w:rsidRPr="00837BE8">
              <w:rPr>
                <w:rFonts w:ascii="Arial" w:hAnsi="Arial" w:cs="Arial"/>
                <w:b/>
                <w:bCs/>
                <w:sz w:val="22"/>
                <w:szCs w:val="22"/>
              </w:rPr>
              <w:t>*</w:t>
            </w:r>
            <w:r w:rsidRPr="00837BE8">
              <w:rPr>
                <w:rFonts w:ascii="Arial" w:hAnsi="Arial" w:cs="Arial"/>
                <w:sz w:val="22"/>
                <w:szCs w:val="22"/>
              </w:rPr>
              <w:t>dotyczy projektów realizowanych w partnerstwie z wyłączeniem partnerstwa publiczno-prywatnego.</w:t>
            </w:r>
          </w:p>
          <w:p w14:paraId="68D70561" w14:textId="77777777" w:rsidR="00BF6140" w:rsidRPr="00837BE8" w:rsidRDefault="00BF6140" w:rsidP="00177E8B">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59A4BDAC" w14:textId="1BF63BCC" w:rsidR="00BF6140" w:rsidRPr="00837BE8" w:rsidRDefault="00BF6140" w:rsidP="00BF6140">
            <w:pPr>
              <w:pStyle w:val="Akapitzlist"/>
              <w:ind w:left="0"/>
              <w:jc w:val="both"/>
              <w:rPr>
                <w:rFonts w:ascii="Arial" w:hAnsi="Arial" w:cs="Arial"/>
                <w:bCs/>
                <w:sz w:val="22"/>
                <w:szCs w:val="22"/>
              </w:rPr>
            </w:pPr>
            <w:r w:rsidRPr="00837BE8">
              <w:rPr>
                <w:rFonts w:ascii="Arial" w:hAnsi="Arial" w:cs="Arial"/>
                <w:sz w:val="22"/>
                <w:szCs w:val="22"/>
              </w:rPr>
              <w:t>Niespełnienie kryterium skutkuje negatywną oceną projektu.</w:t>
            </w:r>
          </w:p>
        </w:tc>
        <w:tc>
          <w:tcPr>
            <w:tcW w:w="1210" w:type="dxa"/>
            <w:shd w:val="clear" w:color="auto" w:fill="auto"/>
            <w:vAlign w:val="center"/>
          </w:tcPr>
          <w:p w14:paraId="267EFCAD" w14:textId="77777777" w:rsidR="0081466A" w:rsidRPr="0081466A" w:rsidRDefault="0081466A" w:rsidP="0081466A">
            <w:pPr>
              <w:autoSpaceDE w:val="0"/>
              <w:autoSpaceDN w:val="0"/>
              <w:adjustRightInd w:val="0"/>
              <w:rPr>
                <w:rFonts w:ascii="Arial" w:hAnsi="Arial" w:cs="Arial"/>
                <w:color w:val="000000"/>
                <w:lang w:eastAsia="zh-TW"/>
              </w:rPr>
            </w:pPr>
          </w:p>
          <w:tbl>
            <w:tblPr>
              <w:tblW w:w="0" w:type="auto"/>
              <w:tblBorders>
                <w:top w:val="nil"/>
                <w:left w:val="nil"/>
                <w:bottom w:val="nil"/>
                <w:right w:val="nil"/>
              </w:tblBorders>
              <w:tblLook w:val="0000" w:firstRow="0" w:lastRow="0" w:firstColumn="0" w:lastColumn="0" w:noHBand="0" w:noVBand="0"/>
            </w:tblPr>
            <w:tblGrid>
              <w:gridCol w:w="994"/>
            </w:tblGrid>
            <w:tr w:rsidR="0081466A" w:rsidRPr="0081466A" w14:paraId="3610AABE" w14:textId="77777777">
              <w:trPr>
                <w:trHeight w:val="93"/>
              </w:trPr>
              <w:tc>
                <w:tcPr>
                  <w:tcW w:w="0" w:type="auto"/>
                </w:tcPr>
                <w:p w14:paraId="70B049EB" w14:textId="77777777" w:rsidR="0081466A" w:rsidRPr="0081466A" w:rsidRDefault="0081466A" w:rsidP="0081466A">
                  <w:pPr>
                    <w:autoSpaceDE w:val="0"/>
                    <w:autoSpaceDN w:val="0"/>
                    <w:adjustRightInd w:val="0"/>
                    <w:rPr>
                      <w:rFonts w:ascii="Arial" w:hAnsi="Arial" w:cs="Arial"/>
                      <w:color w:val="000000"/>
                      <w:sz w:val="20"/>
                      <w:szCs w:val="20"/>
                      <w:lang w:eastAsia="zh-TW"/>
                    </w:rPr>
                  </w:pPr>
                  <w:r w:rsidRPr="0081466A">
                    <w:rPr>
                      <w:rFonts w:ascii="Arial" w:hAnsi="Arial" w:cs="Arial"/>
                      <w:color w:val="000000"/>
                      <w:lang w:eastAsia="zh-TW"/>
                    </w:rPr>
                    <w:t xml:space="preserve"> </w:t>
                  </w:r>
                  <w:r w:rsidRPr="0081466A">
                    <w:rPr>
                      <w:rFonts w:ascii="Arial" w:hAnsi="Arial" w:cs="Arial"/>
                      <w:color w:val="000000"/>
                      <w:sz w:val="20"/>
                      <w:szCs w:val="20"/>
                      <w:lang w:eastAsia="zh-TW"/>
                    </w:rPr>
                    <w:t xml:space="preserve">TAK/NIE </w:t>
                  </w:r>
                </w:p>
              </w:tc>
            </w:tr>
          </w:tbl>
          <w:p w14:paraId="200D5397" w14:textId="77777777" w:rsidR="00BF6140" w:rsidRPr="00837BE8" w:rsidRDefault="00BF6140" w:rsidP="00BF6140">
            <w:pPr>
              <w:rPr>
                <w:rFonts w:ascii="Arial" w:hAnsi="Arial" w:cs="Arial"/>
                <w:sz w:val="22"/>
                <w:szCs w:val="22"/>
              </w:rPr>
            </w:pPr>
          </w:p>
        </w:tc>
      </w:tr>
      <w:tr w:rsidR="00837BE8" w:rsidRPr="00837BE8" w14:paraId="348B58D5" w14:textId="77777777" w:rsidTr="0081466A">
        <w:trPr>
          <w:trHeight w:val="699"/>
          <w:jc w:val="center"/>
        </w:trPr>
        <w:tc>
          <w:tcPr>
            <w:tcW w:w="562" w:type="dxa"/>
            <w:shd w:val="clear" w:color="auto" w:fill="auto"/>
            <w:vAlign w:val="center"/>
          </w:tcPr>
          <w:p w14:paraId="27011111" w14:textId="77777777" w:rsidR="00BF6140" w:rsidRPr="00837BE8" w:rsidRDefault="00BF6140" w:rsidP="00DB0A6E">
            <w:pPr>
              <w:pStyle w:val="Akapitzlist"/>
              <w:numPr>
                <w:ilvl w:val="0"/>
                <w:numId w:val="544"/>
              </w:numPr>
              <w:ind w:left="644" w:right="34" w:hanging="474"/>
              <w:rPr>
                <w:rFonts w:ascii="Arial" w:hAnsi="Arial" w:cs="Arial"/>
                <w:sz w:val="22"/>
                <w:szCs w:val="22"/>
              </w:rPr>
            </w:pPr>
          </w:p>
        </w:tc>
        <w:tc>
          <w:tcPr>
            <w:tcW w:w="4749" w:type="dxa"/>
            <w:shd w:val="clear" w:color="auto" w:fill="auto"/>
            <w:vAlign w:val="center"/>
          </w:tcPr>
          <w:p w14:paraId="6EF86DFF" w14:textId="74F16DD9" w:rsidR="00BF6140" w:rsidRPr="00837BE8" w:rsidRDefault="00BF6140" w:rsidP="00BF6140">
            <w:pPr>
              <w:rPr>
                <w:rFonts w:ascii="Arial" w:hAnsi="Arial" w:cs="Arial"/>
                <w:sz w:val="22"/>
                <w:szCs w:val="22"/>
              </w:rPr>
            </w:pPr>
            <w:r w:rsidRPr="00837BE8">
              <w:rPr>
                <w:rFonts w:ascii="Arial" w:hAnsi="Arial" w:cs="Arial"/>
                <w:sz w:val="22"/>
                <w:szCs w:val="22"/>
              </w:rPr>
              <w:t>Kwalifikowalność zakresu rzeczowego projektu</w:t>
            </w:r>
          </w:p>
        </w:tc>
        <w:tc>
          <w:tcPr>
            <w:tcW w:w="7870" w:type="dxa"/>
            <w:shd w:val="clear" w:color="auto" w:fill="auto"/>
            <w:vAlign w:val="center"/>
          </w:tcPr>
          <w:p w14:paraId="57C15F09" w14:textId="77777777" w:rsidR="00BF6140" w:rsidRPr="00837BE8" w:rsidRDefault="00BF6140" w:rsidP="00DB0A6E">
            <w:pPr>
              <w:spacing w:before="60" w:after="60"/>
              <w:rPr>
                <w:rFonts w:ascii="Arial" w:hAnsi="Arial" w:cs="Arial"/>
                <w:sz w:val="22"/>
                <w:szCs w:val="22"/>
              </w:rPr>
            </w:pPr>
            <w:r w:rsidRPr="00837BE8">
              <w:rPr>
                <w:rFonts w:ascii="Arial" w:hAnsi="Arial" w:cs="Arial"/>
                <w:sz w:val="22"/>
                <w:szCs w:val="22"/>
              </w:rPr>
              <w:t>Przez to kryterium należy rozumieć, iż:</w:t>
            </w:r>
          </w:p>
          <w:p w14:paraId="3067AFAA" w14:textId="0B188B3E"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zakres rzeczowy projektu jest zgodny z celem działania i typem projektu wymienionymi w SZOOP obowiązującym na d</w:t>
            </w:r>
            <w:r w:rsidR="00672FD2" w:rsidRPr="00837BE8">
              <w:rPr>
                <w:rFonts w:ascii="Arial" w:hAnsi="Arial" w:cs="Arial"/>
                <w:sz w:val="22"/>
                <w:szCs w:val="22"/>
              </w:rPr>
              <w:t>zień ogłoszenia naboru wniosków,</w:t>
            </w:r>
          </w:p>
          <w:p w14:paraId="14CAECF8" w14:textId="1B1C7819"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zakres rzeczowy projektu jest zgodny z</w:t>
            </w:r>
            <w:r w:rsidR="007C2B0C" w:rsidRPr="00837BE8">
              <w:rPr>
                <w:rFonts w:ascii="Arial" w:hAnsi="Arial" w:cs="Arial"/>
                <w:sz w:val="22"/>
                <w:szCs w:val="22"/>
              </w:rPr>
              <w:t>e</w:t>
            </w:r>
            <w:r w:rsidRPr="00837BE8">
              <w:rPr>
                <w:rFonts w:ascii="Arial" w:hAnsi="Arial" w:cs="Arial"/>
                <w:sz w:val="22"/>
                <w:szCs w:val="22"/>
              </w:rPr>
              <w:t xml:space="preserve"> szczegółowymi zasadami okr</w:t>
            </w:r>
            <w:r w:rsidR="00672FD2" w:rsidRPr="00837BE8">
              <w:rPr>
                <w:rFonts w:ascii="Arial" w:hAnsi="Arial" w:cs="Arial"/>
                <w:sz w:val="22"/>
                <w:szCs w:val="22"/>
              </w:rPr>
              <w:t>eślonymi w regulaminie konkursu,</w:t>
            </w:r>
          </w:p>
          <w:p w14:paraId="47F1A243"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zakres rzeczowy projektu jest zgodny z wytycznymi wydanymi przez ministra właściwego ds. rozwoju regionalnego,</w:t>
            </w:r>
          </w:p>
          <w:p w14:paraId="1BEAB8B6"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projekt jest realizowany na terenie województwa podkarpackiego,</w:t>
            </w:r>
          </w:p>
          <w:p w14:paraId="16BCE5D4"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uzupełnienia projektu zostały dokonane prawidłowo,</w:t>
            </w:r>
          </w:p>
          <w:p w14:paraId="67C9A2F8" w14:textId="762201A3"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lastRenderedPageBreak/>
              <w:t>wnioskodawca nie złożył w ramach konkursu więcej wniosków niż określono w jego regulaminie. Weryfikacja wnioskodawcy w tym zakresie dokonywana jest na podstawie</w:t>
            </w:r>
            <w:r w:rsidR="00672FD2" w:rsidRPr="00837BE8">
              <w:rPr>
                <w:rFonts w:ascii="Arial" w:hAnsi="Arial" w:cs="Arial"/>
                <w:sz w:val="22"/>
                <w:szCs w:val="22"/>
              </w:rPr>
              <w:t xml:space="preserve"> NIP,</w:t>
            </w:r>
          </w:p>
          <w:p w14:paraId="3D7E03B2" w14:textId="77777777" w:rsidR="00BF6140" w:rsidRPr="00837BE8" w:rsidRDefault="00BF6140" w:rsidP="00DB0A6E">
            <w:pPr>
              <w:spacing w:before="60" w:after="60"/>
              <w:ind w:left="35"/>
              <w:jc w:val="both"/>
              <w:rPr>
                <w:rFonts w:ascii="Arial" w:hAnsi="Arial" w:cs="Arial"/>
                <w:sz w:val="22"/>
                <w:szCs w:val="22"/>
              </w:rPr>
            </w:pPr>
            <w:r w:rsidRPr="00837BE8">
              <w:rPr>
                <w:rFonts w:ascii="Arial" w:hAnsi="Arial" w:cs="Arial"/>
                <w:sz w:val="22"/>
                <w:szCs w:val="22"/>
              </w:rPr>
              <w:t>Weryfikacja wstępna – nie wyklucza głębszej analizy na etapie oceny merytorycznej.</w:t>
            </w:r>
          </w:p>
          <w:p w14:paraId="2660AA51" w14:textId="77777777" w:rsidR="00BF6140" w:rsidRPr="00837BE8" w:rsidRDefault="00BF6140" w:rsidP="00DB0A6E">
            <w:pPr>
              <w:spacing w:before="60" w:after="60"/>
              <w:ind w:left="38"/>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73A59906" w14:textId="6572B96B" w:rsidR="00BF6140" w:rsidRPr="00837BE8" w:rsidRDefault="00BF6140" w:rsidP="00BF6140">
            <w:pPr>
              <w:pStyle w:val="Akapitzlist"/>
              <w:ind w:left="0"/>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210" w:type="dxa"/>
            <w:shd w:val="clear" w:color="auto" w:fill="auto"/>
            <w:vAlign w:val="center"/>
          </w:tcPr>
          <w:p w14:paraId="6BCF20BA" w14:textId="77777777" w:rsidR="0081466A" w:rsidRPr="0081466A" w:rsidRDefault="0081466A" w:rsidP="0081466A">
            <w:pPr>
              <w:autoSpaceDE w:val="0"/>
              <w:autoSpaceDN w:val="0"/>
              <w:adjustRightInd w:val="0"/>
              <w:rPr>
                <w:rFonts w:ascii="Arial" w:hAnsi="Arial" w:cs="Arial"/>
                <w:color w:val="000000"/>
                <w:lang w:eastAsia="zh-TW"/>
              </w:rPr>
            </w:pPr>
          </w:p>
          <w:tbl>
            <w:tblPr>
              <w:tblW w:w="0" w:type="auto"/>
              <w:tblBorders>
                <w:top w:val="nil"/>
                <w:left w:val="nil"/>
                <w:bottom w:val="nil"/>
                <w:right w:val="nil"/>
              </w:tblBorders>
              <w:tblLook w:val="0000" w:firstRow="0" w:lastRow="0" w:firstColumn="0" w:lastColumn="0" w:noHBand="0" w:noVBand="0"/>
            </w:tblPr>
            <w:tblGrid>
              <w:gridCol w:w="994"/>
            </w:tblGrid>
            <w:tr w:rsidR="0081466A" w:rsidRPr="0081466A" w14:paraId="7A85DEDD" w14:textId="77777777">
              <w:trPr>
                <w:trHeight w:val="93"/>
              </w:trPr>
              <w:tc>
                <w:tcPr>
                  <w:tcW w:w="0" w:type="auto"/>
                </w:tcPr>
                <w:p w14:paraId="042780D3" w14:textId="77777777" w:rsidR="0081466A" w:rsidRPr="0081466A" w:rsidRDefault="0081466A" w:rsidP="0081466A">
                  <w:pPr>
                    <w:autoSpaceDE w:val="0"/>
                    <w:autoSpaceDN w:val="0"/>
                    <w:adjustRightInd w:val="0"/>
                    <w:rPr>
                      <w:rFonts w:ascii="Arial" w:hAnsi="Arial" w:cs="Arial"/>
                      <w:color w:val="000000"/>
                      <w:sz w:val="20"/>
                      <w:szCs w:val="20"/>
                      <w:lang w:eastAsia="zh-TW"/>
                    </w:rPr>
                  </w:pPr>
                  <w:r w:rsidRPr="0081466A">
                    <w:rPr>
                      <w:rFonts w:ascii="Arial" w:hAnsi="Arial" w:cs="Arial"/>
                      <w:color w:val="000000"/>
                      <w:lang w:eastAsia="zh-TW"/>
                    </w:rPr>
                    <w:t xml:space="preserve"> </w:t>
                  </w:r>
                  <w:r w:rsidRPr="0081466A">
                    <w:rPr>
                      <w:rFonts w:ascii="Arial" w:hAnsi="Arial" w:cs="Arial"/>
                      <w:color w:val="000000"/>
                      <w:sz w:val="20"/>
                      <w:szCs w:val="20"/>
                      <w:lang w:eastAsia="zh-TW"/>
                    </w:rPr>
                    <w:t xml:space="preserve">TAK/NIE </w:t>
                  </w:r>
                </w:p>
              </w:tc>
            </w:tr>
          </w:tbl>
          <w:p w14:paraId="32EC7683" w14:textId="77777777" w:rsidR="00BF6140" w:rsidRPr="00837BE8" w:rsidRDefault="00BF6140" w:rsidP="00BF6140">
            <w:pPr>
              <w:rPr>
                <w:rFonts w:ascii="Arial" w:hAnsi="Arial" w:cs="Arial"/>
                <w:sz w:val="22"/>
                <w:szCs w:val="22"/>
              </w:rPr>
            </w:pPr>
          </w:p>
        </w:tc>
      </w:tr>
      <w:tr w:rsidR="00837BE8" w:rsidRPr="00837BE8" w14:paraId="4B9B029F" w14:textId="77777777" w:rsidTr="0081466A">
        <w:trPr>
          <w:trHeight w:val="699"/>
          <w:jc w:val="center"/>
        </w:trPr>
        <w:tc>
          <w:tcPr>
            <w:tcW w:w="562" w:type="dxa"/>
            <w:shd w:val="clear" w:color="auto" w:fill="auto"/>
            <w:vAlign w:val="center"/>
          </w:tcPr>
          <w:p w14:paraId="60DBA3AA" w14:textId="77777777" w:rsidR="00BF6140" w:rsidRPr="00837BE8" w:rsidRDefault="00BF6140" w:rsidP="00DB0A6E">
            <w:pPr>
              <w:pStyle w:val="Akapitzlist"/>
              <w:numPr>
                <w:ilvl w:val="0"/>
                <w:numId w:val="544"/>
              </w:numPr>
              <w:ind w:left="251" w:right="34" w:hanging="219"/>
              <w:rPr>
                <w:rFonts w:ascii="Arial" w:hAnsi="Arial" w:cs="Arial"/>
                <w:sz w:val="22"/>
                <w:szCs w:val="22"/>
              </w:rPr>
            </w:pPr>
          </w:p>
        </w:tc>
        <w:tc>
          <w:tcPr>
            <w:tcW w:w="4749" w:type="dxa"/>
            <w:shd w:val="clear" w:color="auto" w:fill="auto"/>
            <w:vAlign w:val="center"/>
          </w:tcPr>
          <w:p w14:paraId="6522AB1D" w14:textId="3062FE26" w:rsidR="00BF6140" w:rsidRPr="00837BE8" w:rsidRDefault="00BF6140" w:rsidP="00BF6140">
            <w:pPr>
              <w:rPr>
                <w:rFonts w:ascii="Arial" w:hAnsi="Arial" w:cs="Arial"/>
                <w:sz w:val="22"/>
                <w:szCs w:val="22"/>
              </w:rPr>
            </w:pPr>
            <w:r w:rsidRPr="00837BE8">
              <w:rPr>
                <w:rFonts w:ascii="Arial" w:hAnsi="Arial" w:cs="Arial"/>
                <w:sz w:val="22"/>
                <w:szCs w:val="22"/>
              </w:rPr>
              <w:t>Kwalifikowalność zakresu finansowego projektu</w:t>
            </w:r>
          </w:p>
        </w:tc>
        <w:tc>
          <w:tcPr>
            <w:tcW w:w="7870" w:type="dxa"/>
            <w:shd w:val="clear" w:color="auto" w:fill="auto"/>
            <w:vAlign w:val="center"/>
          </w:tcPr>
          <w:p w14:paraId="41760E75" w14:textId="77777777" w:rsidR="00BF6140" w:rsidRPr="00837BE8" w:rsidRDefault="00BF6140" w:rsidP="00DB0A6E">
            <w:pPr>
              <w:spacing w:before="60" w:after="60"/>
              <w:jc w:val="both"/>
              <w:rPr>
                <w:rFonts w:ascii="Arial" w:hAnsi="Arial" w:cs="Arial"/>
                <w:sz w:val="22"/>
                <w:szCs w:val="22"/>
              </w:rPr>
            </w:pPr>
            <w:r w:rsidRPr="00837BE8">
              <w:rPr>
                <w:rFonts w:ascii="Arial" w:hAnsi="Arial" w:cs="Arial"/>
                <w:sz w:val="22"/>
                <w:szCs w:val="22"/>
              </w:rPr>
              <w:t>Przez to kryterium należy rozumieć, iż zakres finansowy wniosku o dofinansowanie jest zgodny z kryteriami brzegowymi</w:t>
            </w:r>
            <w:r w:rsidRPr="00837BE8">
              <w:rPr>
                <w:rFonts w:ascii="Arial" w:hAnsi="Arial" w:cs="Arial"/>
                <w:sz w:val="22"/>
                <w:szCs w:val="22"/>
                <w:vertAlign w:val="superscript"/>
              </w:rPr>
              <w:footnoteReference w:id="2"/>
            </w:r>
            <w:r w:rsidRPr="00837BE8">
              <w:rPr>
                <w:rFonts w:ascii="Arial" w:hAnsi="Arial" w:cs="Arial"/>
                <w:sz w:val="22"/>
                <w:szCs w:val="22"/>
              </w:rPr>
              <w:t xml:space="preserve"> dotyczącymi:</w:t>
            </w:r>
          </w:p>
          <w:p w14:paraId="691563BC"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maksymalnej i minimalnej wartości projektu,</w:t>
            </w:r>
          </w:p>
          <w:p w14:paraId="74A01D34"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maksymalnej i minimalnej wartości wydatków kwalifikowalnych projektu,</w:t>
            </w:r>
          </w:p>
          <w:p w14:paraId="3D8D4209"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maksymalnej i minimalnej wartości dofinansowania,</w:t>
            </w:r>
          </w:p>
          <w:p w14:paraId="6F2B2DB5"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wymaganego wkładu własnego beneficjenta,</w:t>
            </w:r>
          </w:p>
          <w:p w14:paraId="66855BCF"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maksymalnego % poziomu dofinansowania UE wydatków kwalifikowalnych projektu,</w:t>
            </w:r>
          </w:p>
          <w:p w14:paraId="251FF323"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maksymalnego % poziomu dofinansowania całkowitego wydatków kwalifikowalnych projektu.</w:t>
            </w:r>
          </w:p>
          <w:p w14:paraId="55BF3E82" w14:textId="77777777" w:rsidR="00BF6140" w:rsidRPr="00837BE8" w:rsidRDefault="00BF6140" w:rsidP="00DB0A6E">
            <w:pPr>
              <w:spacing w:before="60" w:after="60"/>
              <w:jc w:val="both"/>
              <w:rPr>
                <w:rFonts w:ascii="Arial" w:hAnsi="Arial" w:cs="Arial"/>
                <w:sz w:val="22"/>
                <w:szCs w:val="22"/>
              </w:rPr>
            </w:pPr>
            <w:r w:rsidRPr="00837BE8">
              <w:rPr>
                <w:rFonts w:ascii="Arial" w:hAnsi="Arial" w:cs="Arial"/>
                <w:sz w:val="22"/>
                <w:szCs w:val="22"/>
              </w:rPr>
              <w:t>Kryterium dotyczy wyłącznie etapu oceny, dopuszcza się zmianę wyżej wskazanych wartości na dalszych etapach, np. w wyniku rozstrzygnięcia przetargu.</w:t>
            </w:r>
          </w:p>
          <w:p w14:paraId="24CDF54B" w14:textId="77777777" w:rsidR="00BF6140" w:rsidRPr="00837BE8" w:rsidRDefault="00BF6140" w:rsidP="00DB0A6E">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16CCD88E" w14:textId="0C47FF96" w:rsidR="00BF6140" w:rsidRPr="00837BE8" w:rsidRDefault="00BF6140" w:rsidP="00BF6140">
            <w:pPr>
              <w:pStyle w:val="Akapitzlist"/>
              <w:ind w:left="0"/>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210" w:type="dxa"/>
            <w:shd w:val="clear" w:color="auto" w:fill="auto"/>
            <w:vAlign w:val="center"/>
          </w:tcPr>
          <w:p w14:paraId="52920750" w14:textId="77777777" w:rsidR="0081466A" w:rsidRPr="0081466A" w:rsidRDefault="0081466A" w:rsidP="0081466A">
            <w:pPr>
              <w:autoSpaceDE w:val="0"/>
              <w:autoSpaceDN w:val="0"/>
              <w:adjustRightInd w:val="0"/>
              <w:rPr>
                <w:rFonts w:ascii="Arial" w:hAnsi="Arial" w:cs="Arial"/>
                <w:color w:val="000000"/>
                <w:lang w:eastAsia="zh-TW"/>
              </w:rPr>
            </w:pPr>
          </w:p>
          <w:tbl>
            <w:tblPr>
              <w:tblW w:w="0" w:type="auto"/>
              <w:tblBorders>
                <w:top w:val="nil"/>
                <w:left w:val="nil"/>
                <w:bottom w:val="nil"/>
                <w:right w:val="nil"/>
              </w:tblBorders>
              <w:tblLook w:val="0000" w:firstRow="0" w:lastRow="0" w:firstColumn="0" w:lastColumn="0" w:noHBand="0" w:noVBand="0"/>
            </w:tblPr>
            <w:tblGrid>
              <w:gridCol w:w="994"/>
            </w:tblGrid>
            <w:tr w:rsidR="0081466A" w:rsidRPr="0081466A" w14:paraId="021EB1D3" w14:textId="77777777">
              <w:trPr>
                <w:trHeight w:val="93"/>
              </w:trPr>
              <w:tc>
                <w:tcPr>
                  <w:tcW w:w="0" w:type="auto"/>
                </w:tcPr>
                <w:p w14:paraId="472F7169" w14:textId="77777777" w:rsidR="0081466A" w:rsidRPr="0081466A" w:rsidRDefault="0081466A" w:rsidP="0081466A">
                  <w:pPr>
                    <w:autoSpaceDE w:val="0"/>
                    <w:autoSpaceDN w:val="0"/>
                    <w:adjustRightInd w:val="0"/>
                    <w:rPr>
                      <w:rFonts w:ascii="Arial" w:hAnsi="Arial" w:cs="Arial"/>
                      <w:color w:val="000000"/>
                      <w:sz w:val="20"/>
                      <w:szCs w:val="20"/>
                      <w:lang w:eastAsia="zh-TW"/>
                    </w:rPr>
                  </w:pPr>
                  <w:r w:rsidRPr="0081466A">
                    <w:rPr>
                      <w:rFonts w:ascii="Arial" w:hAnsi="Arial" w:cs="Arial"/>
                      <w:color w:val="000000"/>
                      <w:lang w:eastAsia="zh-TW"/>
                    </w:rPr>
                    <w:t xml:space="preserve"> </w:t>
                  </w:r>
                  <w:r w:rsidRPr="0081466A">
                    <w:rPr>
                      <w:rFonts w:ascii="Arial" w:hAnsi="Arial" w:cs="Arial"/>
                      <w:color w:val="000000"/>
                      <w:sz w:val="20"/>
                      <w:szCs w:val="20"/>
                      <w:lang w:eastAsia="zh-TW"/>
                    </w:rPr>
                    <w:t xml:space="preserve">TAK/NIE </w:t>
                  </w:r>
                </w:p>
              </w:tc>
            </w:tr>
          </w:tbl>
          <w:p w14:paraId="4B9C70AA" w14:textId="77777777" w:rsidR="00BF6140" w:rsidRPr="00837BE8" w:rsidRDefault="00BF6140" w:rsidP="00BF6140">
            <w:pPr>
              <w:rPr>
                <w:rFonts w:ascii="Arial" w:hAnsi="Arial" w:cs="Arial"/>
                <w:sz w:val="22"/>
                <w:szCs w:val="22"/>
              </w:rPr>
            </w:pPr>
          </w:p>
        </w:tc>
      </w:tr>
      <w:tr w:rsidR="00837BE8" w:rsidRPr="00837BE8" w14:paraId="355719EE" w14:textId="77777777" w:rsidTr="0081466A">
        <w:trPr>
          <w:trHeight w:val="699"/>
          <w:jc w:val="center"/>
        </w:trPr>
        <w:tc>
          <w:tcPr>
            <w:tcW w:w="562" w:type="dxa"/>
            <w:shd w:val="clear" w:color="auto" w:fill="auto"/>
            <w:vAlign w:val="center"/>
          </w:tcPr>
          <w:p w14:paraId="14C077F0" w14:textId="77777777" w:rsidR="00BF6140" w:rsidRPr="00837BE8" w:rsidRDefault="00BF6140" w:rsidP="00DB0A6E">
            <w:pPr>
              <w:pStyle w:val="Akapitzlist"/>
              <w:numPr>
                <w:ilvl w:val="0"/>
                <w:numId w:val="544"/>
              </w:numPr>
              <w:ind w:left="251" w:right="34" w:hanging="219"/>
              <w:rPr>
                <w:rFonts w:ascii="Arial" w:hAnsi="Arial" w:cs="Arial"/>
                <w:sz w:val="22"/>
                <w:szCs w:val="22"/>
              </w:rPr>
            </w:pPr>
          </w:p>
        </w:tc>
        <w:tc>
          <w:tcPr>
            <w:tcW w:w="4749" w:type="dxa"/>
            <w:tcBorders>
              <w:bottom w:val="single" w:sz="4" w:space="0" w:color="auto"/>
            </w:tcBorders>
            <w:vAlign w:val="center"/>
          </w:tcPr>
          <w:p w14:paraId="36C5F46D" w14:textId="120E71BA" w:rsidR="00BF6140" w:rsidRPr="00837BE8" w:rsidRDefault="00BF6140" w:rsidP="00BF6140">
            <w:pPr>
              <w:rPr>
                <w:rFonts w:ascii="Arial" w:hAnsi="Arial" w:cs="Arial"/>
                <w:bCs/>
                <w:sz w:val="22"/>
                <w:szCs w:val="22"/>
              </w:rPr>
            </w:pPr>
            <w:r w:rsidRPr="00837BE8">
              <w:rPr>
                <w:rFonts w:ascii="Arial" w:hAnsi="Arial" w:cs="Arial"/>
                <w:sz w:val="22"/>
                <w:szCs w:val="22"/>
              </w:rPr>
              <w:t xml:space="preserve">Pomoc publiczna/pomoc de </w:t>
            </w:r>
            <w:proofErr w:type="spellStart"/>
            <w:r w:rsidRPr="00837BE8">
              <w:rPr>
                <w:rFonts w:ascii="Arial" w:hAnsi="Arial" w:cs="Arial"/>
                <w:sz w:val="22"/>
                <w:szCs w:val="22"/>
              </w:rPr>
              <w:t>minimis</w:t>
            </w:r>
            <w:proofErr w:type="spellEnd"/>
            <w:r w:rsidRPr="00837BE8">
              <w:rPr>
                <w:rFonts w:ascii="Arial" w:hAnsi="Arial" w:cs="Arial"/>
                <w:sz w:val="22"/>
                <w:szCs w:val="22"/>
              </w:rPr>
              <w:t xml:space="preserve"> </w:t>
            </w:r>
          </w:p>
        </w:tc>
        <w:tc>
          <w:tcPr>
            <w:tcW w:w="7870" w:type="dxa"/>
            <w:tcBorders>
              <w:bottom w:val="single" w:sz="4" w:space="0" w:color="auto"/>
            </w:tcBorders>
            <w:vAlign w:val="center"/>
          </w:tcPr>
          <w:p w14:paraId="3B1246F9" w14:textId="77777777" w:rsidR="00BF6140" w:rsidRPr="00837BE8" w:rsidRDefault="00BF6140" w:rsidP="00DB0A6E">
            <w:pPr>
              <w:spacing w:before="60" w:after="60"/>
              <w:jc w:val="both"/>
              <w:rPr>
                <w:rFonts w:ascii="Arial" w:hAnsi="Arial" w:cs="Arial"/>
                <w:sz w:val="22"/>
                <w:szCs w:val="22"/>
              </w:rPr>
            </w:pPr>
            <w:r w:rsidRPr="00837BE8">
              <w:rPr>
                <w:rFonts w:ascii="Arial" w:hAnsi="Arial" w:cs="Arial"/>
                <w:sz w:val="22"/>
                <w:szCs w:val="22"/>
              </w:rPr>
              <w:t>W przypadku objęcia projektu zasadami regionalnej pomocy inwestycyjnej, weryfikacji podlega m.in.:</w:t>
            </w:r>
          </w:p>
          <w:p w14:paraId="473992D4"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projekt spełnia definicję „inwestycji początkowej”,</w:t>
            </w:r>
          </w:p>
          <w:p w14:paraId="06C296BA"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spełniony został „efekt zachęty”</w:t>
            </w:r>
            <w:r w:rsidRPr="00837BE8">
              <w:rPr>
                <w:rFonts w:ascii="Arial" w:hAnsi="Arial" w:cs="Arial"/>
                <w:b/>
                <w:bCs/>
                <w:sz w:val="22"/>
                <w:szCs w:val="22"/>
              </w:rPr>
              <w:t>*,</w:t>
            </w:r>
            <w:r w:rsidRPr="00837BE8">
              <w:rPr>
                <w:rFonts w:ascii="Arial" w:hAnsi="Arial" w:cs="Arial"/>
                <w:sz w:val="22"/>
                <w:szCs w:val="22"/>
              </w:rPr>
              <w:t xml:space="preserve"> </w:t>
            </w:r>
          </w:p>
          <w:p w14:paraId="721D0A86"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projekt nie jest realizowany w sektorze wyłączonym ze wsparcia,</w:t>
            </w:r>
          </w:p>
          <w:p w14:paraId="5F29B648" w14:textId="77777777"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lastRenderedPageBreak/>
              <w:t>czy wnioskodawca zapewnia wkład finansowy w wysokości co najmniej 25% kosztów kwalifikowalnych, pochodzących ze środków własnych lub zewnętrznych źródeł finansowania, w postaci wolnej od wszelkiego publicznego wsparcia finansowego,</w:t>
            </w:r>
          </w:p>
          <w:p w14:paraId="5E42CEE2" w14:textId="606FCA6B" w:rsidR="00BF6140" w:rsidRPr="00837BE8" w:rsidRDefault="00BF6140" w:rsidP="00D0753A">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wnioskodawca nie dokonał „przeniesienia działalności” do zakładu, w</w:t>
            </w:r>
            <w:r w:rsidR="00672FD2" w:rsidRPr="00837BE8">
              <w:rPr>
                <w:rFonts w:ascii="Arial" w:hAnsi="Arial" w:cs="Arial"/>
                <w:sz w:val="22"/>
                <w:szCs w:val="22"/>
              </w:rPr>
              <w:t> </w:t>
            </w:r>
            <w:r w:rsidRPr="00837BE8">
              <w:rPr>
                <w:rFonts w:ascii="Arial" w:hAnsi="Arial" w:cs="Arial"/>
                <w:sz w:val="22"/>
                <w:szCs w:val="22"/>
              </w:rPr>
              <w:t>którym ma zostać dokonana nowa inwestycja, w ciągu dwóch lat poprzedzających złoże</w:t>
            </w:r>
            <w:r w:rsidR="00D0753A" w:rsidRPr="00837BE8">
              <w:rPr>
                <w:rFonts w:ascii="Arial" w:hAnsi="Arial" w:cs="Arial"/>
                <w:sz w:val="22"/>
                <w:szCs w:val="22"/>
              </w:rPr>
              <w:t xml:space="preserve">nie wniosku </w:t>
            </w:r>
            <w:r w:rsidR="00466406" w:rsidRPr="00837BE8">
              <w:rPr>
                <w:rFonts w:ascii="Arial" w:hAnsi="Arial" w:cs="Arial"/>
                <w:sz w:val="22"/>
                <w:szCs w:val="22"/>
              </w:rPr>
              <w:t xml:space="preserve">o </w:t>
            </w:r>
            <w:r w:rsidR="00D0753A" w:rsidRPr="00837BE8">
              <w:rPr>
                <w:rFonts w:ascii="Arial" w:hAnsi="Arial" w:cs="Arial"/>
                <w:sz w:val="22"/>
                <w:szCs w:val="22"/>
              </w:rPr>
              <w:t>dofinansowanie oraz</w:t>
            </w:r>
            <w:r w:rsidRPr="00837BE8">
              <w:rPr>
                <w:rFonts w:ascii="Arial" w:hAnsi="Arial" w:cs="Arial"/>
                <w:sz w:val="22"/>
                <w:szCs w:val="22"/>
              </w:rPr>
              <w:t xml:space="preserve"> zobowiązał się, że nie dokona takiego przeniesienia przez okres dwóch lat od</w:t>
            </w:r>
            <w:r w:rsidR="00D0753A" w:rsidRPr="00837BE8">
              <w:rPr>
                <w:rFonts w:ascii="Arial" w:hAnsi="Arial" w:cs="Arial"/>
                <w:sz w:val="22"/>
                <w:szCs w:val="22"/>
              </w:rPr>
              <w:t> </w:t>
            </w:r>
            <w:r w:rsidRPr="00837BE8">
              <w:rPr>
                <w:rFonts w:ascii="Arial" w:hAnsi="Arial" w:cs="Arial"/>
                <w:sz w:val="22"/>
                <w:szCs w:val="22"/>
              </w:rPr>
              <w:t>zakończenia tej inwestycji (weryfikacja na podstawie oświadczenia).</w:t>
            </w:r>
          </w:p>
          <w:p w14:paraId="44078F11" w14:textId="4BB08E94" w:rsidR="00BF6140" w:rsidRPr="00837BE8" w:rsidRDefault="00BF6140" w:rsidP="00DB0A6E">
            <w:pPr>
              <w:pStyle w:val="Akapitzlist"/>
              <w:spacing w:before="60" w:after="60"/>
              <w:ind w:left="35"/>
              <w:contextualSpacing w:val="0"/>
              <w:jc w:val="both"/>
              <w:rPr>
                <w:rFonts w:ascii="Arial" w:hAnsi="Arial" w:cs="Arial"/>
                <w:sz w:val="22"/>
                <w:szCs w:val="22"/>
              </w:rPr>
            </w:pPr>
            <w:r w:rsidRPr="00837BE8">
              <w:rPr>
                <w:rFonts w:ascii="Arial" w:hAnsi="Arial" w:cs="Arial"/>
                <w:b/>
                <w:bCs/>
                <w:sz w:val="22"/>
                <w:szCs w:val="22"/>
              </w:rPr>
              <w:t>*</w:t>
            </w:r>
            <w:r w:rsidRPr="00837BE8">
              <w:rPr>
                <w:rFonts w:ascii="Arial" w:hAnsi="Arial" w:cs="Arial"/>
                <w:sz w:val="22"/>
                <w:szCs w:val="22"/>
              </w:rPr>
              <w:t xml:space="preserve"> weryfikacja obejmuje sprawdzenie czy wniosek został złożony przed ro</w:t>
            </w:r>
            <w:r w:rsidR="00672FD2" w:rsidRPr="00837BE8">
              <w:rPr>
                <w:rFonts w:ascii="Arial" w:hAnsi="Arial" w:cs="Arial"/>
                <w:sz w:val="22"/>
                <w:szCs w:val="22"/>
              </w:rPr>
              <w:t>zpoczęciem prac nad inwestycją.</w:t>
            </w:r>
          </w:p>
          <w:p w14:paraId="71084648" w14:textId="77777777" w:rsidR="00BF6140" w:rsidRPr="00837BE8" w:rsidRDefault="00BF6140" w:rsidP="00DB0A6E">
            <w:pPr>
              <w:spacing w:before="240" w:after="60"/>
              <w:jc w:val="both"/>
              <w:rPr>
                <w:rFonts w:ascii="Arial" w:hAnsi="Arial" w:cs="Arial"/>
                <w:sz w:val="22"/>
                <w:szCs w:val="22"/>
              </w:rPr>
            </w:pPr>
            <w:r w:rsidRPr="00837BE8">
              <w:rPr>
                <w:rFonts w:ascii="Arial" w:hAnsi="Arial" w:cs="Arial"/>
                <w:sz w:val="22"/>
                <w:szCs w:val="22"/>
              </w:rPr>
              <w:t xml:space="preserve">W przypadku objęcia projektu zasadami pomocy de </w:t>
            </w:r>
            <w:proofErr w:type="spellStart"/>
            <w:r w:rsidRPr="00837BE8">
              <w:rPr>
                <w:rFonts w:ascii="Arial" w:hAnsi="Arial" w:cs="Arial"/>
                <w:sz w:val="22"/>
                <w:szCs w:val="22"/>
              </w:rPr>
              <w:t>minimis</w:t>
            </w:r>
            <w:proofErr w:type="spellEnd"/>
            <w:r w:rsidRPr="00837BE8">
              <w:rPr>
                <w:rFonts w:ascii="Arial" w:hAnsi="Arial" w:cs="Arial"/>
                <w:sz w:val="22"/>
                <w:szCs w:val="22"/>
              </w:rPr>
              <w:t>, weryfikacji podlega m. in.:</w:t>
            </w:r>
          </w:p>
          <w:p w14:paraId="657D2074" w14:textId="6F3E78BB"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projekt nie jest realizowany w se</w:t>
            </w:r>
            <w:r w:rsidR="00672FD2" w:rsidRPr="00837BE8">
              <w:rPr>
                <w:rFonts w:ascii="Arial" w:hAnsi="Arial" w:cs="Arial"/>
                <w:sz w:val="22"/>
                <w:szCs w:val="22"/>
              </w:rPr>
              <w:t>ktorze wyłączonym ze wsparcia,</w:t>
            </w:r>
          </w:p>
          <w:p w14:paraId="0C52FC5A" w14:textId="57173262" w:rsidR="00BF6140" w:rsidRPr="00837BE8" w:rsidRDefault="00BF6140" w:rsidP="00DB0A6E">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czy wartość pomocy de </w:t>
            </w:r>
            <w:proofErr w:type="spellStart"/>
            <w:r w:rsidRPr="00837BE8">
              <w:rPr>
                <w:rFonts w:ascii="Arial" w:hAnsi="Arial" w:cs="Arial"/>
                <w:sz w:val="22"/>
                <w:szCs w:val="22"/>
              </w:rPr>
              <w:t>minimis</w:t>
            </w:r>
            <w:proofErr w:type="spellEnd"/>
            <w:r w:rsidRPr="00837BE8">
              <w:rPr>
                <w:rFonts w:ascii="Arial" w:hAnsi="Arial" w:cs="Arial"/>
                <w:sz w:val="22"/>
                <w:szCs w:val="22"/>
              </w:rPr>
              <w:t xml:space="preserve"> nie przekracza dopuszczalnego limitu przypadającego na jednego przedsiębiorcę tj. 200 tys. euro / 100 tys. euro (w odniesieniu do wsparcia w sektorz</w:t>
            </w:r>
            <w:r w:rsidR="00672FD2" w:rsidRPr="00837BE8">
              <w:rPr>
                <w:rFonts w:ascii="Arial" w:hAnsi="Arial" w:cs="Arial"/>
                <w:sz w:val="22"/>
                <w:szCs w:val="22"/>
              </w:rPr>
              <w:t>e drogowego transportu towarów),</w:t>
            </w:r>
          </w:p>
          <w:p w14:paraId="66A7C5FC" w14:textId="5BE4ED15" w:rsidR="00BF6140" w:rsidRPr="00837BE8" w:rsidRDefault="00BF6140" w:rsidP="00672FD2">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wnioskodawca deklaruje wprowadzenie rozdzielności rachunkowej w</w:t>
            </w:r>
            <w:r w:rsidR="00672FD2" w:rsidRPr="00837BE8">
              <w:rPr>
                <w:rFonts w:ascii="Arial" w:hAnsi="Arial" w:cs="Arial"/>
                <w:sz w:val="22"/>
                <w:szCs w:val="22"/>
              </w:rPr>
              <w:t> </w:t>
            </w:r>
            <w:r w:rsidRPr="00837BE8">
              <w:rPr>
                <w:rFonts w:ascii="Arial" w:hAnsi="Arial" w:cs="Arial"/>
                <w:sz w:val="22"/>
                <w:szCs w:val="22"/>
              </w:rPr>
              <w:t>przypadku prowadzenia działalności gospodarczej w sektorze wykluczonym ze wsparcia (tak by uzyskana pomoc nie stanowiła korzyści dla sektora wykluczonego).</w:t>
            </w:r>
          </w:p>
          <w:p w14:paraId="4D6344B7" w14:textId="77777777" w:rsidR="00BF6140" w:rsidRPr="00837BE8" w:rsidRDefault="00BF6140" w:rsidP="00DB0A6E">
            <w:pPr>
              <w:spacing w:before="60" w:after="60"/>
              <w:jc w:val="both"/>
              <w:rPr>
                <w:rFonts w:ascii="Arial" w:hAnsi="Arial" w:cs="Arial"/>
                <w:sz w:val="22"/>
                <w:szCs w:val="22"/>
              </w:rPr>
            </w:pPr>
            <w:r w:rsidRPr="00837BE8">
              <w:rPr>
                <w:rFonts w:ascii="Arial" w:hAnsi="Arial" w:cs="Arial"/>
                <w:sz w:val="22"/>
                <w:szCs w:val="22"/>
              </w:rPr>
              <w:t>Weryfikacja wstępna – nie wyklucza głębszej analizy na etapie oceny merytorycznej.</w:t>
            </w:r>
          </w:p>
          <w:p w14:paraId="744FF718" w14:textId="77777777" w:rsidR="00BF6140" w:rsidRPr="00837BE8" w:rsidRDefault="00BF6140" w:rsidP="00DB0A6E">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0E7F51E2" w14:textId="3AC75306" w:rsidR="00BF6140" w:rsidRPr="00837BE8" w:rsidRDefault="00BF6140" w:rsidP="00BF6140">
            <w:pPr>
              <w:jc w:val="both"/>
              <w:rPr>
                <w:rFonts w:ascii="Arial" w:hAnsi="Arial" w:cs="Arial"/>
                <w:bCs/>
                <w:sz w:val="22"/>
                <w:szCs w:val="22"/>
              </w:rPr>
            </w:pPr>
            <w:r w:rsidRPr="00837BE8">
              <w:rPr>
                <w:rFonts w:ascii="Arial" w:hAnsi="Arial" w:cs="Arial"/>
                <w:sz w:val="22"/>
                <w:szCs w:val="22"/>
              </w:rPr>
              <w:t>Niespełnienie kryterium skutkuje negatywną oceną projektu.</w:t>
            </w:r>
          </w:p>
        </w:tc>
        <w:tc>
          <w:tcPr>
            <w:tcW w:w="1210" w:type="dxa"/>
            <w:shd w:val="clear" w:color="auto" w:fill="auto"/>
            <w:vAlign w:val="center"/>
          </w:tcPr>
          <w:p w14:paraId="5043CDDD" w14:textId="77777777" w:rsidR="0081466A" w:rsidRPr="0081466A" w:rsidRDefault="0081466A" w:rsidP="0081466A">
            <w:pPr>
              <w:autoSpaceDE w:val="0"/>
              <w:autoSpaceDN w:val="0"/>
              <w:adjustRightInd w:val="0"/>
              <w:rPr>
                <w:rFonts w:ascii="Arial" w:hAnsi="Arial" w:cs="Arial"/>
                <w:color w:val="000000"/>
                <w:lang w:eastAsia="zh-TW"/>
              </w:rPr>
            </w:pPr>
          </w:p>
          <w:tbl>
            <w:tblPr>
              <w:tblW w:w="0" w:type="auto"/>
              <w:tblBorders>
                <w:top w:val="nil"/>
                <w:left w:val="nil"/>
                <w:bottom w:val="nil"/>
                <w:right w:val="nil"/>
              </w:tblBorders>
              <w:tblLook w:val="0000" w:firstRow="0" w:lastRow="0" w:firstColumn="0" w:lastColumn="0" w:noHBand="0" w:noVBand="0"/>
            </w:tblPr>
            <w:tblGrid>
              <w:gridCol w:w="994"/>
            </w:tblGrid>
            <w:tr w:rsidR="0081466A" w:rsidRPr="0081466A" w14:paraId="57010094" w14:textId="77777777">
              <w:trPr>
                <w:trHeight w:val="93"/>
              </w:trPr>
              <w:tc>
                <w:tcPr>
                  <w:tcW w:w="0" w:type="auto"/>
                </w:tcPr>
                <w:p w14:paraId="543D8415" w14:textId="77777777" w:rsidR="0081466A" w:rsidRPr="0081466A" w:rsidRDefault="0081466A" w:rsidP="0081466A">
                  <w:pPr>
                    <w:autoSpaceDE w:val="0"/>
                    <w:autoSpaceDN w:val="0"/>
                    <w:adjustRightInd w:val="0"/>
                    <w:rPr>
                      <w:rFonts w:ascii="Arial" w:hAnsi="Arial" w:cs="Arial"/>
                      <w:color w:val="000000"/>
                      <w:sz w:val="20"/>
                      <w:szCs w:val="20"/>
                      <w:lang w:eastAsia="zh-TW"/>
                    </w:rPr>
                  </w:pPr>
                  <w:r w:rsidRPr="0081466A">
                    <w:rPr>
                      <w:rFonts w:ascii="Arial" w:hAnsi="Arial" w:cs="Arial"/>
                      <w:color w:val="000000"/>
                      <w:lang w:eastAsia="zh-TW"/>
                    </w:rPr>
                    <w:t xml:space="preserve"> </w:t>
                  </w:r>
                  <w:r w:rsidRPr="0081466A">
                    <w:rPr>
                      <w:rFonts w:ascii="Arial" w:hAnsi="Arial" w:cs="Arial"/>
                      <w:color w:val="000000"/>
                      <w:sz w:val="20"/>
                      <w:szCs w:val="20"/>
                      <w:lang w:eastAsia="zh-TW"/>
                    </w:rPr>
                    <w:t xml:space="preserve">TAK/NIE </w:t>
                  </w:r>
                </w:p>
              </w:tc>
            </w:tr>
          </w:tbl>
          <w:p w14:paraId="4575053F" w14:textId="77777777" w:rsidR="00BF6140" w:rsidRPr="00837BE8" w:rsidRDefault="00BF6140" w:rsidP="00BF6140">
            <w:pPr>
              <w:rPr>
                <w:rFonts w:ascii="Arial" w:hAnsi="Arial" w:cs="Arial"/>
                <w:sz w:val="22"/>
                <w:szCs w:val="22"/>
              </w:rPr>
            </w:pPr>
          </w:p>
        </w:tc>
      </w:tr>
      <w:tr w:rsidR="00837BE8" w:rsidRPr="00837BE8" w14:paraId="0551ACC9" w14:textId="77777777" w:rsidTr="0081466A">
        <w:trPr>
          <w:trHeight w:val="699"/>
          <w:jc w:val="center"/>
        </w:trPr>
        <w:tc>
          <w:tcPr>
            <w:tcW w:w="562" w:type="dxa"/>
            <w:shd w:val="clear" w:color="auto" w:fill="auto"/>
            <w:vAlign w:val="center"/>
          </w:tcPr>
          <w:p w14:paraId="698A8358" w14:textId="77777777" w:rsidR="00BF6140" w:rsidRPr="00837BE8" w:rsidRDefault="00BF6140" w:rsidP="006C5203">
            <w:pPr>
              <w:pStyle w:val="Akapitzlist"/>
              <w:numPr>
                <w:ilvl w:val="0"/>
                <w:numId w:val="544"/>
              </w:numPr>
              <w:ind w:left="251" w:right="34" w:hanging="219"/>
              <w:rPr>
                <w:rFonts w:ascii="Arial" w:hAnsi="Arial" w:cs="Arial"/>
                <w:sz w:val="22"/>
                <w:szCs w:val="22"/>
              </w:rPr>
            </w:pPr>
          </w:p>
        </w:tc>
        <w:tc>
          <w:tcPr>
            <w:tcW w:w="4749" w:type="dxa"/>
            <w:shd w:val="clear" w:color="auto" w:fill="auto"/>
            <w:vAlign w:val="center"/>
          </w:tcPr>
          <w:p w14:paraId="01DDB68B" w14:textId="06A19A0A" w:rsidR="00BF6140" w:rsidRPr="00837BE8" w:rsidRDefault="00BF6140" w:rsidP="00D0753A">
            <w:pPr>
              <w:rPr>
                <w:rFonts w:ascii="Arial" w:hAnsi="Arial" w:cs="Arial"/>
                <w:sz w:val="22"/>
                <w:szCs w:val="22"/>
              </w:rPr>
            </w:pPr>
            <w:r w:rsidRPr="00837BE8">
              <w:rPr>
                <w:rFonts w:ascii="Arial" w:hAnsi="Arial" w:cs="Arial"/>
                <w:sz w:val="22"/>
                <w:szCs w:val="22"/>
              </w:rPr>
              <w:t>Zgodność z przepisami dotyczącymi funduszy UE</w:t>
            </w:r>
          </w:p>
        </w:tc>
        <w:tc>
          <w:tcPr>
            <w:tcW w:w="7870" w:type="dxa"/>
            <w:shd w:val="clear" w:color="auto" w:fill="auto"/>
            <w:vAlign w:val="center"/>
          </w:tcPr>
          <w:p w14:paraId="7764628F" w14:textId="648BC49D" w:rsidR="00BF6140" w:rsidRPr="00837BE8" w:rsidRDefault="00BF6140" w:rsidP="00672FD2">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 ramach kryterium weryfikacji podlega czy projekt jest zgodny z przepisami dotyczącymi funduszy europejskich, m.in. czy projekt jest zgodny z</w:t>
            </w:r>
            <w:r w:rsidR="00672FD2" w:rsidRPr="00837BE8">
              <w:rPr>
                <w:rFonts w:ascii="Arial" w:hAnsi="Arial" w:cs="Arial"/>
                <w:sz w:val="22"/>
                <w:szCs w:val="22"/>
              </w:rPr>
              <w:t> </w:t>
            </w:r>
            <w:r w:rsidRPr="00837BE8">
              <w:rPr>
                <w:rFonts w:ascii="Arial" w:hAnsi="Arial" w:cs="Arial"/>
                <w:sz w:val="22"/>
                <w:szCs w:val="22"/>
              </w:rPr>
              <w:t>Rozporządzeniem Parlamentu Europejskieg</w:t>
            </w:r>
            <w:r w:rsidR="00672FD2" w:rsidRPr="00837BE8">
              <w:rPr>
                <w:rFonts w:ascii="Arial" w:hAnsi="Arial" w:cs="Arial"/>
                <w:sz w:val="22"/>
                <w:szCs w:val="22"/>
              </w:rPr>
              <w:t>o i Rady (UE) nr 1303/2013 z dnia</w:t>
            </w:r>
            <w:r w:rsidRPr="00837BE8">
              <w:rPr>
                <w:rFonts w:ascii="Arial" w:hAnsi="Arial" w:cs="Arial"/>
                <w:sz w:val="22"/>
                <w:szCs w:val="22"/>
              </w:rPr>
              <w:t xml:space="preserve"> 17 grudnia 2013 r. (rozporządzenie ogólne) oraz Rozporządzeniem PE i</w:t>
            </w:r>
            <w:r w:rsidR="00672FD2" w:rsidRPr="00837BE8">
              <w:rPr>
                <w:rFonts w:ascii="Arial" w:hAnsi="Arial" w:cs="Arial"/>
                <w:sz w:val="22"/>
                <w:szCs w:val="22"/>
              </w:rPr>
              <w:t> </w:t>
            </w:r>
            <w:r w:rsidRPr="00837BE8">
              <w:rPr>
                <w:rFonts w:ascii="Arial" w:hAnsi="Arial" w:cs="Arial"/>
                <w:sz w:val="22"/>
                <w:szCs w:val="22"/>
              </w:rPr>
              <w:t>Rady (UE) nr 1301/2013 z dnia 17 grudnia 2013 r. w sprawie Europejskiego Funduszu Rozwoju Regionalnego.</w:t>
            </w:r>
          </w:p>
          <w:p w14:paraId="6125F15F" w14:textId="77777777" w:rsidR="00BF6140" w:rsidRPr="00837BE8" w:rsidRDefault="00BF6140" w:rsidP="006C5203">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Weryfikacji podlega m. in. czy:</w:t>
            </w:r>
          </w:p>
          <w:p w14:paraId="07A9B93C" w14:textId="3BEADD7A" w:rsidR="00BF6140" w:rsidRPr="00837BE8" w:rsidRDefault="00BF6140" w:rsidP="006C520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lastRenderedPageBreak/>
              <w:t xml:space="preserve">projekt jest zgodny z przepisami art. 65 ust. 6 rozporządzenia ogólnego, zgodnie z którym projekt nie może zostać wybrany do wsparcia z EFSI, jeśli </w:t>
            </w:r>
            <w:r w:rsidR="00672FD2" w:rsidRPr="00837BE8">
              <w:rPr>
                <w:rFonts w:ascii="Arial" w:hAnsi="Arial" w:cs="Arial"/>
                <w:sz w:val="22"/>
                <w:szCs w:val="22"/>
              </w:rPr>
              <w:t xml:space="preserve">został fizycznie ukończony lub </w:t>
            </w:r>
            <w:r w:rsidRPr="00837BE8">
              <w:rPr>
                <w:rFonts w:ascii="Arial" w:hAnsi="Arial" w:cs="Arial"/>
                <w:sz w:val="22"/>
                <w:szCs w:val="22"/>
              </w:rPr>
              <w:t>w pełni zrealizowany przed złożeniem do IZ RPO WP 2014-2020 wniosku o dofinansowanie niezależnie od tego, czy wszystkie powiązane płatności zostały dokonane przez beneficjenta,</w:t>
            </w:r>
          </w:p>
          <w:p w14:paraId="1533DF9B" w14:textId="77777777" w:rsidR="00BF6140" w:rsidRPr="00837BE8" w:rsidRDefault="00BF6140" w:rsidP="006C520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14:paraId="0216089E" w14:textId="77777777" w:rsidR="00BF6140" w:rsidRPr="00837BE8" w:rsidRDefault="00BF6140" w:rsidP="006C520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w:t>
            </w:r>
          </w:p>
          <w:p w14:paraId="22553791" w14:textId="77777777" w:rsidR="00BF6140" w:rsidRPr="00837BE8" w:rsidRDefault="00BF6140" w:rsidP="006C5203">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Weryfikacja na podstawie oświadczenia wnioskodawcy.</w:t>
            </w:r>
          </w:p>
          <w:p w14:paraId="3A4188ED" w14:textId="77777777" w:rsidR="00BF6140" w:rsidRPr="00837BE8" w:rsidRDefault="00BF6140" w:rsidP="006C5203">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Weryfikacja wstępna – nie wyklucza głębszej analizy na etapie oceny merytorycznej.</w:t>
            </w:r>
          </w:p>
          <w:p w14:paraId="7F2EAF01" w14:textId="77777777" w:rsidR="00BF6140" w:rsidRPr="00837BE8" w:rsidRDefault="00BF6140" w:rsidP="006C5203">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Zgodność projektu z politykami horyzontalnymi wyrażonymi w art. 125 rozporządzenia ogólnego jest weryfikowana na etapie oceny merytorycznej.</w:t>
            </w:r>
          </w:p>
          <w:p w14:paraId="3CFCC16F" w14:textId="77777777" w:rsidR="00BF6140" w:rsidRPr="00837BE8" w:rsidRDefault="00BF6140" w:rsidP="006C5203">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029F1AEB" w14:textId="479593C5" w:rsidR="00BF6140" w:rsidRPr="00837BE8" w:rsidRDefault="00BF6140" w:rsidP="00BF6140">
            <w:pPr>
              <w:pStyle w:val="Akapitzlist"/>
              <w:ind w:left="0"/>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210" w:type="dxa"/>
            <w:shd w:val="clear" w:color="auto" w:fill="auto"/>
            <w:vAlign w:val="center"/>
          </w:tcPr>
          <w:p w14:paraId="7D03953D" w14:textId="77777777" w:rsidR="0081466A" w:rsidRPr="0081466A" w:rsidRDefault="0081466A" w:rsidP="0081466A">
            <w:pPr>
              <w:autoSpaceDE w:val="0"/>
              <w:autoSpaceDN w:val="0"/>
              <w:adjustRightInd w:val="0"/>
              <w:rPr>
                <w:rFonts w:ascii="Arial" w:hAnsi="Arial" w:cs="Arial"/>
                <w:color w:val="000000"/>
                <w:lang w:eastAsia="zh-TW"/>
              </w:rPr>
            </w:pPr>
          </w:p>
          <w:tbl>
            <w:tblPr>
              <w:tblW w:w="0" w:type="auto"/>
              <w:tblBorders>
                <w:top w:val="nil"/>
                <w:left w:val="nil"/>
                <w:bottom w:val="nil"/>
                <w:right w:val="nil"/>
              </w:tblBorders>
              <w:tblLook w:val="0000" w:firstRow="0" w:lastRow="0" w:firstColumn="0" w:lastColumn="0" w:noHBand="0" w:noVBand="0"/>
            </w:tblPr>
            <w:tblGrid>
              <w:gridCol w:w="994"/>
            </w:tblGrid>
            <w:tr w:rsidR="0081466A" w:rsidRPr="0081466A" w14:paraId="3143AA12" w14:textId="77777777">
              <w:trPr>
                <w:trHeight w:val="93"/>
              </w:trPr>
              <w:tc>
                <w:tcPr>
                  <w:tcW w:w="0" w:type="auto"/>
                </w:tcPr>
                <w:p w14:paraId="0D8137BB" w14:textId="77777777" w:rsidR="0081466A" w:rsidRPr="0081466A" w:rsidRDefault="0081466A" w:rsidP="0081466A">
                  <w:pPr>
                    <w:autoSpaceDE w:val="0"/>
                    <w:autoSpaceDN w:val="0"/>
                    <w:adjustRightInd w:val="0"/>
                    <w:rPr>
                      <w:rFonts w:ascii="Arial" w:hAnsi="Arial" w:cs="Arial"/>
                      <w:color w:val="000000"/>
                      <w:sz w:val="20"/>
                      <w:szCs w:val="20"/>
                      <w:lang w:eastAsia="zh-TW"/>
                    </w:rPr>
                  </w:pPr>
                  <w:r w:rsidRPr="0081466A">
                    <w:rPr>
                      <w:rFonts w:ascii="Arial" w:hAnsi="Arial" w:cs="Arial"/>
                      <w:color w:val="000000"/>
                      <w:lang w:eastAsia="zh-TW"/>
                    </w:rPr>
                    <w:t xml:space="preserve"> </w:t>
                  </w:r>
                  <w:r w:rsidRPr="0081466A">
                    <w:rPr>
                      <w:rFonts w:ascii="Arial" w:hAnsi="Arial" w:cs="Arial"/>
                      <w:color w:val="000000"/>
                      <w:sz w:val="20"/>
                      <w:szCs w:val="20"/>
                      <w:lang w:eastAsia="zh-TW"/>
                    </w:rPr>
                    <w:t xml:space="preserve">TAK/NIE </w:t>
                  </w:r>
                </w:p>
              </w:tc>
            </w:tr>
          </w:tbl>
          <w:p w14:paraId="2CD86970" w14:textId="77777777" w:rsidR="00BF6140" w:rsidRPr="00837BE8" w:rsidRDefault="00BF6140" w:rsidP="00BF6140">
            <w:pPr>
              <w:rPr>
                <w:rFonts w:ascii="Arial" w:hAnsi="Arial" w:cs="Arial"/>
                <w:sz w:val="22"/>
                <w:szCs w:val="22"/>
              </w:rPr>
            </w:pPr>
          </w:p>
        </w:tc>
      </w:tr>
      <w:tr w:rsidR="00837BE8" w:rsidRPr="00837BE8" w14:paraId="7AB65CF6" w14:textId="77777777" w:rsidTr="0081466A">
        <w:trPr>
          <w:trHeight w:val="699"/>
          <w:jc w:val="center"/>
        </w:trPr>
        <w:tc>
          <w:tcPr>
            <w:tcW w:w="562" w:type="dxa"/>
            <w:shd w:val="clear" w:color="auto" w:fill="auto"/>
            <w:vAlign w:val="center"/>
          </w:tcPr>
          <w:p w14:paraId="295E3CE4" w14:textId="77777777" w:rsidR="00BF6140" w:rsidRPr="00837BE8" w:rsidRDefault="00BF6140" w:rsidP="006C5203">
            <w:pPr>
              <w:pStyle w:val="Akapitzlist"/>
              <w:numPr>
                <w:ilvl w:val="0"/>
                <w:numId w:val="544"/>
              </w:numPr>
              <w:ind w:left="251" w:right="34" w:hanging="219"/>
              <w:rPr>
                <w:rFonts w:ascii="Arial" w:hAnsi="Arial" w:cs="Arial"/>
                <w:sz w:val="22"/>
                <w:szCs w:val="22"/>
              </w:rPr>
            </w:pPr>
          </w:p>
        </w:tc>
        <w:tc>
          <w:tcPr>
            <w:tcW w:w="4749" w:type="dxa"/>
            <w:shd w:val="clear" w:color="auto" w:fill="auto"/>
            <w:vAlign w:val="center"/>
          </w:tcPr>
          <w:p w14:paraId="1F52AE34" w14:textId="10E608BA" w:rsidR="00BF6140" w:rsidRPr="00837BE8" w:rsidRDefault="00BF6140" w:rsidP="00BF6140">
            <w:pPr>
              <w:rPr>
                <w:rFonts w:ascii="Arial" w:hAnsi="Arial" w:cs="Arial"/>
                <w:sz w:val="22"/>
                <w:szCs w:val="22"/>
              </w:rPr>
            </w:pPr>
            <w:r w:rsidRPr="00837BE8">
              <w:rPr>
                <w:rFonts w:ascii="Arial" w:hAnsi="Arial" w:cs="Arial"/>
                <w:sz w:val="22"/>
                <w:szCs w:val="22"/>
              </w:rPr>
              <w:t>Okres realizacji projektu</w:t>
            </w:r>
          </w:p>
        </w:tc>
        <w:tc>
          <w:tcPr>
            <w:tcW w:w="7870" w:type="dxa"/>
            <w:shd w:val="clear" w:color="auto" w:fill="auto"/>
            <w:vAlign w:val="center"/>
          </w:tcPr>
          <w:p w14:paraId="29E0F29F" w14:textId="77777777" w:rsidR="00BF6140" w:rsidRPr="00837BE8" w:rsidRDefault="00BF6140" w:rsidP="006C5203">
            <w:pPr>
              <w:spacing w:before="60" w:after="60"/>
              <w:jc w:val="both"/>
              <w:rPr>
                <w:rFonts w:ascii="Arial" w:hAnsi="Arial" w:cs="Arial"/>
                <w:sz w:val="22"/>
                <w:szCs w:val="22"/>
              </w:rPr>
            </w:pPr>
            <w:r w:rsidRPr="00837BE8">
              <w:rPr>
                <w:rFonts w:ascii="Arial" w:hAnsi="Arial" w:cs="Arial"/>
                <w:sz w:val="22"/>
                <w:szCs w:val="22"/>
              </w:rPr>
              <w:t xml:space="preserve">W ramach kryterium weryfikowane jest czy planowany okres realizacji projektu (termin rozpoczęcia i zakończenia) jest zgodny z wymaganiami określonymi w regulaminie konkursu. </w:t>
            </w:r>
          </w:p>
          <w:p w14:paraId="35C89594" w14:textId="45A9B801" w:rsidR="00BF6140" w:rsidRPr="00837BE8" w:rsidRDefault="00BF6140" w:rsidP="006C5203">
            <w:pPr>
              <w:spacing w:before="60" w:after="60"/>
              <w:jc w:val="both"/>
              <w:rPr>
                <w:rFonts w:ascii="Arial" w:hAnsi="Arial" w:cs="Arial"/>
                <w:sz w:val="22"/>
                <w:szCs w:val="22"/>
              </w:rPr>
            </w:pPr>
            <w:r w:rsidRPr="00837BE8">
              <w:rPr>
                <w:rFonts w:ascii="Arial" w:hAnsi="Arial" w:cs="Arial"/>
                <w:sz w:val="22"/>
                <w:szCs w:val="22"/>
              </w:rPr>
              <w:t>Po wyborze projektu do dofinansowania, w uzasadnionych przypadkach IZ może wyrazić zgodę na zmianę okresu realizacji projektu</w:t>
            </w:r>
            <w:r w:rsidR="00F94E80" w:rsidRPr="00837BE8">
              <w:rPr>
                <w:rFonts w:ascii="Arial" w:hAnsi="Arial" w:cs="Arial"/>
                <w:sz w:val="22"/>
                <w:szCs w:val="22"/>
              </w:rPr>
              <w:t>.</w:t>
            </w:r>
          </w:p>
          <w:p w14:paraId="6B1F241B" w14:textId="77777777" w:rsidR="00BF6140" w:rsidRPr="00837BE8" w:rsidRDefault="00BF6140" w:rsidP="006C5203">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080211E6" w14:textId="24B91BBE" w:rsidR="00BF6140" w:rsidRPr="00837BE8" w:rsidRDefault="00BF6140" w:rsidP="00BF6140">
            <w:pPr>
              <w:pStyle w:val="Akapitzlist"/>
              <w:ind w:left="0"/>
              <w:jc w:val="both"/>
              <w:rPr>
                <w:rFonts w:ascii="Arial" w:hAnsi="Arial" w:cs="Arial"/>
                <w:bCs/>
                <w:sz w:val="22"/>
                <w:szCs w:val="22"/>
              </w:rPr>
            </w:pPr>
            <w:r w:rsidRPr="00837BE8">
              <w:rPr>
                <w:rFonts w:ascii="Arial" w:hAnsi="Arial" w:cs="Arial"/>
                <w:sz w:val="22"/>
                <w:szCs w:val="22"/>
              </w:rPr>
              <w:t>Niespełnienie kryterium skutkuje negatywną oceną projektu.</w:t>
            </w:r>
          </w:p>
        </w:tc>
        <w:tc>
          <w:tcPr>
            <w:tcW w:w="1210" w:type="dxa"/>
            <w:shd w:val="clear" w:color="auto" w:fill="auto"/>
            <w:vAlign w:val="center"/>
          </w:tcPr>
          <w:p w14:paraId="1D1CBE80" w14:textId="77777777" w:rsidR="0081466A" w:rsidRPr="0081466A" w:rsidRDefault="0081466A" w:rsidP="0081466A">
            <w:pPr>
              <w:autoSpaceDE w:val="0"/>
              <w:autoSpaceDN w:val="0"/>
              <w:adjustRightInd w:val="0"/>
              <w:rPr>
                <w:rFonts w:ascii="Arial" w:hAnsi="Arial" w:cs="Arial"/>
                <w:color w:val="000000"/>
                <w:lang w:eastAsia="zh-TW"/>
              </w:rPr>
            </w:pPr>
          </w:p>
          <w:tbl>
            <w:tblPr>
              <w:tblW w:w="0" w:type="auto"/>
              <w:tblBorders>
                <w:top w:val="nil"/>
                <w:left w:val="nil"/>
                <w:bottom w:val="nil"/>
                <w:right w:val="nil"/>
              </w:tblBorders>
              <w:tblLook w:val="0000" w:firstRow="0" w:lastRow="0" w:firstColumn="0" w:lastColumn="0" w:noHBand="0" w:noVBand="0"/>
            </w:tblPr>
            <w:tblGrid>
              <w:gridCol w:w="994"/>
            </w:tblGrid>
            <w:tr w:rsidR="0081466A" w:rsidRPr="0081466A" w14:paraId="0B626130" w14:textId="77777777">
              <w:trPr>
                <w:trHeight w:val="93"/>
              </w:trPr>
              <w:tc>
                <w:tcPr>
                  <w:tcW w:w="0" w:type="auto"/>
                </w:tcPr>
                <w:p w14:paraId="72C5051F" w14:textId="77777777" w:rsidR="0081466A" w:rsidRPr="0081466A" w:rsidRDefault="0081466A" w:rsidP="0081466A">
                  <w:pPr>
                    <w:autoSpaceDE w:val="0"/>
                    <w:autoSpaceDN w:val="0"/>
                    <w:adjustRightInd w:val="0"/>
                    <w:rPr>
                      <w:rFonts w:ascii="Arial" w:hAnsi="Arial" w:cs="Arial"/>
                      <w:color w:val="000000"/>
                      <w:sz w:val="20"/>
                      <w:szCs w:val="20"/>
                      <w:lang w:eastAsia="zh-TW"/>
                    </w:rPr>
                  </w:pPr>
                  <w:r w:rsidRPr="0081466A">
                    <w:rPr>
                      <w:rFonts w:ascii="Arial" w:hAnsi="Arial" w:cs="Arial"/>
                      <w:color w:val="000000"/>
                      <w:lang w:eastAsia="zh-TW"/>
                    </w:rPr>
                    <w:t xml:space="preserve"> </w:t>
                  </w:r>
                  <w:r w:rsidRPr="0081466A">
                    <w:rPr>
                      <w:rFonts w:ascii="Arial" w:hAnsi="Arial" w:cs="Arial"/>
                      <w:color w:val="000000"/>
                      <w:sz w:val="20"/>
                      <w:szCs w:val="20"/>
                      <w:lang w:eastAsia="zh-TW"/>
                    </w:rPr>
                    <w:t xml:space="preserve">TAK/NIE </w:t>
                  </w:r>
                </w:p>
              </w:tc>
            </w:tr>
          </w:tbl>
          <w:p w14:paraId="527557CE" w14:textId="77777777" w:rsidR="00BF6140" w:rsidRPr="00837BE8" w:rsidRDefault="00BF6140" w:rsidP="00BF6140">
            <w:pPr>
              <w:rPr>
                <w:rFonts w:ascii="Arial" w:hAnsi="Arial" w:cs="Arial"/>
                <w:sz w:val="22"/>
                <w:szCs w:val="22"/>
              </w:rPr>
            </w:pPr>
          </w:p>
        </w:tc>
      </w:tr>
      <w:tr w:rsidR="00837BE8" w:rsidRPr="00837BE8" w14:paraId="03871EEA" w14:textId="77777777" w:rsidTr="0081466A">
        <w:trPr>
          <w:trHeight w:val="699"/>
          <w:jc w:val="center"/>
        </w:trPr>
        <w:tc>
          <w:tcPr>
            <w:tcW w:w="562" w:type="dxa"/>
            <w:shd w:val="clear" w:color="auto" w:fill="auto"/>
            <w:vAlign w:val="center"/>
          </w:tcPr>
          <w:p w14:paraId="4119557C" w14:textId="77777777" w:rsidR="00BF6140" w:rsidRPr="00837BE8" w:rsidRDefault="00BF6140" w:rsidP="006C5203">
            <w:pPr>
              <w:pStyle w:val="Akapitzlist"/>
              <w:numPr>
                <w:ilvl w:val="0"/>
                <w:numId w:val="544"/>
              </w:numPr>
              <w:ind w:left="251" w:right="34" w:hanging="219"/>
              <w:rPr>
                <w:rFonts w:ascii="Arial" w:hAnsi="Arial" w:cs="Arial"/>
                <w:sz w:val="22"/>
                <w:szCs w:val="22"/>
              </w:rPr>
            </w:pPr>
          </w:p>
        </w:tc>
        <w:tc>
          <w:tcPr>
            <w:tcW w:w="4749" w:type="dxa"/>
            <w:shd w:val="clear" w:color="auto" w:fill="auto"/>
            <w:vAlign w:val="center"/>
          </w:tcPr>
          <w:p w14:paraId="03F1434D" w14:textId="3B661234" w:rsidR="00BF6140" w:rsidRPr="00837BE8" w:rsidRDefault="00BF6140" w:rsidP="00BF6140">
            <w:pPr>
              <w:rPr>
                <w:rFonts w:ascii="Arial" w:hAnsi="Arial" w:cs="Arial"/>
                <w:sz w:val="22"/>
                <w:szCs w:val="22"/>
              </w:rPr>
            </w:pPr>
            <w:r w:rsidRPr="00837BE8">
              <w:rPr>
                <w:rFonts w:ascii="Arial" w:hAnsi="Arial" w:cs="Arial"/>
                <w:sz w:val="22"/>
                <w:szCs w:val="22"/>
              </w:rPr>
              <w:t>Kwalifikowalność wydatków</w:t>
            </w:r>
          </w:p>
        </w:tc>
        <w:tc>
          <w:tcPr>
            <w:tcW w:w="7870" w:type="dxa"/>
            <w:shd w:val="clear" w:color="auto" w:fill="auto"/>
            <w:vAlign w:val="center"/>
          </w:tcPr>
          <w:p w14:paraId="4C6A2D06" w14:textId="57016601" w:rsidR="00BF6140" w:rsidRPr="00837BE8" w:rsidRDefault="00BF6140" w:rsidP="006C5203">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t>
            </w:r>
            <w:r w:rsidRPr="00837BE8">
              <w:rPr>
                <w:rFonts w:ascii="Arial" w:hAnsi="Arial" w:cs="Arial"/>
                <w:sz w:val="22"/>
                <w:szCs w:val="22"/>
              </w:rPr>
              <w:lastRenderedPageBreak/>
              <w:t>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pn. „Katalogi wydatków kwalifikowalnych i niekwalifikowalnych w ramach po</w:t>
            </w:r>
            <w:r w:rsidR="00B5548C" w:rsidRPr="00837BE8">
              <w:rPr>
                <w:rFonts w:ascii="Arial" w:hAnsi="Arial" w:cs="Arial"/>
                <w:sz w:val="22"/>
                <w:szCs w:val="22"/>
              </w:rPr>
              <w:t>szczególnych osi priorytetowych</w:t>
            </w:r>
            <w:r w:rsidRPr="00837BE8">
              <w:rPr>
                <w:rFonts w:ascii="Arial" w:hAnsi="Arial" w:cs="Arial"/>
                <w:sz w:val="22"/>
                <w:szCs w:val="22"/>
              </w:rPr>
              <w:t>, d</w:t>
            </w:r>
            <w:r w:rsidR="00B5548C" w:rsidRPr="00837BE8">
              <w:rPr>
                <w:rFonts w:ascii="Arial" w:hAnsi="Arial" w:cs="Arial"/>
                <w:sz w:val="22"/>
                <w:szCs w:val="22"/>
              </w:rPr>
              <w:t>ziałań i poddziałań – zakres EFR</w:t>
            </w:r>
            <w:r w:rsidRPr="00837BE8">
              <w:rPr>
                <w:rFonts w:ascii="Arial" w:hAnsi="Arial" w:cs="Arial"/>
                <w:sz w:val="22"/>
                <w:szCs w:val="22"/>
              </w:rPr>
              <w:t xml:space="preserve">R” oraz regulaminem konkursu, a także rozporządzeniami dot. pomocy publicznej/pomocy de </w:t>
            </w:r>
            <w:proofErr w:type="spellStart"/>
            <w:r w:rsidRPr="00837BE8">
              <w:rPr>
                <w:rFonts w:ascii="Arial" w:hAnsi="Arial" w:cs="Arial"/>
                <w:sz w:val="22"/>
                <w:szCs w:val="22"/>
              </w:rPr>
              <w:t>minimis</w:t>
            </w:r>
            <w:proofErr w:type="spellEnd"/>
            <w:r w:rsidRPr="00837BE8">
              <w:rPr>
                <w:rFonts w:ascii="Arial" w:hAnsi="Arial" w:cs="Arial"/>
                <w:sz w:val="22"/>
                <w:szCs w:val="22"/>
              </w:rPr>
              <w:t>.</w:t>
            </w:r>
          </w:p>
          <w:p w14:paraId="204E1F3D" w14:textId="77777777" w:rsidR="00BF6140" w:rsidRPr="00837BE8" w:rsidRDefault="00BF6140" w:rsidP="006C5203">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4A29BC27" w14:textId="70113BC0" w:rsidR="00BF6140" w:rsidRPr="00837BE8" w:rsidRDefault="00BF6140" w:rsidP="00BF6140">
            <w:pPr>
              <w:pStyle w:val="Akapitzlist"/>
              <w:ind w:left="0"/>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210" w:type="dxa"/>
            <w:shd w:val="clear" w:color="auto" w:fill="auto"/>
            <w:vAlign w:val="center"/>
          </w:tcPr>
          <w:p w14:paraId="649E4A42" w14:textId="77777777" w:rsidR="0081466A" w:rsidRPr="0081466A" w:rsidRDefault="0081466A" w:rsidP="0081466A">
            <w:pPr>
              <w:autoSpaceDE w:val="0"/>
              <w:autoSpaceDN w:val="0"/>
              <w:adjustRightInd w:val="0"/>
              <w:rPr>
                <w:rFonts w:ascii="Arial" w:hAnsi="Arial" w:cs="Arial"/>
                <w:color w:val="000000"/>
                <w:lang w:eastAsia="zh-TW"/>
              </w:rPr>
            </w:pPr>
          </w:p>
          <w:tbl>
            <w:tblPr>
              <w:tblW w:w="0" w:type="auto"/>
              <w:tblBorders>
                <w:top w:val="nil"/>
                <w:left w:val="nil"/>
                <w:bottom w:val="nil"/>
                <w:right w:val="nil"/>
              </w:tblBorders>
              <w:tblLook w:val="0000" w:firstRow="0" w:lastRow="0" w:firstColumn="0" w:lastColumn="0" w:noHBand="0" w:noVBand="0"/>
            </w:tblPr>
            <w:tblGrid>
              <w:gridCol w:w="994"/>
            </w:tblGrid>
            <w:tr w:rsidR="0081466A" w:rsidRPr="0081466A" w14:paraId="65E560E8" w14:textId="77777777">
              <w:trPr>
                <w:trHeight w:val="93"/>
              </w:trPr>
              <w:tc>
                <w:tcPr>
                  <w:tcW w:w="0" w:type="auto"/>
                </w:tcPr>
                <w:p w14:paraId="2BC3882A" w14:textId="77777777" w:rsidR="0081466A" w:rsidRDefault="0081466A" w:rsidP="0081466A">
                  <w:pPr>
                    <w:autoSpaceDE w:val="0"/>
                    <w:autoSpaceDN w:val="0"/>
                    <w:adjustRightInd w:val="0"/>
                    <w:rPr>
                      <w:rFonts w:ascii="Arial" w:hAnsi="Arial" w:cs="Arial"/>
                      <w:color w:val="000000"/>
                      <w:lang w:eastAsia="zh-TW"/>
                    </w:rPr>
                  </w:pPr>
                  <w:r w:rsidRPr="0081466A">
                    <w:rPr>
                      <w:rFonts w:ascii="Arial" w:hAnsi="Arial" w:cs="Arial"/>
                      <w:color w:val="000000"/>
                      <w:lang w:eastAsia="zh-TW"/>
                    </w:rPr>
                    <w:t xml:space="preserve"> </w:t>
                  </w:r>
                </w:p>
                <w:p w14:paraId="736BE38F" w14:textId="77777777" w:rsidR="0081466A" w:rsidRDefault="0081466A" w:rsidP="0081466A">
                  <w:pPr>
                    <w:autoSpaceDE w:val="0"/>
                    <w:autoSpaceDN w:val="0"/>
                    <w:adjustRightInd w:val="0"/>
                    <w:rPr>
                      <w:rFonts w:ascii="Arial" w:hAnsi="Arial" w:cs="Arial"/>
                      <w:color w:val="000000"/>
                      <w:lang w:eastAsia="zh-TW"/>
                    </w:rPr>
                  </w:pPr>
                </w:p>
                <w:p w14:paraId="0D05E561" w14:textId="77777777" w:rsidR="0081466A" w:rsidRDefault="0081466A" w:rsidP="0081466A">
                  <w:pPr>
                    <w:autoSpaceDE w:val="0"/>
                    <w:autoSpaceDN w:val="0"/>
                    <w:adjustRightInd w:val="0"/>
                    <w:rPr>
                      <w:rFonts w:ascii="Arial" w:hAnsi="Arial" w:cs="Arial"/>
                      <w:color w:val="000000"/>
                      <w:lang w:eastAsia="zh-TW"/>
                    </w:rPr>
                  </w:pPr>
                </w:p>
                <w:p w14:paraId="363D7A9A" w14:textId="77777777" w:rsidR="0081466A" w:rsidRDefault="0081466A" w:rsidP="0081466A">
                  <w:pPr>
                    <w:autoSpaceDE w:val="0"/>
                    <w:autoSpaceDN w:val="0"/>
                    <w:adjustRightInd w:val="0"/>
                    <w:rPr>
                      <w:rFonts w:ascii="Arial" w:hAnsi="Arial" w:cs="Arial"/>
                      <w:color w:val="000000"/>
                      <w:lang w:eastAsia="zh-TW"/>
                    </w:rPr>
                  </w:pPr>
                </w:p>
                <w:p w14:paraId="2793A31D" w14:textId="074B6B9C" w:rsidR="0081466A" w:rsidRPr="0081466A" w:rsidRDefault="0081466A" w:rsidP="0081466A">
                  <w:pPr>
                    <w:autoSpaceDE w:val="0"/>
                    <w:autoSpaceDN w:val="0"/>
                    <w:adjustRightInd w:val="0"/>
                    <w:rPr>
                      <w:rFonts w:ascii="Arial" w:hAnsi="Arial" w:cs="Arial"/>
                      <w:color w:val="000000"/>
                      <w:sz w:val="20"/>
                      <w:szCs w:val="20"/>
                      <w:lang w:eastAsia="zh-TW"/>
                    </w:rPr>
                  </w:pPr>
                  <w:r w:rsidRPr="0081466A">
                    <w:rPr>
                      <w:rFonts w:ascii="Arial" w:hAnsi="Arial" w:cs="Arial"/>
                      <w:color w:val="000000"/>
                      <w:sz w:val="20"/>
                      <w:szCs w:val="20"/>
                      <w:lang w:eastAsia="zh-TW"/>
                    </w:rPr>
                    <w:t xml:space="preserve">TAK/NIE </w:t>
                  </w:r>
                </w:p>
              </w:tc>
            </w:tr>
          </w:tbl>
          <w:p w14:paraId="3E23EEA6" w14:textId="77777777" w:rsidR="00BF6140" w:rsidRPr="00837BE8" w:rsidRDefault="00BF6140" w:rsidP="00BF6140">
            <w:pPr>
              <w:rPr>
                <w:rFonts w:ascii="Arial" w:hAnsi="Arial" w:cs="Arial"/>
                <w:sz w:val="22"/>
                <w:szCs w:val="22"/>
              </w:rPr>
            </w:pPr>
          </w:p>
        </w:tc>
      </w:tr>
      <w:tr w:rsidR="00837BE8" w:rsidRPr="00837BE8" w14:paraId="6380CC0D" w14:textId="77777777" w:rsidTr="0081466A">
        <w:trPr>
          <w:trHeight w:val="699"/>
          <w:jc w:val="center"/>
        </w:trPr>
        <w:tc>
          <w:tcPr>
            <w:tcW w:w="562" w:type="dxa"/>
            <w:shd w:val="clear" w:color="auto" w:fill="auto"/>
            <w:vAlign w:val="center"/>
          </w:tcPr>
          <w:p w14:paraId="71B9AADB" w14:textId="77777777" w:rsidR="00BF6140" w:rsidRPr="00837BE8" w:rsidRDefault="00BF6140" w:rsidP="006C5203">
            <w:pPr>
              <w:pStyle w:val="Akapitzlist"/>
              <w:numPr>
                <w:ilvl w:val="0"/>
                <w:numId w:val="544"/>
              </w:numPr>
              <w:ind w:left="251" w:right="34" w:hanging="219"/>
              <w:rPr>
                <w:rFonts w:ascii="Arial" w:hAnsi="Arial" w:cs="Arial"/>
                <w:sz w:val="22"/>
                <w:szCs w:val="22"/>
              </w:rPr>
            </w:pPr>
          </w:p>
        </w:tc>
        <w:tc>
          <w:tcPr>
            <w:tcW w:w="4749" w:type="dxa"/>
            <w:shd w:val="clear" w:color="auto" w:fill="auto"/>
            <w:vAlign w:val="center"/>
          </w:tcPr>
          <w:p w14:paraId="7ADC8812" w14:textId="681CA186" w:rsidR="00BF6140" w:rsidRPr="00837BE8" w:rsidRDefault="00BF6140" w:rsidP="00BF6140">
            <w:pPr>
              <w:rPr>
                <w:rFonts w:ascii="Arial" w:hAnsi="Arial" w:cs="Arial"/>
                <w:sz w:val="22"/>
                <w:szCs w:val="22"/>
              </w:rPr>
            </w:pPr>
            <w:r w:rsidRPr="00837BE8">
              <w:rPr>
                <w:rFonts w:ascii="Arial" w:hAnsi="Arial" w:cs="Arial"/>
                <w:sz w:val="22"/>
                <w:szCs w:val="22"/>
              </w:rPr>
              <w:t>Merytoryczna prawidłowość sporządzenia wniosku</w:t>
            </w:r>
          </w:p>
        </w:tc>
        <w:tc>
          <w:tcPr>
            <w:tcW w:w="7870" w:type="dxa"/>
            <w:shd w:val="clear" w:color="auto" w:fill="auto"/>
            <w:vAlign w:val="center"/>
          </w:tcPr>
          <w:p w14:paraId="33267C25" w14:textId="77777777" w:rsidR="00BF6140" w:rsidRPr="00837BE8" w:rsidRDefault="00BF6140" w:rsidP="006C5203">
            <w:pPr>
              <w:spacing w:before="60" w:after="60"/>
              <w:jc w:val="both"/>
              <w:rPr>
                <w:rFonts w:ascii="Arial" w:hAnsi="Arial" w:cs="Arial"/>
                <w:sz w:val="22"/>
                <w:szCs w:val="22"/>
              </w:rPr>
            </w:pPr>
            <w:r w:rsidRPr="00837BE8">
              <w:rPr>
                <w:rFonts w:ascii="Arial" w:hAnsi="Arial" w:cs="Arial"/>
                <w:sz w:val="22"/>
                <w:szCs w:val="22"/>
              </w:rPr>
              <w:t>Przez to kryterium należy rozumieć, iż:</w:t>
            </w:r>
          </w:p>
          <w:p w14:paraId="6675575A" w14:textId="77777777" w:rsidR="00BF6140" w:rsidRPr="00837BE8" w:rsidRDefault="00BF6140" w:rsidP="006C520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wszystkie wymagane pola wniosku są wypełnione prawidłowo, zgodnie z „Instrukcją wypełniania wniosku”, treścią ogłoszenia o naborze wniosków oraz regulaminem konkursu,</w:t>
            </w:r>
          </w:p>
          <w:p w14:paraId="3EA51593" w14:textId="77777777" w:rsidR="00BF6140" w:rsidRPr="00837BE8" w:rsidRDefault="00BF6140" w:rsidP="006C520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zapisy wniosku są spójne z załącznikami.</w:t>
            </w:r>
          </w:p>
          <w:p w14:paraId="5E39883C" w14:textId="77777777" w:rsidR="00BF6140" w:rsidRPr="00837BE8" w:rsidRDefault="00BF6140" w:rsidP="006C5203">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696DE09C" w14:textId="602C4BD9" w:rsidR="00BF6140" w:rsidRPr="00837BE8" w:rsidRDefault="00BF6140" w:rsidP="00BF6140">
            <w:pPr>
              <w:pStyle w:val="Akapitzlist"/>
              <w:ind w:left="0"/>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210" w:type="dxa"/>
            <w:shd w:val="clear" w:color="auto" w:fill="auto"/>
            <w:vAlign w:val="center"/>
          </w:tcPr>
          <w:p w14:paraId="4E131570" w14:textId="77777777" w:rsidR="0081466A" w:rsidRPr="0081466A" w:rsidRDefault="0081466A" w:rsidP="0081466A">
            <w:pPr>
              <w:autoSpaceDE w:val="0"/>
              <w:autoSpaceDN w:val="0"/>
              <w:adjustRightInd w:val="0"/>
              <w:rPr>
                <w:rFonts w:ascii="Arial" w:hAnsi="Arial" w:cs="Arial"/>
                <w:color w:val="000000"/>
                <w:lang w:eastAsia="zh-TW"/>
              </w:rPr>
            </w:pPr>
          </w:p>
          <w:tbl>
            <w:tblPr>
              <w:tblW w:w="0" w:type="auto"/>
              <w:tblBorders>
                <w:top w:val="nil"/>
                <w:left w:val="nil"/>
                <w:bottom w:val="nil"/>
                <w:right w:val="nil"/>
              </w:tblBorders>
              <w:tblLook w:val="0000" w:firstRow="0" w:lastRow="0" w:firstColumn="0" w:lastColumn="0" w:noHBand="0" w:noVBand="0"/>
            </w:tblPr>
            <w:tblGrid>
              <w:gridCol w:w="994"/>
            </w:tblGrid>
            <w:tr w:rsidR="0081466A" w:rsidRPr="0081466A" w14:paraId="6A47D9E2" w14:textId="77777777">
              <w:trPr>
                <w:trHeight w:val="93"/>
              </w:trPr>
              <w:tc>
                <w:tcPr>
                  <w:tcW w:w="0" w:type="auto"/>
                </w:tcPr>
                <w:p w14:paraId="4D2A4938" w14:textId="77777777" w:rsidR="0081466A" w:rsidRPr="0081466A" w:rsidRDefault="0081466A" w:rsidP="0081466A">
                  <w:pPr>
                    <w:autoSpaceDE w:val="0"/>
                    <w:autoSpaceDN w:val="0"/>
                    <w:adjustRightInd w:val="0"/>
                    <w:rPr>
                      <w:rFonts w:ascii="Arial" w:hAnsi="Arial" w:cs="Arial"/>
                      <w:color w:val="000000"/>
                      <w:sz w:val="20"/>
                      <w:szCs w:val="20"/>
                      <w:lang w:eastAsia="zh-TW"/>
                    </w:rPr>
                  </w:pPr>
                  <w:r w:rsidRPr="0081466A">
                    <w:rPr>
                      <w:rFonts w:ascii="Arial" w:hAnsi="Arial" w:cs="Arial"/>
                      <w:color w:val="000000"/>
                      <w:lang w:eastAsia="zh-TW"/>
                    </w:rPr>
                    <w:t xml:space="preserve"> </w:t>
                  </w:r>
                  <w:r w:rsidRPr="0081466A">
                    <w:rPr>
                      <w:rFonts w:ascii="Arial" w:hAnsi="Arial" w:cs="Arial"/>
                      <w:color w:val="000000"/>
                      <w:sz w:val="20"/>
                      <w:szCs w:val="20"/>
                      <w:lang w:eastAsia="zh-TW"/>
                    </w:rPr>
                    <w:t xml:space="preserve">TAK/NIE </w:t>
                  </w:r>
                </w:p>
              </w:tc>
            </w:tr>
          </w:tbl>
          <w:p w14:paraId="374EC24D" w14:textId="77777777" w:rsidR="00BF6140" w:rsidRPr="00837BE8" w:rsidRDefault="00BF6140" w:rsidP="00BF6140">
            <w:pPr>
              <w:rPr>
                <w:rFonts w:ascii="Arial" w:hAnsi="Arial" w:cs="Arial"/>
                <w:sz w:val="22"/>
                <w:szCs w:val="22"/>
              </w:rPr>
            </w:pPr>
          </w:p>
        </w:tc>
      </w:tr>
      <w:tr w:rsidR="00837BE8" w:rsidRPr="00837BE8" w14:paraId="46F4F79C" w14:textId="77777777" w:rsidTr="0081466A">
        <w:trPr>
          <w:trHeight w:val="69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9DAEE2" w14:textId="09A947C0" w:rsidR="006C5203" w:rsidRPr="00837BE8" w:rsidRDefault="0081466A" w:rsidP="0081466A">
            <w:pPr>
              <w:spacing w:before="60" w:after="60" w:line="276" w:lineRule="auto"/>
              <w:ind w:right="34"/>
              <w:rPr>
                <w:rFonts w:ascii="Arial" w:hAnsi="Arial" w:cs="Arial"/>
                <w:sz w:val="22"/>
                <w:szCs w:val="22"/>
              </w:rPr>
            </w:pPr>
            <w:r>
              <w:rPr>
                <w:rFonts w:ascii="Arial" w:hAnsi="Arial" w:cs="Arial"/>
                <w:sz w:val="22"/>
                <w:szCs w:val="22"/>
              </w:rPr>
              <w:t>9.</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14:paraId="464AC64E" w14:textId="77777777" w:rsidR="006C5203" w:rsidRPr="00837BE8" w:rsidRDefault="006C5203" w:rsidP="006C5203">
            <w:pPr>
              <w:rPr>
                <w:rFonts w:ascii="Arial" w:hAnsi="Arial" w:cs="Arial"/>
                <w:sz w:val="22"/>
                <w:szCs w:val="22"/>
              </w:rPr>
            </w:pPr>
            <w:r w:rsidRPr="00837BE8">
              <w:rPr>
                <w:rFonts w:ascii="Arial" w:hAnsi="Arial" w:cs="Arial"/>
                <w:sz w:val="22"/>
                <w:szCs w:val="22"/>
              </w:rPr>
              <w:t>Merytoryczna prawidłowość załączników do wniosku</w:t>
            </w:r>
          </w:p>
        </w:tc>
        <w:tc>
          <w:tcPr>
            <w:tcW w:w="7870" w:type="dxa"/>
            <w:tcBorders>
              <w:top w:val="single" w:sz="4" w:space="0" w:color="auto"/>
              <w:left w:val="single" w:sz="4" w:space="0" w:color="auto"/>
              <w:bottom w:val="single" w:sz="4" w:space="0" w:color="auto"/>
              <w:right w:val="single" w:sz="4" w:space="0" w:color="auto"/>
            </w:tcBorders>
            <w:shd w:val="clear" w:color="auto" w:fill="auto"/>
            <w:vAlign w:val="center"/>
          </w:tcPr>
          <w:p w14:paraId="3DA66CA3" w14:textId="77777777" w:rsidR="006C5203" w:rsidRPr="00837BE8" w:rsidRDefault="006C5203" w:rsidP="006C5203">
            <w:pPr>
              <w:spacing w:before="60" w:after="60"/>
              <w:jc w:val="both"/>
              <w:rPr>
                <w:rFonts w:ascii="Arial" w:hAnsi="Arial" w:cs="Arial"/>
                <w:sz w:val="22"/>
                <w:szCs w:val="22"/>
              </w:rPr>
            </w:pPr>
            <w:r w:rsidRPr="00837BE8">
              <w:rPr>
                <w:rFonts w:ascii="Arial" w:hAnsi="Arial" w:cs="Arial"/>
                <w:sz w:val="22"/>
                <w:szCs w:val="22"/>
              </w:rPr>
              <w:t>Przez to kryterium należy rozumieć, iż załączniki zostały poprawnie przygotowane zgodnie z „Instrukcją wypełniania załączników”, treścią ogłoszenia o naborze wniosków oraz regulaminem konkursu.</w:t>
            </w:r>
          </w:p>
          <w:p w14:paraId="34A27BF0" w14:textId="77777777" w:rsidR="006C5203" w:rsidRPr="00837BE8" w:rsidRDefault="006C5203" w:rsidP="006C5203">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58796E0B" w14:textId="77777777" w:rsidR="006C5203" w:rsidRPr="00837BE8" w:rsidRDefault="006C5203" w:rsidP="006C5203">
            <w:pPr>
              <w:spacing w:before="60" w:after="60"/>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23179E1" w14:textId="77777777" w:rsidR="0081466A" w:rsidRPr="0081466A" w:rsidRDefault="0081466A" w:rsidP="0081466A">
            <w:pPr>
              <w:autoSpaceDE w:val="0"/>
              <w:autoSpaceDN w:val="0"/>
              <w:adjustRightInd w:val="0"/>
              <w:rPr>
                <w:rFonts w:ascii="Arial" w:hAnsi="Arial" w:cs="Arial"/>
                <w:color w:val="000000"/>
                <w:lang w:eastAsia="zh-TW"/>
              </w:rPr>
            </w:pPr>
          </w:p>
          <w:tbl>
            <w:tblPr>
              <w:tblW w:w="0" w:type="auto"/>
              <w:tblBorders>
                <w:top w:val="nil"/>
                <w:left w:val="nil"/>
                <w:bottom w:val="nil"/>
                <w:right w:val="nil"/>
              </w:tblBorders>
              <w:tblLook w:val="0000" w:firstRow="0" w:lastRow="0" w:firstColumn="0" w:lastColumn="0" w:noHBand="0" w:noVBand="0"/>
            </w:tblPr>
            <w:tblGrid>
              <w:gridCol w:w="994"/>
            </w:tblGrid>
            <w:tr w:rsidR="0081466A" w:rsidRPr="0081466A" w14:paraId="646B7661" w14:textId="77777777">
              <w:trPr>
                <w:trHeight w:val="93"/>
              </w:trPr>
              <w:tc>
                <w:tcPr>
                  <w:tcW w:w="0" w:type="auto"/>
                </w:tcPr>
                <w:p w14:paraId="3F1D5C51" w14:textId="77777777" w:rsidR="0081466A" w:rsidRPr="0081466A" w:rsidRDefault="0081466A" w:rsidP="0081466A">
                  <w:pPr>
                    <w:autoSpaceDE w:val="0"/>
                    <w:autoSpaceDN w:val="0"/>
                    <w:adjustRightInd w:val="0"/>
                    <w:rPr>
                      <w:rFonts w:ascii="Arial" w:hAnsi="Arial" w:cs="Arial"/>
                      <w:color w:val="000000"/>
                      <w:sz w:val="20"/>
                      <w:szCs w:val="20"/>
                      <w:lang w:eastAsia="zh-TW"/>
                    </w:rPr>
                  </w:pPr>
                  <w:r w:rsidRPr="0081466A">
                    <w:rPr>
                      <w:rFonts w:ascii="Arial" w:hAnsi="Arial" w:cs="Arial"/>
                      <w:color w:val="000000"/>
                      <w:lang w:eastAsia="zh-TW"/>
                    </w:rPr>
                    <w:t xml:space="preserve"> </w:t>
                  </w:r>
                  <w:r w:rsidRPr="0081466A">
                    <w:rPr>
                      <w:rFonts w:ascii="Arial" w:hAnsi="Arial" w:cs="Arial"/>
                      <w:color w:val="000000"/>
                      <w:sz w:val="20"/>
                      <w:szCs w:val="20"/>
                      <w:lang w:eastAsia="zh-TW"/>
                    </w:rPr>
                    <w:t xml:space="preserve">TAK/NIE </w:t>
                  </w:r>
                </w:p>
              </w:tc>
            </w:tr>
          </w:tbl>
          <w:p w14:paraId="457F7D41" w14:textId="77777777" w:rsidR="006C5203" w:rsidRPr="00837BE8" w:rsidRDefault="006C5203" w:rsidP="006C5203">
            <w:pPr>
              <w:rPr>
                <w:rFonts w:ascii="Arial" w:hAnsi="Arial" w:cs="Arial"/>
                <w:sz w:val="22"/>
                <w:szCs w:val="22"/>
              </w:rPr>
            </w:pPr>
          </w:p>
        </w:tc>
      </w:tr>
    </w:tbl>
    <w:p w14:paraId="29EB1FD0" w14:textId="77777777" w:rsidR="002D5334" w:rsidRPr="00837BE8" w:rsidRDefault="002D5334" w:rsidP="005C5680"/>
    <w:p w14:paraId="67F91C73" w14:textId="25D2186E" w:rsidR="00E45352" w:rsidRPr="0081466A" w:rsidRDefault="006C5203" w:rsidP="0081466A">
      <w:pPr>
        <w:jc w:val="center"/>
        <w:rPr>
          <w:rFonts w:ascii="Arial" w:hAnsi="Arial" w:cs="Arial"/>
          <w:b/>
          <w:bCs/>
          <w:sz w:val="22"/>
          <w:szCs w:val="22"/>
        </w:rPr>
      </w:pPr>
      <w:r w:rsidRPr="00837BE8">
        <w:br w:type="page"/>
      </w:r>
      <w:bookmarkEnd w:id="3"/>
      <w:r w:rsidR="0081466A" w:rsidRPr="00837BE8">
        <w:rPr>
          <w:rFonts w:ascii="Arial" w:hAnsi="Arial" w:cs="Arial"/>
          <w:b/>
          <w:bCs/>
          <w:sz w:val="22"/>
          <w:szCs w:val="22"/>
        </w:rPr>
        <w:lastRenderedPageBreak/>
        <w:t xml:space="preserve">KRYTERIA </w:t>
      </w:r>
      <w:r w:rsidR="0081466A">
        <w:rPr>
          <w:rFonts w:ascii="Arial" w:hAnsi="Arial" w:cs="Arial"/>
          <w:b/>
          <w:bCs/>
          <w:sz w:val="22"/>
          <w:szCs w:val="22"/>
        </w:rPr>
        <w:t>OCENY MERYTORYCZNEJ</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865"/>
        <w:gridCol w:w="7547"/>
        <w:gridCol w:w="1106"/>
      </w:tblGrid>
      <w:tr w:rsidR="00837BE8" w:rsidRPr="00837BE8" w14:paraId="378BB787" w14:textId="77777777" w:rsidTr="00B90E07">
        <w:trPr>
          <w:trHeight w:val="545"/>
        </w:trPr>
        <w:tc>
          <w:tcPr>
            <w:tcW w:w="14176" w:type="dxa"/>
            <w:gridSpan w:val="4"/>
            <w:shd w:val="clear" w:color="auto" w:fill="D9D9D9" w:themeFill="background1" w:themeFillShade="D9"/>
            <w:vAlign w:val="center"/>
          </w:tcPr>
          <w:p w14:paraId="383F3E3F" w14:textId="77777777" w:rsidR="00E45352" w:rsidRPr="00837BE8" w:rsidRDefault="00E45352" w:rsidP="004D2086">
            <w:pPr>
              <w:jc w:val="center"/>
              <w:rPr>
                <w:rFonts w:ascii="Arial" w:hAnsi="Arial" w:cs="Arial"/>
                <w:b/>
                <w:bCs/>
                <w:sz w:val="22"/>
                <w:szCs w:val="22"/>
              </w:rPr>
            </w:pPr>
          </w:p>
          <w:p w14:paraId="2F7F0912" w14:textId="07FFF407" w:rsidR="00E45352" w:rsidRPr="00837BE8" w:rsidRDefault="0081466A" w:rsidP="0081466A">
            <w:pPr>
              <w:jc w:val="center"/>
              <w:rPr>
                <w:rFonts w:ascii="Arial" w:hAnsi="Arial" w:cs="Arial"/>
                <w:b/>
                <w:bCs/>
                <w:sz w:val="22"/>
                <w:szCs w:val="22"/>
              </w:rPr>
            </w:pPr>
            <w:r>
              <w:rPr>
                <w:rFonts w:ascii="Arial" w:hAnsi="Arial" w:cs="Arial"/>
                <w:b/>
                <w:bCs/>
                <w:sz w:val="22"/>
                <w:szCs w:val="22"/>
              </w:rPr>
              <w:t>Merytoryczne standardowe</w:t>
            </w:r>
          </w:p>
        </w:tc>
      </w:tr>
      <w:tr w:rsidR="00837BE8" w:rsidRPr="00837BE8" w14:paraId="56ADDD15" w14:textId="77777777" w:rsidTr="00B90E07">
        <w:trPr>
          <w:trHeight w:val="545"/>
        </w:trPr>
        <w:tc>
          <w:tcPr>
            <w:tcW w:w="658" w:type="dxa"/>
            <w:shd w:val="clear" w:color="auto" w:fill="D9D9D9"/>
            <w:vAlign w:val="center"/>
          </w:tcPr>
          <w:p w14:paraId="060C9488" w14:textId="77777777" w:rsidR="00E45352" w:rsidRPr="00837BE8" w:rsidRDefault="00E45352" w:rsidP="004D2086">
            <w:pPr>
              <w:jc w:val="center"/>
              <w:rPr>
                <w:rFonts w:ascii="Arial" w:hAnsi="Arial" w:cs="Arial"/>
                <w:b/>
                <w:bCs/>
                <w:sz w:val="22"/>
                <w:szCs w:val="22"/>
              </w:rPr>
            </w:pPr>
            <w:r w:rsidRPr="00837BE8">
              <w:rPr>
                <w:rFonts w:ascii="Arial" w:hAnsi="Arial" w:cs="Arial"/>
                <w:b/>
                <w:bCs/>
                <w:sz w:val="22"/>
                <w:szCs w:val="22"/>
              </w:rPr>
              <w:t>Lp.</w:t>
            </w:r>
          </w:p>
        </w:tc>
        <w:tc>
          <w:tcPr>
            <w:tcW w:w="4865" w:type="dxa"/>
            <w:shd w:val="clear" w:color="auto" w:fill="D9D9D9"/>
            <w:vAlign w:val="center"/>
          </w:tcPr>
          <w:p w14:paraId="2BAADAC2" w14:textId="77777777" w:rsidR="00E45352" w:rsidRPr="00837BE8" w:rsidRDefault="00E45352" w:rsidP="00DC1C20">
            <w:pPr>
              <w:jc w:val="center"/>
              <w:rPr>
                <w:rFonts w:ascii="Arial" w:hAnsi="Arial" w:cs="Arial"/>
                <w:b/>
                <w:bCs/>
                <w:sz w:val="22"/>
                <w:szCs w:val="22"/>
              </w:rPr>
            </w:pPr>
            <w:r w:rsidRPr="00837BE8">
              <w:rPr>
                <w:rFonts w:ascii="Arial" w:hAnsi="Arial" w:cs="Arial"/>
                <w:b/>
                <w:bCs/>
                <w:sz w:val="22"/>
                <w:szCs w:val="22"/>
              </w:rPr>
              <w:t>Nazwa kryterium</w:t>
            </w:r>
          </w:p>
        </w:tc>
        <w:tc>
          <w:tcPr>
            <w:tcW w:w="7547" w:type="dxa"/>
            <w:shd w:val="clear" w:color="auto" w:fill="D9D9D9" w:themeFill="background1" w:themeFillShade="D9"/>
            <w:vAlign w:val="center"/>
          </w:tcPr>
          <w:p w14:paraId="5497048A" w14:textId="77777777" w:rsidR="00E45352" w:rsidRPr="00837BE8" w:rsidRDefault="00E45352" w:rsidP="00DC1C20">
            <w:pPr>
              <w:jc w:val="center"/>
              <w:rPr>
                <w:rFonts w:ascii="Arial" w:hAnsi="Arial" w:cs="Arial"/>
                <w:b/>
                <w:bCs/>
                <w:sz w:val="22"/>
                <w:szCs w:val="22"/>
              </w:rPr>
            </w:pPr>
            <w:r w:rsidRPr="00837BE8">
              <w:rPr>
                <w:rFonts w:ascii="Arial" w:hAnsi="Arial" w:cs="Arial"/>
                <w:b/>
                <w:bCs/>
                <w:sz w:val="22"/>
                <w:szCs w:val="22"/>
              </w:rPr>
              <w:t>Definicja / wyjaśnienie</w:t>
            </w:r>
          </w:p>
        </w:tc>
        <w:tc>
          <w:tcPr>
            <w:tcW w:w="1106" w:type="dxa"/>
            <w:shd w:val="clear" w:color="auto" w:fill="D9D9D9" w:themeFill="background1" w:themeFillShade="D9"/>
            <w:vAlign w:val="center"/>
          </w:tcPr>
          <w:p w14:paraId="40960796" w14:textId="46647171" w:rsidR="00E45352" w:rsidRPr="00837BE8" w:rsidRDefault="0081466A" w:rsidP="00DC1C20">
            <w:pPr>
              <w:jc w:val="center"/>
              <w:rPr>
                <w:rFonts w:ascii="Arial" w:hAnsi="Arial" w:cs="Arial"/>
                <w:b/>
                <w:bCs/>
                <w:sz w:val="22"/>
                <w:szCs w:val="22"/>
              </w:rPr>
            </w:pPr>
            <w:r>
              <w:rPr>
                <w:rFonts w:ascii="Arial" w:hAnsi="Arial" w:cs="Arial"/>
                <w:b/>
                <w:bCs/>
                <w:sz w:val="22"/>
                <w:szCs w:val="22"/>
              </w:rPr>
              <w:t>Ocena</w:t>
            </w:r>
          </w:p>
        </w:tc>
      </w:tr>
      <w:tr w:rsidR="00837BE8" w:rsidRPr="00837BE8" w14:paraId="2F3AC121" w14:textId="77777777" w:rsidTr="00F21984">
        <w:trPr>
          <w:trHeight w:val="1815"/>
        </w:trPr>
        <w:tc>
          <w:tcPr>
            <w:tcW w:w="658" w:type="dxa"/>
            <w:shd w:val="clear" w:color="auto" w:fill="auto"/>
            <w:vAlign w:val="center"/>
          </w:tcPr>
          <w:p w14:paraId="3F8DAD8D" w14:textId="77777777" w:rsidR="004D2086" w:rsidRPr="00837BE8" w:rsidRDefault="004D2086" w:rsidP="00DC1C20">
            <w:pPr>
              <w:pStyle w:val="Akapitzlist"/>
              <w:numPr>
                <w:ilvl w:val="0"/>
                <w:numId w:val="547"/>
              </w:numPr>
              <w:tabs>
                <w:tab w:val="left" w:pos="323"/>
              </w:tabs>
              <w:ind w:right="34"/>
              <w:jc w:val="center"/>
              <w:rPr>
                <w:rFonts w:ascii="Arial" w:hAnsi="Arial" w:cs="Arial"/>
                <w:sz w:val="22"/>
                <w:szCs w:val="22"/>
              </w:rPr>
            </w:pPr>
          </w:p>
        </w:tc>
        <w:tc>
          <w:tcPr>
            <w:tcW w:w="4865" w:type="dxa"/>
            <w:shd w:val="clear" w:color="auto" w:fill="auto"/>
            <w:vAlign w:val="center"/>
          </w:tcPr>
          <w:p w14:paraId="3947D483" w14:textId="79473453"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Logika projektu</w:t>
            </w:r>
          </w:p>
        </w:tc>
        <w:tc>
          <w:tcPr>
            <w:tcW w:w="7547" w:type="dxa"/>
            <w:shd w:val="clear" w:color="auto" w:fill="auto"/>
            <w:vAlign w:val="center"/>
          </w:tcPr>
          <w:p w14:paraId="3BAF4F2F"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Weryfikacji w ramach kryterium podlega czy:</w:t>
            </w:r>
          </w:p>
          <w:p w14:paraId="4F7DA1CE"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opisano problemy i potrzeby, które uzasadniają realizację projektu,</w:t>
            </w:r>
          </w:p>
          <w:p w14:paraId="21B52C9C"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w sposób spójny określono zakres rzeczowo-finansowy, cele, rezultaty i produkty projektu. </w:t>
            </w:r>
          </w:p>
          <w:p w14:paraId="3E7D2F2B"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13B07AB6" w14:textId="63875DEF" w:rsidR="004D2086" w:rsidRPr="00837BE8" w:rsidRDefault="004D2086" w:rsidP="004D2086">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746058C7" w14:textId="1DEBB298"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t>TAK/NIE</w:t>
            </w:r>
          </w:p>
        </w:tc>
      </w:tr>
      <w:tr w:rsidR="00837BE8" w:rsidRPr="00837BE8" w14:paraId="1D777915" w14:textId="77777777" w:rsidTr="00F21984">
        <w:trPr>
          <w:trHeight w:val="1815"/>
        </w:trPr>
        <w:tc>
          <w:tcPr>
            <w:tcW w:w="658" w:type="dxa"/>
            <w:shd w:val="clear" w:color="auto" w:fill="auto"/>
            <w:vAlign w:val="center"/>
          </w:tcPr>
          <w:p w14:paraId="2F136BA2" w14:textId="77777777" w:rsidR="004D2086" w:rsidRPr="00837BE8" w:rsidRDefault="004D2086" w:rsidP="00DC1C20">
            <w:pPr>
              <w:pStyle w:val="Akapitzlist"/>
              <w:numPr>
                <w:ilvl w:val="0"/>
                <w:numId w:val="547"/>
              </w:numPr>
              <w:tabs>
                <w:tab w:val="left" w:pos="323"/>
              </w:tabs>
              <w:ind w:left="317" w:right="34"/>
              <w:jc w:val="center"/>
              <w:rPr>
                <w:rFonts w:ascii="Arial" w:hAnsi="Arial" w:cs="Arial"/>
                <w:sz w:val="22"/>
                <w:szCs w:val="22"/>
              </w:rPr>
            </w:pPr>
          </w:p>
        </w:tc>
        <w:tc>
          <w:tcPr>
            <w:tcW w:w="4865" w:type="dxa"/>
            <w:tcBorders>
              <w:top w:val="single" w:sz="4" w:space="0" w:color="auto"/>
            </w:tcBorders>
            <w:shd w:val="clear" w:color="auto" w:fill="auto"/>
            <w:vAlign w:val="center"/>
          </w:tcPr>
          <w:p w14:paraId="1714EAA3" w14:textId="5B2B8771" w:rsidR="004D2086" w:rsidRPr="00837BE8" w:rsidRDefault="004D2086" w:rsidP="00DC1C20">
            <w:pPr>
              <w:spacing w:before="60" w:after="60"/>
              <w:contextualSpacing/>
              <w:rPr>
                <w:rFonts w:ascii="Arial" w:hAnsi="Arial" w:cs="Arial"/>
                <w:bCs/>
                <w:sz w:val="22"/>
                <w:szCs w:val="22"/>
              </w:rPr>
            </w:pPr>
            <w:r w:rsidRPr="00837BE8">
              <w:rPr>
                <w:rFonts w:ascii="Arial" w:hAnsi="Arial" w:cs="Arial"/>
                <w:bCs/>
                <w:sz w:val="22"/>
                <w:szCs w:val="22"/>
              </w:rPr>
              <w:t>Koncepcja realizacji projektu</w:t>
            </w:r>
          </w:p>
        </w:tc>
        <w:tc>
          <w:tcPr>
            <w:tcW w:w="7547" w:type="dxa"/>
            <w:tcBorders>
              <w:top w:val="single" w:sz="4" w:space="0" w:color="auto"/>
            </w:tcBorders>
            <w:shd w:val="clear" w:color="auto" w:fill="auto"/>
            <w:vAlign w:val="center"/>
          </w:tcPr>
          <w:p w14:paraId="2FF7F04A" w14:textId="77777777" w:rsidR="004D2086" w:rsidRPr="00837BE8" w:rsidRDefault="004D2086" w:rsidP="00DC1C20">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Ocena w ramach kryterium obejmuje:</w:t>
            </w:r>
          </w:p>
          <w:p w14:paraId="55CA127C" w14:textId="77777777" w:rsidR="004D2086" w:rsidRPr="00837BE8" w:rsidRDefault="004D2086" w:rsidP="00DC1C20">
            <w:pPr>
              <w:autoSpaceDE w:val="0"/>
              <w:autoSpaceDN w:val="0"/>
              <w:adjustRightInd w:val="0"/>
              <w:spacing w:before="60" w:after="60"/>
              <w:jc w:val="both"/>
              <w:rPr>
                <w:rFonts w:ascii="Arial" w:hAnsi="Arial" w:cs="Arial"/>
                <w:b/>
                <w:sz w:val="22"/>
                <w:szCs w:val="22"/>
              </w:rPr>
            </w:pPr>
            <w:r w:rsidRPr="00837BE8">
              <w:rPr>
                <w:rFonts w:ascii="Arial" w:hAnsi="Arial" w:cs="Arial"/>
                <w:b/>
                <w:bCs/>
                <w:sz w:val="22"/>
                <w:szCs w:val="22"/>
              </w:rPr>
              <w:t xml:space="preserve">1. </w:t>
            </w:r>
            <w:r w:rsidRPr="00837BE8">
              <w:rPr>
                <w:rFonts w:ascii="Arial" w:hAnsi="Arial" w:cs="Arial"/>
                <w:b/>
                <w:sz w:val="22"/>
                <w:szCs w:val="22"/>
              </w:rPr>
              <w:t>zakres rzeczowy projektu:</w:t>
            </w:r>
          </w:p>
          <w:p w14:paraId="44340373"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zakres rzeczowy projektu jest zgodny z celem działania i typem projektu wymienionymi w SZOOP obowiązującym na dzień ogłoszenia naboru wniosków oraz szczegółowymi zasadami określonymi w regulaminie konkursu;</w:t>
            </w:r>
          </w:p>
          <w:p w14:paraId="1A753BE8" w14:textId="77777777" w:rsidR="004D2086" w:rsidRPr="00837BE8" w:rsidRDefault="004D2086" w:rsidP="00DC1C20">
            <w:pPr>
              <w:autoSpaceDE w:val="0"/>
              <w:autoSpaceDN w:val="0"/>
              <w:adjustRightInd w:val="0"/>
              <w:spacing w:before="60" w:after="60"/>
              <w:jc w:val="both"/>
              <w:rPr>
                <w:rFonts w:ascii="Arial" w:hAnsi="Arial" w:cs="Arial"/>
                <w:sz w:val="22"/>
                <w:szCs w:val="22"/>
              </w:rPr>
            </w:pPr>
            <w:r w:rsidRPr="00837BE8">
              <w:rPr>
                <w:rFonts w:ascii="Arial" w:hAnsi="Arial" w:cs="Arial"/>
                <w:b/>
                <w:bCs/>
                <w:sz w:val="22"/>
                <w:szCs w:val="22"/>
              </w:rPr>
              <w:t xml:space="preserve">2. kwalifikowalność wydatków: </w:t>
            </w:r>
          </w:p>
          <w:p w14:paraId="1E87E0B1" w14:textId="47EFAC82" w:rsidR="004D2086" w:rsidRPr="00837BE8" w:rsidRDefault="004D2086" w:rsidP="00DC7BC5">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w:t>
            </w:r>
            <w:r w:rsidR="00DC7BC5" w:rsidRPr="00837BE8">
              <w:rPr>
                <w:rFonts w:ascii="Arial" w:hAnsi="Arial" w:cs="Arial"/>
                <w:sz w:val="22"/>
                <w:szCs w:val="22"/>
              </w:rPr>
              <w:t> </w:t>
            </w:r>
            <w:r w:rsidRPr="00837BE8">
              <w:rPr>
                <w:rFonts w:ascii="Arial" w:hAnsi="Arial" w:cs="Arial"/>
                <w:sz w:val="22"/>
                <w:szCs w:val="22"/>
              </w:rPr>
              <w:t>SZOOP RPO WP 2014-2020 obowiązującego na dzień ogłoszenia naboru wniosków pn. „</w:t>
            </w:r>
            <w:r w:rsidRPr="00837BE8">
              <w:rPr>
                <w:rFonts w:ascii="Arial" w:eastAsia="Calibri" w:hAnsi="Arial" w:cs="Arial"/>
                <w:sz w:val="22"/>
                <w:szCs w:val="22"/>
              </w:rPr>
              <w:t>Katalogi wydatków kwalifikowalnych i</w:t>
            </w:r>
            <w:r w:rsidR="00DC7BC5" w:rsidRPr="00837BE8">
              <w:rPr>
                <w:rFonts w:ascii="Arial" w:eastAsia="Calibri" w:hAnsi="Arial" w:cs="Arial"/>
                <w:sz w:val="22"/>
                <w:szCs w:val="22"/>
              </w:rPr>
              <w:t> </w:t>
            </w:r>
            <w:r w:rsidRPr="00837BE8">
              <w:rPr>
                <w:rFonts w:ascii="Arial" w:eastAsia="Calibri" w:hAnsi="Arial" w:cs="Arial"/>
                <w:sz w:val="22"/>
                <w:szCs w:val="22"/>
              </w:rPr>
              <w:t>niekwalifikowalnych w ramach poszczególnych osi priorytetowych, działań i poddziałań – zakres EFRR</w:t>
            </w:r>
            <w:r w:rsidRPr="00837BE8">
              <w:rPr>
                <w:rFonts w:ascii="Arial" w:eastAsia="Calibri" w:hAnsi="Arial" w:cs="Arial"/>
                <w:i/>
                <w:sz w:val="22"/>
                <w:szCs w:val="22"/>
              </w:rPr>
              <w:t>”</w:t>
            </w:r>
            <w:r w:rsidRPr="00837BE8">
              <w:rPr>
                <w:rFonts w:ascii="Arial" w:hAnsi="Arial" w:cs="Arial"/>
                <w:sz w:val="22"/>
                <w:szCs w:val="22"/>
              </w:rPr>
              <w:t xml:space="preserve"> oraz regulaminem konkursu, a</w:t>
            </w:r>
            <w:r w:rsidR="00DC7BC5" w:rsidRPr="00837BE8">
              <w:rPr>
                <w:rFonts w:ascii="Arial" w:hAnsi="Arial" w:cs="Arial"/>
                <w:sz w:val="22"/>
                <w:szCs w:val="22"/>
              </w:rPr>
              <w:t> </w:t>
            </w:r>
            <w:r w:rsidRPr="00837BE8">
              <w:rPr>
                <w:rFonts w:ascii="Arial" w:hAnsi="Arial" w:cs="Arial"/>
                <w:sz w:val="22"/>
                <w:szCs w:val="22"/>
              </w:rPr>
              <w:t xml:space="preserve">także rozporządzeniami dot. pomocy publicznej/pomocy de </w:t>
            </w:r>
            <w:proofErr w:type="spellStart"/>
            <w:r w:rsidRPr="00837BE8">
              <w:rPr>
                <w:rFonts w:ascii="Arial" w:hAnsi="Arial" w:cs="Arial"/>
                <w:sz w:val="22"/>
                <w:szCs w:val="22"/>
              </w:rPr>
              <w:t>minimis</w:t>
            </w:r>
            <w:proofErr w:type="spellEnd"/>
            <w:r w:rsidRPr="00837BE8">
              <w:rPr>
                <w:rFonts w:ascii="Arial" w:hAnsi="Arial" w:cs="Arial"/>
                <w:sz w:val="22"/>
                <w:szCs w:val="22"/>
              </w:rPr>
              <w:t>,</w:t>
            </w:r>
          </w:p>
          <w:p w14:paraId="5DC39C9F"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wysokość wydatków jest adekwatna do planowanego celu projektu,</w:t>
            </w:r>
          </w:p>
          <w:p w14:paraId="345C740D"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czy deklarowane przez wnioskodawcę wydatki są racjonalne, niezbędne, zasadne i oszczędne z punktu widzenia realizacji celu </w:t>
            </w:r>
            <w:r w:rsidRPr="00837BE8">
              <w:rPr>
                <w:rFonts w:ascii="Arial" w:hAnsi="Arial" w:cs="Arial"/>
                <w:sz w:val="22"/>
                <w:szCs w:val="22"/>
              </w:rPr>
              <w:lastRenderedPageBreak/>
              <w:t>projektu, czy wysokość wydatków jest adekwatna do planowanego celu projektu.</w:t>
            </w:r>
          </w:p>
          <w:p w14:paraId="59DCECF7"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Weryfikacji podlegać będzie czy wydatki planowane do poniesienia są uzasadnione i racjonalne w stosunku do zaplanowanych przez wnioskodawcę działań a także niezbędne do osiągnięcia zakładanych rezultatów i celów projektu.</w:t>
            </w:r>
          </w:p>
          <w:p w14:paraId="0B7B9C32"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 xml:space="preserve">Przez uzasadnione wydatki należy rozumieć takie wydatki, które są potrzebne i bezpośrednio związane z realizacją działań zaplanowanych w projekcie i uznanych za kwalifikowane. </w:t>
            </w:r>
          </w:p>
          <w:p w14:paraId="2023E330"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 xml:space="preserve">Przez racjonalne wydatki należy rozumieć takie wydatki, których wysokość jest dostosowana do zakresu zaplanowanych działań. Nie mogą być one zawyżone ani zaniżone. </w:t>
            </w:r>
          </w:p>
          <w:p w14:paraId="1BCF64AF" w14:textId="77777777" w:rsidR="004D2086" w:rsidRPr="00837BE8" w:rsidRDefault="004D2086" w:rsidP="00DC1C20">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Dopuszcza się dokonywanie przez oceniających korekty wydatków wskazanych przez wnioskodawcę jako kwalifikowalne w ramach projektu w przypadku uznania ich za niezasadne lub o zawyżonej wartości. Poziom obniżenia lub uznanie wydatku za nieuzasadnione nie może przekroczyć 20% wartości całkowitych wydatków kwalifikowanych projektu. Jeśli zdaniem oceniającego więcej niż 20% wartości wydatków kwalifikowanych jest nieuzasadnione lub zawyżone uznaje się, że projekt nie spełnia kryterium. </w:t>
            </w:r>
          </w:p>
          <w:p w14:paraId="7E56428C" w14:textId="3CF4B9E5" w:rsidR="004D2086" w:rsidRPr="00837BE8" w:rsidRDefault="004D2086" w:rsidP="00D0753A">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Ponadto, w przypadku gdy dokonanie korekty spowodowałoby przekroczenie dopuszczalnych limitów (m.in. kwotowych i procentowych) określonych w regulaminie konkursu kryterium uznaje się także za</w:t>
            </w:r>
            <w:r w:rsidR="00D0753A" w:rsidRPr="00837BE8">
              <w:rPr>
                <w:rFonts w:ascii="Arial" w:hAnsi="Arial" w:cs="Arial"/>
                <w:sz w:val="22"/>
                <w:szCs w:val="22"/>
              </w:rPr>
              <w:t> </w:t>
            </w:r>
            <w:r w:rsidRPr="00837BE8">
              <w:rPr>
                <w:rFonts w:ascii="Arial" w:hAnsi="Arial" w:cs="Arial"/>
                <w:sz w:val="22"/>
                <w:szCs w:val="22"/>
              </w:rPr>
              <w:t xml:space="preserve">niespełnione. </w:t>
            </w:r>
          </w:p>
          <w:p w14:paraId="4E43DECF" w14:textId="77777777" w:rsidR="004D2086" w:rsidRPr="00837BE8" w:rsidRDefault="004D2086" w:rsidP="00DC1C20">
            <w:pPr>
              <w:autoSpaceDE w:val="0"/>
              <w:autoSpaceDN w:val="0"/>
              <w:adjustRightInd w:val="0"/>
              <w:spacing w:before="60" w:after="60"/>
              <w:jc w:val="both"/>
              <w:rPr>
                <w:rFonts w:ascii="Arial" w:hAnsi="Arial" w:cs="Arial"/>
                <w:sz w:val="22"/>
                <w:szCs w:val="22"/>
              </w:rPr>
            </w:pPr>
            <w:r w:rsidRPr="00837BE8">
              <w:rPr>
                <w:rFonts w:ascii="Arial" w:hAnsi="Arial" w:cs="Arial"/>
                <w:b/>
                <w:bCs/>
                <w:sz w:val="22"/>
                <w:szCs w:val="22"/>
              </w:rPr>
              <w:t xml:space="preserve">3. poprawność i realność przyjętych wskaźników: </w:t>
            </w:r>
          </w:p>
          <w:p w14:paraId="1CC77F0C"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czy wnioskodawca wybrał wszystkie wskaźniki adekwatne ze względu na zakres projektu, </w:t>
            </w:r>
          </w:p>
          <w:p w14:paraId="2C61ACA7"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czy wnioskodawca przedstawił informacje na podstawie których zostały oszacowane wartości wskaźników, </w:t>
            </w:r>
          </w:p>
          <w:p w14:paraId="3A294C79" w14:textId="09307CE5" w:rsidR="004D2086" w:rsidRPr="00837BE8" w:rsidRDefault="004D2086" w:rsidP="00D0753A">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przedstawione wartości wskaźników są realne, możliwe do</w:t>
            </w:r>
            <w:r w:rsidR="00D0753A" w:rsidRPr="00837BE8">
              <w:rPr>
                <w:rFonts w:ascii="Arial" w:hAnsi="Arial" w:cs="Arial"/>
                <w:sz w:val="22"/>
                <w:szCs w:val="22"/>
              </w:rPr>
              <w:t> </w:t>
            </w:r>
            <w:r w:rsidRPr="00837BE8">
              <w:rPr>
                <w:rFonts w:ascii="Arial" w:hAnsi="Arial" w:cs="Arial"/>
                <w:sz w:val="22"/>
                <w:szCs w:val="22"/>
              </w:rPr>
              <w:t>osiągnięcia i adekwatne do ponoszonych nakładów oraz założonego sposobu realizacji projektu.</w:t>
            </w:r>
          </w:p>
          <w:p w14:paraId="5D679493" w14:textId="77777777" w:rsidR="004D2086" w:rsidRPr="00837BE8" w:rsidRDefault="004D2086" w:rsidP="00DC1C20">
            <w:pPr>
              <w:autoSpaceDE w:val="0"/>
              <w:autoSpaceDN w:val="0"/>
              <w:adjustRightInd w:val="0"/>
              <w:spacing w:before="60" w:after="60"/>
              <w:jc w:val="both"/>
              <w:rPr>
                <w:rFonts w:ascii="Arial" w:hAnsi="Arial" w:cs="Arial"/>
                <w:sz w:val="22"/>
                <w:szCs w:val="22"/>
              </w:rPr>
            </w:pPr>
            <w:r w:rsidRPr="00837BE8">
              <w:rPr>
                <w:rFonts w:ascii="Arial" w:hAnsi="Arial" w:cs="Arial"/>
                <w:b/>
                <w:bCs/>
                <w:sz w:val="22"/>
                <w:szCs w:val="22"/>
              </w:rPr>
              <w:t xml:space="preserve">4. realność założeń harmonogramu rzeczowo-finansowego: </w:t>
            </w:r>
          </w:p>
          <w:p w14:paraId="69BBA457"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lastRenderedPageBreak/>
              <w:t>czy zakładane rezultaty projektu są możliwe do osiągnięcia w kontekście zakładanego harmonogramu i budżetu projektu.</w:t>
            </w:r>
          </w:p>
          <w:p w14:paraId="5E9C8EBF"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 xml:space="preserve">W konsekwencji obniżenia wydatków mogą ulec korekcie wskaźniki oraz założenia harmonogramu rzeczowo-finansowego projektu. </w:t>
            </w:r>
          </w:p>
          <w:p w14:paraId="371D19DE"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 xml:space="preserve">Kryterium uznaje się za spełnione w przypadku spełnienia wszystkich powyższych warunków. </w:t>
            </w:r>
          </w:p>
          <w:p w14:paraId="72762360"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14:paraId="187A3F51" w14:textId="39380FE3" w:rsidR="004D2086" w:rsidRPr="00837BE8" w:rsidRDefault="004D2086" w:rsidP="004D2086">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24DBC092" w14:textId="762F2C2F"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lastRenderedPageBreak/>
              <w:t>TAK/NIE</w:t>
            </w:r>
          </w:p>
        </w:tc>
      </w:tr>
      <w:tr w:rsidR="00837BE8" w:rsidRPr="00837BE8" w14:paraId="1E2DDBDE" w14:textId="77777777" w:rsidTr="00F21984">
        <w:trPr>
          <w:trHeight w:val="1815"/>
        </w:trPr>
        <w:tc>
          <w:tcPr>
            <w:tcW w:w="658" w:type="dxa"/>
            <w:shd w:val="clear" w:color="auto" w:fill="auto"/>
            <w:vAlign w:val="center"/>
          </w:tcPr>
          <w:p w14:paraId="1E56A97D" w14:textId="77777777" w:rsidR="004D2086" w:rsidRPr="00837BE8" w:rsidRDefault="004D2086" w:rsidP="00DC1C20">
            <w:pPr>
              <w:pStyle w:val="Akapitzlist"/>
              <w:numPr>
                <w:ilvl w:val="0"/>
                <w:numId w:val="547"/>
              </w:numPr>
              <w:tabs>
                <w:tab w:val="left" w:pos="323"/>
              </w:tabs>
              <w:ind w:left="317" w:right="34"/>
              <w:jc w:val="center"/>
              <w:rPr>
                <w:rFonts w:ascii="Arial" w:hAnsi="Arial" w:cs="Arial"/>
                <w:sz w:val="22"/>
                <w:szCs w:val="22"/>
              </w:rPr>
            </w:pPr>
          </w:p>
        </w:tc>
        <w:tc>
          <w:tcPr>
            <w:tcW w:w="4865" w:type="dxa"/>
            <w:tcBorders>
              <w:top w:val="single" w:sz="4" w:space="0" w:color="auto"/>
            </w:tcBorders>
            <w:shd w:val="clear" w:color="auto" w:fill="auto"/>
            <w:vAlign w:val="center"/>
          </w:tcPr>
          <w:p w14:paraId="36C6549A" w14:textId="77777777" w:rsidR="004D2086" w:rsidRPr="00837BE8" w:rsidRDefault="004D2086" w:rsidP="00D45232">
            <w:pPr>
              <w:spacing w:before="60" w:after="60"/>
              <w:rPr>
                <w:rFonts w:ascii="Arial" w:hAnsi="Arial" w:cs="Arial"/>
                <w:bCs/>
                <w:sz w:val="22"/>
                <w:szCs w:val="22"/>
              </w:rPr>
            </w:pPr>
            <w:r w:rsidRPr="00837BE8">
              <w:rPr>
                <w:rFonts w:ascii="Arial" w:hAnsi="Arial" w:cs="Arial"/>
                <w:bCs/>
                <w:sz w:val="22"/>
                <w:szCs w:val="22"/>
              </w:rPr>
              <w:t>Plan prac B+R</w:t>
            </w:r>
          </w:p>
          <w:p w14:paraId="7DB0F347" w14:textId="71A86951"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(dotyczy przedsiębiorstw, sieci/grup przedsiębiorstw)</w:t>
            </w:r>
          </w:p>
        </w:tc>
        <w:tc>
          <w:tcPr>
            <w:tcW w:w="7547" w:type="dxa"/>
            <w:tcBorders>
              <w:top w:val="single" w:sz="4" w:space="0" w:color="auto"/>
            </w:tcBorders>
            <w:shd w:val="clear" w:color="auto" w:fill="auto"/>
            <w:vAlign w:val="center"/>
          </w:tcPr>
          <w:p w14:paraId="64DD2C4E"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Weryfikacji w ramach kryterium podlega czy:</w:t>
            </w:r>
          </w:p>
          <w:p w14:paraId="13F98B20" w14:textId="50B9D9C2"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 przedstawiono spójny, kompleksowy i realny plan prac badawczo – rozwojowych uzasadniający inwestycję w infrastrukturę B+R będącą przedmiotem projekt</w:t>
            </w:r>
            <w:r w:rsidR="00DC7BC5" w:rsidRPr="00837BE8">
              <w:rPr>
                <w:rFonts w:ascii="Arial" w:hAnsi="Arial" w:cs="Arial"/>
                <w:sz w:val="22"/>
                <w:szCs w:val="22"/>
              </w:rPr>
              <w:t>u</w:t>
            </w:r>
            <w:r w:rsidRPr="00837BE8">
              <w:rPr>
                <w:rFonts w:ascii="Arial" w:hAnsi="Arial" w:cs="Arial"/>
                <w:sz w:val="22"/>
                <w:szCs w:val="22"/>
              </w:rPr>
              <w:t>,</w:t>
            </w:r>
          </w:p>
          <w:p w14:paraId="675AF57B"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wnioskodawca posiada wystarczający potencjał do realizacji planu badawczego. </w:t>
            </w:r>
          </w:p>
          <w:p w14:paraId="27886BFE"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0871E6F4" w14:textId="37A3AFDD" w:rsidR="004D2086" w:rsidRPr="00837BE8" w:rsidRDefault="004D2086" w:rsidP="004D2086">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14B5D15F" w14:textId="0ABF0568"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t>TAK/NIE</w:t>
            </w:r>
          </w:p>
        </w:tc>
      </w:tr>
      <w:tr w:rsidR="00837BE8" w:rsidRPr="00837BE8" w14:paraId="6401E56F" w14:textId="77777777" w:rsidTr="0081466A">
        <w:trPr>
          <w:trHeight w:val="841"/>
        </w:trPr>
        <w:tc>
          <w:tcPr>
            <w:tcW w:w="658" w:type="dxa"/>
            <w:shd w:val="clear" w:color="auto" w:fill="auto"/>
            <w:vAlign w:val="center"/>
          </w:tcPr>
          <w:p w14:paraId="377AEEB2" w14:textId="77777777" w:rsidR="004D2086" w:rsidRPr="00837BE8" w:rsidRDefault="004D2086" w:rsidP="00DC1C20">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1D9E7ACB" w14:textId="77777777" w:rsidR="004D2086" w:rsidRPr="00837BE8" w:rsidRDefault="004D2086" w:rsidP="00B90E07">
            <w:pPr>
              <w:spacing w:before="60" w:after="60"/>
              <w:rPr>
                <w:rFonts w:ascii="Arial" w:hAnsi="Arial" w:cs="Arial"/>
                <w:sz w:val="22"/>
                <w:szCs w:val="22"/>
              </w:rPr>
            </w:pPr>
            <w:r w:rsidRPr="00837BE8">
              <w:rPr>
                <w:rFonts w:ascii="Arial" w:hAnsi="Arial" w:cs="Arial"/>
                <w:sz w:val="22"/>
                <w:szCs w:val="22"/>
              </w:rPr>
              <w:t>Komplementarność infrastruktury B+R</w:t>
            </w:r>
          </w:p>
          <w:p w14:paraId="63D9787D" w14:textId="77777777" w:rsidR="004D2086" w:rsidRPr="00837BE8" w:rsidRDefault="004D2086" w:rsidP="00DC1C20">
            <w:pPr>
              <w:spacing w:before="60" w:after="60"/>
              <w:jc w:val="center"/>
              <w:rPr>
                <w:rFonts w:ascii="Arial" w:hAnsi="Arial" w:cs="Arial"/>
                <w:sz w:val="22"/>
                <w:szCs w:val="22"/>
              </w:rPr>
            </w:pPr>
            <w:r w:rsidRPr="00837BE8">
              <w:rPr>
                <w:rFonts w:ascii="Arial" w:hAnsi="Arial" w:cs="Arial"/>
                <w:sz w:val="22"/>
                <w:szCs w:val="22"/>
              </w:rPr>
              <w:t>(dotyczy projektów instytucji otoczenia biznesu)</w:t>
            </w:r>
          </w:p>
          <w:p w14:paraId="0223EF52" w14:textId="77777777" w:rsidR="004D2086" w:rsidRPr="00837BE8" w:rsidRDefault="004D2086" w:rsidP="00DC1C20">
            <w:pPr>
              <w:spacing w:before="60" w:after="60"/>
              <w:contextualSpacing/>
              <w:rPr>
                <w:rFonts w:ascii="Arial" w:hAnsi="Arial" w:cs="Arial"/>
                <w:bCs/>
                <w:sz w:val="22"/>
                <w:szCs w:val="22"/>
              </w:rPr>
            </w:pPr>
          </w:p>
        </w:tc>
        <w:tc>
          <w:tcPr>
            <w:tcW w:w="7547" w:type="dxa"/>
            <w:shd w:val="clear" w:color="auto" w:fill="auto"/>
            <w:vAlign w:val="center"/>
          </w:tcPr>
          <w:p w14:paraId="28F03CD6" w14:textId="2FAA3B8A" w:rsidR="004D2086" w:rsidRPr="00837BE8" w:rsidRDefault="004D2086" w:rsidP="00DC7BC5">
            <w:pPr>
              <w:contextualSpacing/>
              <w:jc w:val="both"/>
              <w:rPr>
                <w:rFonts w:ascii="Arial" w:hAnsi="Arial" w:cs="Arial"/>
                <w:sz w:val="22"/>
                <w:szCs w:val="22"/>
              </w:rPr>
            </w:pPr>
            <w:r w:rsidRPr="00837BE8">
              <w:rPr>
                <w:rFonts w:ascii="Arial" w:hAnsi="Arial" w:cs="Arial"/>
                <w:sz w:val="22"/>
                <w:szCs w:val="22"/>
              </w:rPr>
              <w:t>Weryfikacji będzie podlegać czy określono plan wykorzystani</w:t>
            </w:r>
            <w:r w:rsidR="00DC7BC5" w:rsidRPr="00837BE8">
              <w:rPr>
                <w:rFonts w:ascii="Arial" w:hAnsi="Arial" w:cs="Arial"/>
                <w:sz w:val="22"/>
                <w:szCs w:val="22"/>
              </w:rPr>
              <w:t>a</w:t>
            </w:r>
            <w:r w:rsidRPr="00837BE8">
              <w:rPr>
                <w:rFonts w:ascii="Arial" w:hAnsi="Arial" w:cs="Arial"/>
                <w:sz w:val="22"/>
                <w:szCs w:val="22"/>
              </w:rPr>
              <w:t xml:space="preserve"> infrastruktury B+R potwierdzający, że:</w:t>
            </w:r>
          </w:p>
          <w:p w14:paraId="235AA706"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inwestycja w infrastrukturę jest ukierunkowana na świadczenie usług B+R dla przedsiębiorstw,</w:t>
            </w:r>
          </w:p>
          <w:p w14:paraId="67C65D61"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inwestycja stanowić będzie uzupełnienie istniejących zasobów i  wynika z zapotrzebowana firm technologicznych na podobną infrastrukturę B+R,  </w:t>
            </w:r>
          </w:p>
          <w:p w14:paraId="3FF94807"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inwestycja we wspólną, niezbędną infrastrukturę B+R i jej lokalizacja przyczyni się do redukcji kosztów związanych z zakupem podobnej infrastruktury, inkubacji firm i dalszego prowadzenia prac B+R i jest niezbędna do realizacji wysokiej jakości usług proinnowacyjnych,</w:t>
            </w:r>
          </w:p>
          <w:p w14:paraId="594CFCB3"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określono sposób w jaki ww. infrastruktura B+R będzie udostępniana na przejrzystych i niedyskryminacyjnych warunkach wszystkim zainteresowanym podmiotom. </w:t>
            </w:r>
          </w:p>
          <w:p w14:paraId="798735CB"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lastRenderedPageBreak/>
              <w:t>Istnieje możliwość poprawy / uzupełnienia projektu w zakresie niniejszego kryterium zgodnie z art. 45 ust. 3 ustawy wdrożeniowej).</w:t>
            </w:r>
          </w:p>
          <w:p w14:paraId="37A0C94C" w14:textId="5327939F" w:rsidR="004D2086" w:rsidRPr="00837BE8" w:rsidRDefault="004D2086" w:rsidP="004D2086">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2E573E68" w14:textId="5D3F23D9"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lastRenderedPageBreak/>
              <w:t>TAK/NIE</w:t>
            </w:r>
          </w:p>
        </w:tc>
      </w:tr>
      <w:tr w:rsidR="00837BE8" w:rsidRPr="00837BE8" w14:paraId="77C187DB" w14:textId="77777777" w:rsidTr="00F21984">
        <w:trPr>
          <w:trHeight w:val="1815"/>
        </w:trPr>
        <w:tc>
          <w:tcPr>
            <w:tcW w:w="658" w:type="dxa"/>
            <w:shd w:val="clear" w:color="auto" w:fill="auto"/>
            <w:vAlign w:val="center"/>
          </w:tcPr>
          <w:p w14:paraId="0ADD3240" w14:textId="77777777" w:rsidR="004D2086" w:rsidRPr="00837BE8" w:rsidRDefault="004D2086" w:rsidP="00DC1C20">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62DD6A9C" w14:textId="305723BD"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Wykonalność instytucjonalna</w:t>
            </w:r>
          </w:p>
        </w:tc>
        <w:tc>
          <w:tcPr>
            <w:tcW w:w="7547" w:type="dxa"/>
            <w:shd w:val="clear" w:color="auto" w:fill="auto"/>
            <w:vAlign w:val="center"/>
          </w:tcPr>
          <w:p w14:paraId="1A02CF7F" w14:textId="57CB8FF6" w:rsidR="004D2086" w:rsidRPr="00837BE8" w:rsidRDefault="004D2086" w:rsidP="00D0753A">
            <w:pPr>
              <w:spacing w:before="60" w:after="60"/>
              <w:jc w:val="both"/>
              <w:rPr>
                <w:rFonts w:ascii="Arial" w:hAnsi="Arial" w:cs="Arial"/>
                <w:sz w:val="22"/>
                <w:szCs w:val="22"/>
              </w:rPr>
            </w:pPr>
            <w:r w:rsidRPr="00837BE8">
              <w:rPr>
                <w:rFonts w:ascii="Arial" w:hAnsi="Arial" w:cs="Arial"/>
                <w:sz w:val="22"/>
                <w:szCs w:val="22"/>
              </w:rPr>
              <w:t>W ramach kryterium weryfikowane będzie, czy wnioskodawca dysponuje m.in. odpowiednimi zasobami ludzkimi</w:t>
            </w:r>
            <w:r w:rsidR="00D0753A" w:rsidRPr="00837BE8">
              <w:rPr>
                <w:rFonts w:ascii="Arial" w:hAnsi="Arial" w:cs="Arial"/>
                <w:sz w:val="22"/>
                <w:szCs w:val="22"/>
              </w:rPr>
              <w:t>, rzeczowymi, niematerialnymi i </w:t>
            </w:r>
            <w:r w:rsidR="00F0600B">
              <w:rPr>
                <w:rFonts w:ascii="Arial" w:hAnsi="Arial" w:cs="Arial"/>
                <w:sz w:val="22"/>
                <w:szCs w:val="22"/>
              </w:rPr>
              <w:t>d</w:t>
            </w:r>
            <w:r w:rsidRPr="00837BE8">
              <w:rPr>
                <w:rFonts w:ascii="Arial" w:hAnsi="Arial" w:cs="Arial"/>
                <w:sz w:val="22"/>
                <w:szCs w:val="22"/>
              </w:rPr>
              <w:t>oświadczeniem niezbędnymi do prawidłowej realizacji projektu oraz osiągnięcia jego celów.</w:t>
            </w:r>
          </w:p>
          <w:p w14:paraId="78DEF9B3"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634FC6B3" w14:textId="1D1E3B92" w:rsidR="004D2086" w:rsidRPr="00837BE8" w:rsidRDefault="004D2086" w:rsidP="004D2086">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0686ADAD" w14:textId="5A4F1718"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t>TAK/NIE</w:t>
            </w:r>
          </w:p>
        </w:tc>
      </w:tr>
      <w:tr w:rsidR="00837BE8" w:rsidRPr="00837BE8" w14:paraId="56363619" w14:textId="77777777" w:rsidTr="00CB16A8">
        <w:trPr>
          <w:trHeight w:val="1404"/>
        </w:trPr>
        <w:tc>
          <w:tcPr>
            <w:tcW w:w="658" w:type="dxa"/>
            <w:shd w:val="clear" w:color="auto" w:fill="auto"/>
            <w:vAlign w:val="center"/>
          </w:tcPr>
          <w:p w14:paraId="5C252F2A" w14:textId="77777777" w:rsidR="004D2086" w:rsidRPr="00837BE8" w:rsidRDefault="004D2086" w:rsidP="00DC1C20">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198F5373" w14:textId="2BE0071D"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Zasada zapobiegania dyskryminacji</w:t>
            </w:r>
          </w:p>
        </w:tc>
        <w:tc>
          <w:tcPr>
            <w:tcW w:w="7547" w:type="dxa"/>
            <w:shd w:val="clear" w:color="auto" w:fill="auto"/>
            <w:vAlign w:val="center"/>
          </w:tcPr>
          <w:p w14:paraId="456CE428" w14:textId="743581C7" w:rsidR="000F0CCF" w:rsidRPr="00837BE8" w:rsidRDefault="000F0CCF" w:rsidP="000F0CCF">
            <w:pPr>
              <w:jc w:val="both"/>
              <w:rPr>
                <w:rFonts w:ascii="Arial" w:hAnsi="Arial" w:cs="Arial"/>
                <w:sz w:val="22"/>
                <w:szCs w:val="22"/>
                <w:lang w:eastAsia="ar-SA"/>
              </w:rPr>
            </w:pPr>
            <w:r w:rsidRPr="00837BE8">
              <w:rPr>
                <w:rFonts w:ascii="Arial" w:hAnsi="Arial" w:cs="Arial"/>
                <w:sz w:val="22"/>
                <w:szCs w:val="22"/>
                <w:lang w:eastAsia="ar-SA"/>
              </w:rPr>
              <w:t>W ramach kryterium weryfikacji podlega zgodność projektu z zasadą równości szans i niedyskryminacji, w tym dostępności dla osób</w:t>
            </w:r>
            <w:r w:rsidRPr="00837BE8">
              <w:rPr>
                <w:rFonts w:ascii="Arial" w:hAnsi="Arial" w:cs="Arial"/>
                <w:sz w:val="22"/>
                <w:szCs w:val="22"/>
                <w:lang w:eastAsia="ar-SA"/>
              </w:rPr>
              <w:br/>
              <w:t>z niepełnosprawnościami.</w:t>
            </w:r>
          </w:p>
          <w:p w14:paraId="7D79A254" w14:textId="77777777" w:rsidR="000F0CCF" w:rsidRPr="00837BE8" w:rsidRDefault="000F0CCF" w:rsidP="000F0CCF">
            <w:pPr>
              <w:jc w:val="both"/>
              <w:rPr>
                <w:rFonts w:ascii="Arial" w:hAnsi="Arial" w:cs="Arial"/>
                <w:sz w:val="22"/>
                <w:szCs w:val="22"/>
                <w:lang w:eastAsia="ar-SA"/>
              </w:rPr>
            </w:pPr>
            <w:r w:rsidRPr="00837BE8">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14:paraId="3E555B83" w14:textId="77777777" w:rsidR="000F0CCF" w:rsidRPr="00837BE8" w:rsidRDefault="000F0CCF" w:rsidP="000F0CCF">
            <w:pPr>
              <w:jc w:val="both"/>
              <w:rPr>
                <w:rFonts w:ascii="Arial" w:hAnsi="Arial" w:cs="Arial"/>
                <w:sz w:val="22"/>
                <w:szCs w:val="22"/>
                <w:lang w:eastAsia="ar-SA"/>
              </w:rPr>
            </w:pPr>
            <w:r w:rsidRPr="00837BE8">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837BE8">
              <w:rPr>
                <w:rFonts w:ascii="Arial" w:hAnsi="Arial" w:cs="Arial"/>
                <w:bCs/>
                <w:sz w:val="22"/>
                <w:szCs w:val="22"/>
                <w:lang w:eastAsia="ar-SA"/>
              </w:rPr>
              <w:t>i/lub</w:t>
            </w:r>
            <w:r w:rsidRPr="00837BE8">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14:paraId="6BA4991D" w14:textId="77777777" w:rsidR="000F0CCF" w:rsidRPr="00837BE8" w:rsidRDefault="000F0CCF" w:rsidP="000F0CCF">
            <w:pPr>
              <w:jc w:val="both"/>
              <w:rPr>
                <w:rFonts w:ascii="Arial" w:hAnsi="Arial" w:cs="Arial"/>
                <w:sz w:val="22"/>
                <w:szCs w:val="22"/>
              </w:rPr>
            </w:pPr>
            <w:r w:rsidRPr="00837BE8">
              <w:rPr>
                <w:rFonts w:ascii="Arial" w:hAnsi="Arial" w:cs="Arial"/>
                <w:bCs/>
                <w:sz w:val="22"/>
                <w:szCs w:val="22"/>
                <w:lang w:eastAsia="ar-SA"/>
              </w:rPr>
              <w:t>Konieczność opisania sposobów zapewnienia dostępności dla osób</w:t>
            </w:r>
            <w:r w:rsidRPr="00837BE8">
              <w:rPr>
                <w:rFonts w:ascii="Arial" w:hAnsi="Arial" w:cs="Arial"/>
                <w:bCs/>
                <w:sz w:val="22"/>
                <w:szCs w:val="22"/>
                <w:lang w:eastAsia="ar-SA"/>
              </w:rPr>
              <w:br/>
              <w:t xml:space="preserve">z różnymi rodzajami niepełnosprawności wynika z </w:t>
            </w:r>
            <w:r w:rsidRPr="00837BE8">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sz w:val="22"/>
                <w:szCs w:val="22"/>
              </w:rPr>
              <w:t>.</w:t>
            </w:r>
          </w:p>
          <w:p w14:paraId="2492D649" w14:textId="77777777" w:rsidR="000F0CCF" w:rsidRPr="00837BE8" w:rsidRDefault="000F0CCF" w:rsidP="000F0CCF">
            <w:pPr>
              <w:jc w:val="both"/>
              <w:rPr>
                <w:rFonts w:ascii="Arial" w:hAnsi="Arial" w:cs="Arial"/>
                <w:sz w:val="22"/>
                <w:szCs w:val="22"/>
                <w:lang w:eastAsia="ar-SA"/>
              </w:rPr>
            </w:pPr>
            <w:r w:rsidRPr="00837BE8">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837BE8">
              <w:rPr>
                <w:rFonts w:ascii="Arial" w:hAnsi="Arial" w:cs="Arial"/>
                <w:i/>
                <w:iCs/>
                <w:sz w:val="22"/>
                <w:szCs w:val="22"/>
              </w:rPr>
              <w:t xml:space="preserve">Wytycznych w zakresie realizacji zasady równości szans i niedyskryminacji, w tym dostępności dla osób z niepełnosprawnościami oraz </w:t>
            </w:r>
            <w:r w:rsidRPr="00837BE8">
              <w:rPr>
                <w:rFonts w:ascii="Arial" w:hAnsi="Arial" w:cs="Arial"/>
                <w:i/>
                <w:iCs/>
                <w:sz w:val="22"/>
                <w:szCs w:val="22"/>
              </w:rPr>
              <w:lastRenderedPageBreak/>
              <w:t>zasady równości szans kobiet i mężczyzn w ramach funduszy unijnych na lata 2014-2020</w:t>
            </w:r>
            <w:r w:rsidRPr="00837BE8">
              <w:rPr>
                <w:rFonts w:ascii="Arial" w:hAnsi="Arial" w:cs="Arial"/>
                <w:bCs/>
                <w:sz w:val="22"/>
                <w:szCs w:val="22"/>
                <w:lang w:eastAsia="ar-SA"/>
              </w:rPr>
              <w:t xml:space="preserve">. </w:t>
            </w:r>
          </w:p>
          <w:p w14:paraId="303385F6" w14:textId="260B2409" w:rsidR="000F0CCF" w:rsidRPr="00837BE8" w:rsidRDefault="00D16DA5" w:rsidP="000F0CCF">
            <w:pPr>
              <w:jc w:val="both"/>
              <w:rPr>
                <w:rFonts w:ascii="Arial" w:hAnsi="Arial" w:cs="Arial"/>
                <w:bCs/>
                <w:sz w:val="22"/>
                <w:szCs w:val="22"/>
                <w:lang w:eastAsia="ar-SA"/>
              </w:rPr>
            </w:pPr>
            <w:r w:rsidRPr="00837BE8">
              <w:rPr>
                <w:rFonts w:ascii="Arial" w:hAnsi="Arial" w:cs="Arial"/>
                <w:bCs/>
                <w:sz w:val="22"/>
                <w:szCs w:val="22"/>
                <w:lang w:eastAsia="ar-SA"/>
              </w:rPr>
              <w:t>W przypadku wskazania neutralnego wpływu produktu/produktów projektu na zasadę, należy przedstawić uzasadnienia dla braku możliwości zastosowania zasady</w:t>
            </w:r>
            <w:r w:rsidR="000F0CCF" w:rsidRPr="00837BE8">
              <w:rPr>
                <w:rFonts w:ascii="Arial" w:hAnsi="Arial" w:cs="Arial"/>
                <w:bCs/>
                <w:sz w:val="22"/>
                <w:szCs w:val="22"/>
                <w:lang w:eastAsia="ar-SA"/>
              </w:rPr>
              <w:t>. Niespełnienie kryterium skutkuje odrzuceniem wniosku o dofinansowanie. Kryterium weryfikowane na podstawie treści złożonego wniosku o dofinansowanie.</w:t>
            </w:r>
          </w:p>
          <w:p w14:paraId="03C46B2A" w14:textId="214FCFF3" w:rsidR="00D42C26" w:rsidRPr="00CB16A8" w:rsidRDefault="000F0CCF" w:rsidP="00CB16A8">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106" w:type="dxa"/>
            <w:shd w:val="clear" w:color="auto" w:fill="auto"/>
            <w:vAlign w:val="center"/>
          </w:tcPr>
          <w:p w14:paraId="35BE0799" w14:textId="2735D6B3"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lastRenderedPageBreak/>
              <w:t>TAK/NIE</w:t>
            </w:r>
          </w:p>
        </w:tc>
      </w:tr>
      <w:tr w:rsidR="00837BE8" w:rsidRPr="00837BE8" w14:paraId="3719E9BA" w14:textId="77777777" w:rsidTr="00F21984">
        <w:trPr>
          <w:trHeight w:val="1815"/>
        </w:trPr>
        <w:tc>
          <w:tcPr>
            <w:tcW w:w="658" w:type="dxa"/>
            <w:shd w:val="clear" w:color="auto" w:fill="auto"/>
            <w:vAlign w:val="center"/>
          </w:tcPr>
          <w:p w14:paraId="00023995" w14:textId="77777777" w:rsidR="004D2086" w:rsidRPr="00837BE8" w:rsidRDefault="004D2086" w:rsidP="00DC1C20">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7067B077" w14:textId="4330E968"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Równość szans kobiet i mężczyzn</w:t>
            </w:r>
          </w:p>
        </w:tc>
        <w:tc>
          <w:tcPr>
            <w:tcW w:w="7547" w:type="dxa"/>
            <w:shd w:val="clear" w:color="auto" w:fill="auto"/>
            <w:vAlign w:val="center"/>
          </w:tcPr>
          <w:p w14:paraId="491208CD" w14:textId="66C7FF34" w:rsidR="00A07511" w:rsidRPr="00837BE8" w:rsidRDefault="00A07511" w:rsidP="00A07511">
            <w:pPr>
              <w:jc w:val="both"/>
              <w:rPr>
                <w:rFonts w:ascii="Arial" w:hAnsi="Arial" w:cs="Arial"/>
                <w:sz w:val="22"/>
                <w:szCs w:val="22"/>
                <w:lang w:eastAsia="ar-SA"/>
              </w:rPr>
            </w:pPr>
            <w:r w:rsidRPr="00837BE8">
              <w:rPr>
                <w:rFonts w:ascii="Arial" w:hAnsi="Arial" w:cs="Arial"/>
                <w:sz w:val="22"/>
                <w:szCs w:val="22"/>
                <w:lang w:eastAsia="ar-SA"/>
              </w:rPr>
              <w:t xml:space="preserve">W ramach kryterium weryfikacji podlega zgodność projektu z zasadą równości szans kobiet i mężczyzn, na podstawie </w:t>
            </w:r>
            <w:r w:rsidRPr="00837BE8">
              <w:rPr>
                <w:rFonts w:ascii="Arial" w:hAnsi="Arial" w:cs="Arial"/>
                <w:i/>
                <w:sz w:val="22"/>
                <w:szCs w:val="22"/>
                <w:lang w:eastAsia="ar-SA"/>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sz w:val="22"/>
                <w:szCs w:val="22"/>
                <w:lang w:eastAsia="ar-SA"/>
              </w:rPr>
              <w:t>.</w:t>
            </w:r>
          </w:p>
          <w:p w14:paraId="53E88D45" w14:textId="77777777" w:rsidR="00A07511" w:rsidRPr="00837BE8" w:rsidRDefault="00A07511" w:rsidP="00A07511">
            <w:pPr>
              <w:jc w:val="both"/>
              <w:rPr>
                <w:rFonts w:ascii="Arial" w:hAnsi="Arial" w:cs="Arial"/>
                <w:sz w:val="22"/>
                <w:szCs w:val="22"/>
              </w:rPr>
            </w:pPr>
            <w:r w:rsidRPr="00837BE8">
              <w:rPr>
                <w:rFonts w:ascii="Arial" w:hAnsi="Arial" w:cs="Arial"/>
                <w:sz w:val="22"/>
                <w:szCs w:val="22"/>
              </w:rPr>
              <w:t>W szczególności przedmiotem sprawdzenia jest, czy projekt nie ogranicza równego dostępu do zasobów (towarów, usług, infrastruktury) ze względu na płeć.</w:t>
            </w:r>
          </w:p>
          <w:p w14:paraId="464B9284" w14:textId="77777777" w:rsidR="004D2086" w:rsidRDefault="00A07511" w:rsidP="00A07511">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14:paraId="54E9ACEF" w14:textId="5C409E01" w:rsidR="00D42C26" w:rsidRPr="00837BE8" w:rsidRDefault="00D42C26" w:rsidP="00A07511">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239C1D39" w14:textId="32C550C9"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t>TAK/NIE</w:t>
            </w:r>
          </w:p>
        </w:tc>
      </w:tr>
      <w:tr w:rsidR="00837BE8" w:rsidRPr="00837BE8" w14:paraId="355FD70D" w14:textId="77777777" w:rsidTr="00F21984">
        <w:trPr>
          <w:trHeight w:val="1815"/>
        </w:trPr>
        <w:tc>
          <w:tcPr>
            <w:tcW w:w="658" w:type="dxa"/>
            <w:shd w:val="clear" w:color="auto" w:fill="auto"/>
            <w:vAlign w:val="center"/>
          </w:tcPr>
          <w:p w14:paraId="560C68AE" w14:textId="77777777" w:rsidR="004D2086" w:rsidRPr="00837BE8" w:rsidRDefault="004D2086" w:rsidP="00DC1C20">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3518CA8E" w14:textId="2C9EB8F4"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Zasada zrównoważonego rozwoju</w:t>
            </w:r>
          </w:p>
        </w:tc>
        <w:tc>
          <w:tcPr>
            <w:tcW w:w="7547" w:type="dxa"/>
            <w:shd w:val="clear" w:color="auto" w:fill="auto"/>
            <w:vAlign w:val="center"/>
          </w:tcPr>
          <w:p w14:paraId="40ABE913" w14:textId="3F361A06" w:rsidR="00B84914" w:rsidRPr="00837BE8" w:rsidRDefault="00B84914" w:rsidP="00B84914">
            <w:pPr>
              <w:jc w:val="both"/>
              <w:rPr>
                <w:rFonts w:ascii="Arial" w:hAnsi="Arial" w:cs="Arial"/>
                <w:sz w:val="22"/>
                <w:szCs w:val="22"/>
              </w:rPr>
            </w:pPr>
            <w:r w:rsidRPr="00837BE8">
              <w:rPr>
                <w:rFonts w:ascii="Arial" w:hAnsi="Arial" w:cs="Arial"/>
                <w:sz w:val="22"/>
                <w:szCs w:val="22"/>
              </w:rPr>
              <w:t xml:space="preserve">Weryfikacja, czy projekt obejmuje finansowanie przedsięwzięć minimalizujących oddziaływanie działalności człowieka na środowisko. </w:t>
            </w:r>
          </w:p>
          <w:p w14:paraId="1E195DF6" w14:textId="77777777" w:rsidR="00B84914" w:rsidRPr="00837BE8" w:rsidRDefault="00B84914" w:rsidP="00B84914">
            <w:pPr>
              <w:jc w:val="both"/>
              <w:rPr>
                <w:rFonts w:ascii="Arial" w:hAnsi="Arial" w:cs="Arial"/>
                <w:sz w:val="22"/>
                <w:szCs w:val="22"/>
              </w:rPr>
            </w:pPr>
            <w:r w:rsidRPr="00837BE8">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14:paraId="35FA7437" w14:textId="77777777" w:rsidR="004D2086" w:rsidRDefault="00B84914" w:rsidP="00B84914">
            <w:pPr>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14:paraId="131F8048" w14:textId="64493260" w:rsidR="00D42C26" w:rsidRPr="00837BE8" w:rsidRDefault="00D42C26" w:rsidP="00B84914">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3A8903B4" w14:textId="56B901F7"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t>TAK/NIE</w:t>
            </w:r>
          </w:p>
        </w:tc>
      </w:tr>
      <w:tr w:rsidR="00837BE8" w:rsidRPr="00837BE8" w14:paraId="62728497" w14:textId="77777777" w:rsidTr="00F21984">
        <w:trPr>
          <w:trHeight w:val="1815"/>
        </w:trPr>
        <w:tc>
          <w:tcPr>
            <w:tcW w:w="658" w:type="dxa"/>
            <w:shd w:val="clear" w:color="auto" w:fill="auto"/>
            <w:vAlign w:val="center"/>
          </w:tcPr>
          <w:p w14:paraId="617B845B" w14:textId="77777777" w:rsidR="004D2086" w:rsidRPr="00837BE8" w:rsidRDefault="004D2086" w:rsidP="00DC1C20">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5A917E62" w14:textId="29BD5407"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Potwierdzenie zgodności z prz</w:t>
            </w:r>
            <w:r w:rsidR="009004E0">
              <w:rPr>
                <w:rFonts w:ascii="Arial" w:hAnsi="Arial" w:cs="Arial"/>
                <w:sz w:val="22"/>
                <w:szCs w:val="22"/>
              </w:rPr>
              <w:t xml:space="preserve">episami dotyczącymi funduszy UE </w:t>
            </w:r>
          </w:p>
        </w:tc>
        <w:tc>
          <w:tcPr>
            <w:tcW w:w="7547" w:type="dxa"/>
            <w:shd w:val="clear" w:color="auto" w:fill="auto"/>
            <w:vAlign w:val="center"/>
          </w:tcPr>
          <w:p w14:paraId="7D49C5D4"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W ramach kryterium potwierdza się, że nie stwierdzono niezgodności  projektu z przepisami dotyczącymi funduszy europejskich, m.in.  z:</w:t>
            </w:r>
          </w:p>
          <w:p w14:paraId="12374669"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(rozporządzenie ogólne) oraz </w:t>
            </w:r>
          </w:p>
          <w:p w14:paraId="6D94EF4D"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Rozporządzeniem PE i Rady (UE) nr 1301/2013 z dnia 17 grudnia 2013 r. w sprawie Europejskiego Funduszu Rozwoju Regionalnego w sprawie Europejskiego Funduszu Rozwoju Regionalnego i przepisów szczególnych dotyczących celu „Inwestycje na rzecz wzrostu i zatrudnienia” oraz w sprawie uchylenia rozporządzenia (WE) nr 1080/2006.</w:t>
            </w:r>
          </w:p>
          <w:p w14:paraId="05AD4FEB"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1AAA61F3" w14:textId="64DF900F" w:rsidR="004D2086" w:rsidRPr="00837BE8" w:rsidRDefault="004D2086" w:rsidP="004D2086">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157C73C8" w14:textId="128D3D7F"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t>TAK/NIE</w:t>
            </w:r>
          </w:p>
        </w:tc>
      </w:tr>
      <w:tr w:rsidR="00837BE8" w:rsidRPr="00837BE8" w14:paraId="1B23E8B8" w14:textId="77777777" w:rsidTr="009269A9">
        <w:trPr>
          <w:trHeight w:val="416"/>
        </w:trPr>
        <w:tc>
          <w:tcPr>
            <w:tcW w:w="658" w:type="dxa"/>
            <w:shd w:val="clear" w:color="auto" w:fill="auto"/>
            <w:vAlign w:val="center"/>
          </w:tcPr>
          <w:p w14:paraId="20B6883F" w14:textId="77777777" w:rsidR="004D2086" w:rsidRPr="00837BE8" w:rsidRDefault="004D2086" w:rsidP="004D2086">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15958F10" w14:textId="6FA6774C"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 xml:space="preserve">Potwierdzenie spełnienia kryteriów wynikających ze stosownych rozporządzeń pomocy publicznej/ pomocy de </w:t>
            </w:r>
            <w:proofErr w:type="spellStart"/>
            <w:r w:rsidRPr="00837BE8">
              <w:rPr>
                <w:rFonts w:ascii="Arial" w:hAnsi="Arial" w:cs="Arial"/>
                <w:sz w:val="22"/>
                <w:szCs w:val="22"/>
              </w:rPr>
              <w:t>minimis</w:t>
            </w:r>
            <w:proofErr w:type="spellEnd"/>
          </w:p>
        </w:tc>
        <w:tc>
          <w:tcPr>
            <w:tcW w:w="7547" w:type="dxa"/>
            <w:shd w:val="clear" w:color="auto" w:fill="auto"/>
            <w:vAlign w:val="center"/>
          </w:tcPr>
          <w:p w14:paraId="603B955E" w14:textId="361D09C9"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Weryfikacji podlegać będzie spełnienie przez wnioskodawcę oraz projekt wymogów wynikających z rozporządzeń krajowych oraz unijnych w zakresie pomocy publicznej (także p</w:t>
            </w:r>
            <w:r w:rsidR="009004E0">
              <w:rPr>
                <w:rFonts w:ascii="Arial" w:hAnsi="Arial" w:cs="Arial"/>
                <w:sz w:val="22"/>
                <w:szCs w:val="22"/>
              </w:rPr>
              <w:t xml:space="preserve">omocy de </w:t>
            </w:r>
            <w:proofErr w:type="spellStart"/>
            <w:r w:rsidR="009004E0">
              <w:rPr>
                <w:rFonts w:ascii="Arial" w:hAnsi="Arial" w:cs="Arial"/>
                <w:sz w:val="22"/>
                <w:szCs w:val="22"/>
              </w:rPr>
              <w:t>minimis</w:t>
            </w:r>
            <w:proofErr w:type="spellEnd"/>
            <w:r w:rsidR="009004E0">
              <w:rPr>
                <w:rFonts w:ascii="Arial" w:hAnsi="Arial" w:cs="Arial"/>
                <w:sz w:val="22"/>
                <w:szCs w:val="22"/>
              </w:rPr>
              <w:t>), w tym m. in.:</w:t>
            </w:r>
            <w:r w:rsidRPr="00837BE8">
              <w:rPr>
                <w:rFonts w:ascii="Arial" w:hAnsi="Arial" w:cs="Arial"/>
                <w:sz w:val="22"/>
                <w:szCs w:val="22"/>
              </w:rPr>
              <w:t xml:space="preserve"> </w:t>
            </w:r>
          </w:p>
          <w:p w14:paraId="68DE339A"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czy projekt został prawidłowo zakwalifikowany pod kątem występowania pomocy publicznej / pomocy de </w:t>
            </w:r>
            <w:proofErr w:type="spellStart"/>
            <w:r w:rsidRPr="00837BE8">
              <w:rPr>
                <w:rFonts w:ascii="Arial" w:hAnsi="Arial" w:cs="Arial"/>
                <w:sz w:val="22"/>
                <w:szCs w:val="22"/>
              </w:rPr>
              <w:t>minimis</w:t>
            </w:r>
            <w:proofErr w:type="spellEnd"/>
            <w:r w:rsidRPr="00837BE8">
              <w:rPr>
                <w:rFonts w:ascii="Arial" w:hAnsi="Arial" w:cs="Arial"/>
                <w:sz w:val="22"/>
                <w:szCs w:val="22"/>
              </w:rPr>
              <w:t>;</w:t>
            </w:r>
          </w:p>
          <w:p w14:paraId="2F6E8FD6" w14:textId="7777777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czy pomoc publiczna / de </w:t>
            </w:r>
            <w:proofErr w:type="spellStart"/>
            <w:r w:rsidRPr="00837BE8">
              <w:rPr>
                <w:rFonts w:ascii="Arial" w:hAnsi="Arial" w:cs="Arial"/>
                <w:sz w:val="22"/>
                <w:szCs w:val="22"/>
              </w:rPr>
              <w:t>minimis</w:t>
            </w:r>
            <w:proofErr w:type="spellEnd"/>
            <w:r w:rsidRPr="00837BE8">
              <w:rPr>
                <w:rFonts w:ascii="Arial" w:hAnsi="Arial" w:cs="Arial"/>
                <w:sz w:val="22"/>
                <w:szCs w:val="22"/>
              </w:rPr>
              <w:t xml:space="preserve"> może zostać udzielona na gruncie obowiązujących rozporządzeń;</w:t>
            </w:r>
          </w:p>
          <w:p w14:paraId="3F90C601" w14:textId="6EB713E7" w:rsidR="004D2086" w:rsidRPr="00837BE8" w:rsidRDefault="004D2086" w:rsidP="00DC1C20">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czy zastosowano właściwe przepi</w:t>
            </w:r>
            <w:r w:rsidR="00175EAF" w:rsidRPr="00837BE8">
              <w:rPr>
                <w:rFonts w:ascii="Arial" w:hAnsi="Arial" w:cs="Arial"/>
                <w:sz w:val="22"/>
                <w:szCs w:val="22"/>
              </w:rPr>
              <w:t>sy w zakresie pomocy publicznej</w:t>
            </w:r>
            <w:r w:rsidRPr="00837BE8">
              <w:rPr>
                <w:rFonts w:ascii="Arial" w:hAnsi="Arial" w:cs="Arial"/>
                <w:sz w:val="22"/>
                <w:szCs w:val="22"/>
              </w:rPr>
              <w:t xml:space="preserve">/ pomocy de </w:t>
            </w:r>
            <w:proofErr w:type="spellStart"/>
            <w:r w:rsidRPr="00837BE8">
              <w:rPr>
                <w:rFonts w:ascii="Arial" w:hAnsi="Arial" w:cs="Arial"/>
                <w:sz w:val="22"/>
                <w:szCs w:val="22"/>
              </w:rPr>
              <w:t>minimis</w:t>
            </w:r>
            <w:proofErr w:type="spellEnd"/>
            <w:r w:rsidRPr="00837BE8">
              <w:rPr>
                <w:rFonts w:ascii="Arial" w:hAnsi="Arial" w:cs="Arial"/>
                <w:sz w:val="22"/>
                <w:szCs w:val="22"/>
              </w:rPr>
              <w:t>.</w:t>
            </w:r>
          </w:p>
          <w:p w14:paraId="3008F639"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259E18CE" w14:textId="62DAA4B9" w:rsidR="004D2086" w:rsidRPr="00837BE8" w:rsidRDefault="004D2086" w:rsidP="004D2086">
            <w:pPr>
              <w:jc w:val="both"/>
              <w:rPr>
                <w:rFonts w:ascii="Arial" w:hAnsi="Arial" w:cs="Arial"/>
                <w:sz w:val="22"/>
                <w:szCs w:val="22"/>
              </w:rPr>
            </w:pPr>
            <w:r w:rsidRPr="00837BE8">
              <w:rPr>
                <w:rFonts w:ascii="Arial" w:hAnsi="Arial" w:cs="Arial"/>
                <w:sz w:val="22"/>
                <w:szCs w:val="22"/>
              </w:rPr>
              <w:lastRenderedPageBreak/>
              <w:t>Niespełnienie kryterium skutkuje negatywną oceną projektu.</w:t>
            </w:r>
          </w:p>
        </w:tc>
        <w:tc>
          <w:tcPr>
            <w:tcW w:w="1106" w:type="dxa"/>
            <w:shd w:val="clear" w:color="auto" w:fill="auto"/>
            <w:vAlign w:val="center"/>
          </w:tcPr>
          <w:p w14:paraId="3D2A4EF5" w14:textId="4F7CDFAB"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lastRenderedPageBreak/>
              <w:t>TAK/NIE</w:t>
            </w:r>
          </w:p>
        </w:tc>
      </w:tr>
      <w:tr w:rsidR="00837BE8" w:rsidRPr="00837BE8" w14:paraId="57F91477" w14:textId="77777777" w:rsidTr="00DC7BC5">
        <w:trPr>
          <w:trHeight w:val="695"/>
        </w:trPr>
        <w:tc>
          <w:tcPr>
            <w:tcW w:w="658" w:type="dxa"/>
            <w:shd w:val="clear" w:color="auto" w:fill="auto"/>
            <w:vAlign w:val="center"/>
          </w:tcPr>
          <w:p w14:paraId="4B9E8E53" w14:textId="77777777" w:rsidR="004D2086" w:rsidRPr="00837BE8" w:rsidRDefault="004D2086" w:rsidP="004D2086">
            <w:pPr>
              <w:pStyle w:val="Akapitzlist"/>
              <w:numPr>
                <w:ilvl w:val="0"/>
                <w:numId w:val="547"/>
              </w:numPr>
              <w:tabs>
                <w:tab w:val="left" w:pos="323"/>
              </w:tabs>
              <w:ind w:left="317" w:right="34"/>
              <w:jc w:val="center"/>
              <w:rPr>
                <w:rFonts w:ascii="Arial" w:hAnsi="Arial" w:cs="Arial"/>
                <w:sz w:val="22"/>
                <w:szCs w:val="22"/>
              </w:rPr>
            </w:pPr>
          </w:p>
        </w:tc>
        <w:tc>
          <w:tcPr>
            <w:tcW w:w="4865" w:type="dxa"/>
            <w:vAlign w:val="center"/>
          </w:tcPr>
          <w:p w14:paraId="1CC6DD5F" w14:textId="78EE3A00"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Dyfuzja innowacji (dotyczy dużych przedsiębiorstw)</w:t>
            </w:r>
          </w:p>
        </w:tc>
        <w:tc>
          <w:tcPr>
            <w:tcW w:w="7547" w:type="dxa"/>
          </w:tcPr>
          <w:p w14:paraId="6634084F" w14:textId="77777777" w:rsidR="004D2086" w:rsidRPr="00837BE8" w:rsidRDefault="004D2086" w:rsidP="00DC1C20">
            <w:pPr>
              <w:spacing w:before="60" w:after="60"/>
              <w:jc w:val="both"/>
              <w:rPr>
                <w:rFonts w:ascii="Arial" w:hAnsi="Arial" w:cs="Arial"/>
                <w:strike/>
                <w:sz w:val="22"/>
                <w:szCs w:val="22"/>
              </w:rPr>
            </w:pPr>
            <w:r w:rsidRPr="00837BE8">
              <w:rPr>
                <w:rFonts w:ascii="Arial" w:hAnsi="Arial" w:cs="Arial"/>
                <w:sz w:val="22"/>
                <w:szCs w:val="22"/>
              </w:rPr>
              <w:t>Kryterium oceniane będzie na podstawie analizy dokumentacji projektowej. Wsparcie dla dużych przedsiębiorstw uzależnione będzie od spełnienia warunku dyfuzji innowacji albo współpracy</w:t>
            </w:r>
            <w:r w:rsidRPr="00837BE8">
              <w:rPr>
                <w:rFonts w:ascii="Arial" w:hAnsi="Arial" w:cs="Arial"/>
                <w:i/>
                <w:sz w:val="22"/>
                <w:szCs w:val="22"/>
              </w:rPr>
              <w:t xml:space="preserve"> </w:t>
            </w:r>
            <w:r w:rsidRPr="00837BE8">
              <w:rPr>
                <w:rFonts w:ascii="Arial" w:hAnsi="Arial" w:cs="Arial"/>
                <w:sz w:val="22"/>
                <w:szCs w:val="22"/>
              </w:rPr>
              <w:t>w zakresie działalności B+R dużego przedsiębiorstwa z MŚP.</w:t>
            </w:r>
          </w:p>
          <w:p w14:paraId="752FB7B5" w14:textId="77777777" w:rsidR="004D2086" w:rsidRPr="00837BE8" w:rsidRDefault="004D2086" w:rsidP="00DC1C20">
            <w:pPr>
              <w:autoSpaceDE w:val="0"/>
              <w:autoSpaceDN w:val="0"/>
              <w:spacing w:before="60" w:after="60"/>
              <w:jc w:val="both"/>
              <w:rPr>
                <w:rFonts w:ascii="Arial" w:hAnsi="Arial" w:cs="Arial"/>
                <w:sz w:val="22"/>
                <w:szCs w:val="22"/>
              </w:rPr>
            </w:pPr>
            <w:r w:rsidRPr="00837BE8">
              <w:rPr>
                <w:rFonts w:ascii="Arial" w:hAnsi="Arial" w:cs="Arial"/>
                <w:sz w:val="22"/>
                <w:szCs w:val="22"/>
              </w:rPr>
              <w:t xml:space="preserve">Warunek dyfuzji innowacji jest spełniony gdy wyniki prac B+R:  </w:t>
            </w:r>
          </w:p>
          <w:p w14:paraId="42A78201" w14:textId="77777777" w:rsidR="004D2086" w:rsidRPr="00837BE8" w:rsidRDefault="004D2086" w:rsidP="00DC1C20">
            <w:pPr>
              <w:numPr>
                <w:ilvl w:val="0"/>
                <w:numId w:val="418"/>
              </w:numPr>
              <w:autoSpaceDE w:val="0"/>
              <w:autoSpaceDN w:val="0"/>
              <w:spacing w:before="60" w:after="60"/>
              <w:jc w:val="both"/>
              <w:rPr>
                <w:rFonts w:ascii="Arial" w:hAnsi="Arial" w:cs="Arial"/>
                <w:sz w:val="22"/>
                <w:szCs w:val="22"/>
              </w:rPr>
            </w:pPr>
            <w:r w:rsidRPr="00837BE8">
              <w:rPr>
                <w:rFonts w:ascii="Arial" w:hAnsi="Arial" w:cs="Arial"/>
                <w:sz w:val="22"/>
                <w:szCs w:val="22"/>
              </w:rPr>
              <w:t>zostaną zaprezentowane na co najmniej 3 konferencjach naukowych i technicznych, w tym co najmniej 1 o randze ogólnokrajowej lub;</w:t>
            </w:r>
          </w:p>
          <w:p w14:paraId="2F3345E4" w14:textId="77777777" w:rsidR="004D2086" w:rsidRPr="00837BE8" w:rsidRDefault="004D2086" w:rsidP="00DC1C20">
            <w:pPr>
              <w:numPr>
                <w:ilvl w:val="0"/>
                <w:numId w:val="418"/>
              </w:numPr>
              <w:autoSpaceDE w:val="0"/>
              <w:autoSpaceDN w:val="0"/>
              <w:spacing w:before="60" w:after="60"/>
              <w:jc w:val="both"/>
              <w:rPr>
                <w:rFonts w:ascii="Arial" w:hAnsi="Arial" w:cs="Arial"/>
                <w:sz w:val="22"/>
                <w:szCs w:val="22"/>
              </w:rPr>
            </w:pPr>
            <w:r w:rsidRPr="00837BE8">
              <w:rPr>
                <w:rFonts w:ascii="Arial" w:hAnsi="Arial" w:cs="Arial"/>
                <w:sz w:val="22"/>
                <w:szCs w:val="22"/>
              </w:rPr>
              <w:t>zostaną opublikowane w co najmniej 2 czasopismach naukowych lub technicznych, lub;</w:t>
            </w:r>
          </w:p>
          <w:p w14:paraId="5D0D1A63" w14:textId="77777777" w:rsidR="004D2086" w:rsidRPr="00837BE8" w:rsidRDefault="004D2086" w:rsidP="00DC1C20">
            <w:pPr>
              <w:numPr>
                <w:ilvl w:val="0"/>
                <w:numId w:val="418"/>
              </w:numPr>
              <w:autoSpaceDE w:val="0"/>
              <w:autoSpaceDN w:val="0"/>
              <w:spacing w:before="60" w:after="60"/>
              <w:jc w:val="both"/>
              <w:rPr>
                <w:rFonts w:ascii="Arial" w:hAnsi="Arial" w:cs="Arial"/>
                <w:sz w:val="22"/>
                <w:szCs w:val="22"/>
              </w:rPr>
            </w:pPr>
            <w:r w:rsidRPr="00837BE8">
              <w:rPr>
                <w:rFonts w:ascii="Arial" w:hAnsi="Arial" w:cs="Arial"/>
                <w:sz w:val="22"/>
                <w:szCs w:val="22"/>
              </w:rPr>
              <w:t>zostaną udostępnione w powszechnie dostępnych bazach danych zapewniających swobodny dostęp do uzyskanych wyników badań (surowych danych badawczych), lub;</w:t>
            </w:r>
          </w:p>
          <w:p w14:paraId="5ABA2AA5" w14:textId="77777777" w:rsidR="004D2086" w:rsidRPr="00837BE8" w:rsidRDefault="004D2086" w:rsidP="00DC1C20">
            <w:pPr>
              <w:numPr>
                <w:ilvl w:val="0"/>
                <w:numId w:val="418"/>
              </w:numPr>
              <w:autoSpaceDE w:val="0"/>
              <w:autoSpaceDN w:val="0"/>
              <w:spacing w:before="60" w:after="60"/>
              <w:jc w:val="both"/>
              <w:rPr>
                <w:rFonts w:ascii="Arial" w:hAnsi="Arial" w:cs="Arial"/>
                <w:sz w:val="22"/>
                <w:szCs w:val="22"/>
              </w:rPr>
            </w:pPr>
            <w:r w:rsidRPr="00837BE8">
              <w:rPr>
                <w:rFonts w:ascii="Arial" w:hAnsi="Arial" w:cs="Arial"/>
                <w:sz w:val="22"/>
                <w:szCs w:val="22"/>
              </w:rPr>
              <w:t xml:space="preserve">zostaną w całości rozpowszechnione za pośrednictwem oprogramowania bezpłatnego lub oprogramowania z licencją otwartego dostępu. </w:t>
            </w:r>
          </w:p>
          <w:p w14:paraId="3302DE40" w14:textId="77777777" w:rsidR="004D2086" w:rsidRPr="00837BE8" w:rsidRDefault="004D2086" w:rsidP="00DC1C20">
            <w:pPr>
              <w:autoSpaceDE w:val="0"/>
              <w:autoSpaceDN w:val="0"/>
              <w:spacing w:before="60" w:after="60"/>
              <w:jc w:val="both"/>
              <w:rPr>
                <w:rFonts w:ascii="Arial" w:hAnsi="Arial" w:cs="Arial"/>
                <w:sz w:val="22"/>
                <w:szCs w:val="22"/>
              </w:rPr>
            </w:pPr>
            <w:r w:rsidRPr="00837BE8">
              <w:rPr>
                <w:rFonts w:ascii="Arial" w:hAnsi="Arial" w:cs="Arial"/>
                <w:sz w:val="22"/>
                <w:szCs w:val="22"/>
              </w:rPr>
              <w:t>Przeprowadzenie ww. działań upowszechniających będzie przedmiotem monitorowania lub kontroli przedsięwzięcia. Rozpowszechnianie wyników prac B+R w gospodarce regionalnej musi nastąpić w okresie wskazanym w regulaminie konkursu.</w:t>
            </w:r>
          </w:p>
          <w:p w14:paraId="1014FCB8" w14:textId="77777777" w:rsidR="004D2086" w:rsidRPr="00837BE8" w:rsidRDefault="004D2086" w:rsidP="00DC1C20">
            <w:pPr>
              <w:autoSpaceDE w:val="0"/>
              <w:autoSpaceDN w:val="0"/>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1427497A" w14:textId="102FCC8E" w:rsidR="004D2086" w:rsidRPr="00837BE8" w:rsidRDefault="004D2086" w:rsidP="004D2086">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423A7721" w14:textId="049D753F"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t>TAK/NIE</w:t>
            </w:r>
          </w:p>
        </w:tc>
      </w:tr>
      <w:tr w:rsidR="00837BE8" w:rsidRPr="00837BE8" w14:paraId="6366A0B3" w14:textId="77777777" w:rsidTr="00F21984">
        <w:trPr>
          <w:trHeight w:val="1815"/>
        </w:trPr>
        <w:tc>
          <w:tcPr>
            <w:tcW w:w="658" w:type="dxa"/>
            <w:shd w:val="clear" w:color="auto" w:fill="auto"/>
            <w:vAlign w:val="center"/>
          </w:tcPr>
          <w:p w14:paraId="7E8CE02A" w14:textId="77777777" w:rsidR="004D2086" w:rsidRPr="00837BE8" w:rsidRDefault="004D2086" w:rsidP="004D2086">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7D80A40A" w14:textId="14C70F6C"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Zapewnienie trwałości rezultatów projektu</w:t>
            </w:r>
          </w:p>
        </w:tc>
        <w:tc>
          <w:tcPr>
            <w:tcW w:w="7547" w:type="dxa"/>
            <w:shd w:val="clear" w:color="auto" w:fill="auto"/>
            <w:vAlign w:val="center"/>
          </w:tcPr>
          <w:p w14:paraId="33A75FAD"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Weryfikacji podlegać będzie czy wnioskodawca jest zdolny do utrzymania rezultatów projektu (przez minimum 5 lat lub 3 lata w przypadku MŚP), zarówno pod względem finansowym, jak i organizacyjnym.</w:t>
            </w:r>
          </w:p>
          <w:p w14:paraId="370E4797"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4B220C58" w14:textId="39DD3A3B" w:rsidR="004D2086" w:rsidRPr="00837BE8" w:rsidRDefault="004D2086" w:rsidP="004D2086">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7440576B" w14:textId="27A7A85D" w:rsidR="004D2086" w:rsidRPr="00837BE8" w:rsidRDefault="0081466A" w:rsidP="00DC1C20">
            <w:pPr>
              <w:rPr>
                <w:rFonts w:ascii="Arial" w:hAnsi="Arial" w:cs="Arial"/>
                <w:sz w:val="22"/>
                <w:szCs w:val="22"/>
              </w:rPr>
            </w:pPr>
            <w:r w:rsidRPr="0081466A">
              <w:rPr>
                <w:rFonts w:ascii="Arial" w:hAnsi="Arial" w:cs="Arial"/>
                <w:color w:val="000000"/>
                <w:sz w:val="20"/>
                <w:szCs w:val="20"/>
                <w:lang w:eastAsia="zh-TW"/>
              </w:rPr>
              <w:t>TAK/NIE</w:t>
            </w:r>
          </w:p>
        </w:tc>
      </w:tr>
      <w:tr w:rsidR="00837BE8" w:rsidRPr="00837BE8" w14:paraId="7526C444" w14:textId="77777777" w:rsidTr="00F21984">
        <w:trPr>
          <w:trHeight w:val="1815"/>
        </w:trPr>
        <w:tc>
          <w:tcPr>
            <w:tcW w:w="658" w:type="dxa"/>
            <w:shd w:val="clear" w:color="auto" w:fill="auto"/>
            <w:vAlign w:val="center"/>
          </w:tcPr>
          <w:p w14:paraId="45CAA7D6" w14:textId="77777777" w:rsidR="004D2086" w:rsidRPr="00837BE8" w:rsidRDefault="004D2086" w:rsidP="004D2086">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0A958AAC" w14:textId="770FC31F" w:rsidR="004D2086" w:rsidRPr="00837BE8" w:rsidRDefault="004D2086" w:rsidP="00DC1C20">
            <w:pPr>
              <w:spacing w:before="60" w:after="60"/>
              <w:contextualSpacing/>
              <w:rPr>
                <w:rFonts w:ascii="Arial" w:hAnsi="Arial" w:cs="Arial"/>
                <w:bCs/>
                <w:sz w:val="22"/>
                <w:szCs w:val="22"/>
              </w:rPr>
            </w:pPr>
            <w:r w:rsidRPr="00837BE8">
              <w:rPr>
                <w:rFonts w:ascii="Arial" w:hAnsi="Arial" w:cs="Arial"/>
                <w:sz w:val="22"/>
                <w:szCs w:val="22"/>
              </w:rPr>
              <w:t>Status przedsiębiorstwa</w:t>
            </w:r>
          </w:p>
        </w:tc>
        <w:tc>
          <w:tcPr>
            <w:tcW w:w="7547" w:type="dxa"/>
            <w:shd w:val="clear" w:color="auto" w:fill="auto"/>
            <w:vAlign w:val="center"/>
          </w:tcPr>
          <w:p w14:paraId="32BD665C" w14:textId="44F313A3" w:rsidR="004D2086" w:rsidRPr="00837BE8" w:rsidRDefault="004D2086" w:rsidP="00DC1C20">
            <w:pPr>
              <w:spacing w:before="60" w:after="60"/>
              <w:jc w:val="both"/>
              <w:rPr>
                <w:rFonts w:ascii="Arial" w:hAnsi="Arial" w:cs="Arial"/>
                <w:strike/>
                <w:sz w:val="22"/>
                <w:szCs w:val="22"/>
              </w:rPr>
            </w:pPr>
            <w:r w:rsidRPr="00837BE8">
              <w:rPr>
                <w:rFonts w:ascii="Arial" w:hAnsi="Arial" w:cs="Arial"/>
                <w:sz w:val="22"/>
                <w:szCs w:val="22"/>
              </w:rPr>
              <w:t>Weryfikowan</w:t>
            </w:r>
            <w:r w:rsidR="00F966C4" w:rsidRPr="00837BE8">
              <w:rPr>
                <w:rFonts w:ascii="Arial" w:hAnsi="Arial" w:cs="Arial"/>
                <w:sz w:val="22"/>
                <w:szCs w:val="22"/>
              </w:rPr>
              <w:t>e</w:t>
            </w:r>
            <w:r w:rsidRPr="00837BE8">
              <w:rPr>
                <w:rFonts w:ascii="Arial" w:hAnsi="Arial" w:cs="Arial"/>
                <w:sz w:val="22"/>
                <w:szCs w:val="22"/>
              </w:rPr>
              <w:t xml:space="preserve"> będzie czy prawidłowo określono status przedsiębiorstwa zgodnie z załącznikiem I do Rozporządzenie Komisji (UE) nr 651/2014 z dnia 17 czerwca 2014 r. uznające niektóre rodzaje pomocy za zgodne z rynkiem wewnętrznym w zastosowaniu art. 107 i 108 Traktatu. </w:t>
            </w:r>
          </w:p>
          <w:p w14:paraId="270CB90E"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25F5985E" w14:textId="2E241B90" w:rsidR="004D2086" w:rsidRPr="00837BE8" w:rsidRDefault="004D2086" w:rsidP="004D2086">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59E3043F" w14:textId="77777777" w:rsidR="004D2086" w:rsidRPr="00837BE8" w:rsidRDefault="004D2086" w:rsidP="00DC1C20">
            <w:pPr>
              <w:rPr>
                <w:rFonts w:ascii="Arial" w:hAnsi="Arial" w:cs="Arial"/>
                <w:sz w:val="22"/>
                <w:szCs w:val="22"/>
              </w:rPr>
            </w:pPr>
          </w:p>
        </w:tc>
      </w:tr>
      <w:tr w:rsidR="00837BE8" w:rsidRPr="00837BE8" w14:paraId="085B8528" w14:textId="77777777" w:rsidTr="00F21984">
        <w:trPr>
          <w:trHeight w:val="1815"/>
        </w:trPr>
        <w:tc>
          <w:tcPr>
            <w:tcW w:w="658" w:type="dxa"/>
            <w:shd w:val="clear" w:color="auto" w:fill="auto"/>
            <w:vAlign w:val="center"/>
          </w:tcPr>
          <w:p w14:paraId="1C84ED4A" w14:textId="77777777" w:rsidR="004D2086" w:rsidRPr="00837BE8" w:rsidRDefault="004D2086" w:rsidP="004D2086">
            <w:pPr>
              <w:pStyle w:val="Akapitzlist"/>
              <w:numPr>
                <w:ilvl w:val="0"/>
                <w:numId w:val="547"/>
              </w:numPr>
              <w:tabs>
                <w:tab w:val="left" w:pos="323"/>
              </w:tabs>
              <w:ind w:left="317" w:right="34"/>
              <w:jc w:val="center"/>
              <w:rPr>
                <w:rFonts w:ascii="Arial" w:hAnsi="Arial" w:cs="Arial"/>
                <w:sz w:val="22"/>
                <w:szCs w:val="22"/>
              </w:rPr>
            </w:pPr>
          </w:p>
        </w:tc>
        <w:tc>
          <w:tcPr>
            <w:tcW w:w="4865" w:type="dxa"/>
            <w:shd w:val="clear" w:color="auto" w:fill="auto"/>
            <w:vAlign w:val="center"/>
          </w:tcPr>
          <w:p w14:paraId="3B822D8A" w14:textId="00837756" w:rsidR="00FF5BA1" w:rsidRPr="00837BE8" w:rsidRDefault="004D2086" w:rsidP="00175EAF">
            <w:pPr>
              <w:spacing w:before="60" w:after="60"/>
              <w:contextualSpacing/>
              <w:rPr>
                <w:rFonts w:ascii="Arial" w:hAnsi="Arial" w:cs="Arial"/>
                <w:bCs/>
                <w:sz w:val="22"/>
                <w:szCs w:val="22"/>
              </w:rPr>
            </w:pPr>
            <w:r w:rsidRPr="00837BE8">
              <w:rPr>
                <w:rFonts w:ascii="Arial" w:hAnsi="Arial" w:cs="Arial"/>
                <w:sz w:val="22"/>
                <w:szCs w:val="22"/>
              </w:rPr>
              <w:t>Zgodność z regionalną inteligentną specjalizacją</w:t>
            </w:r>
          </w:p>
          <w:p w14:paraId="5D892836" w14:textId="77777777" w:rsidR="004D2086" w:rsidRPr="00837BE8" w:rsidRDefault="004D2086" w:rsidP="00DC7BC5">
            <w:pPr>
              <w:rPr>
                <w:rFonts w:ascii="Arial" w:hAnsi="Arial" w:cs="Arial"/>
                <w:sz w:val="22"/>
                <w:szCs w:val="22"/>
              </w:rPr>
            </w:pPr>
          </w:p>
        </w:tc>
        <w:tc>
          <w:tcPr>
            <w:tcW w:w="7547" w:type="dxa"/>
            <w:shd w:val="clear" w:color="auto" w:fill="auto"/>
            <w:vAlign w:val="center"/>
          </w:tcPr>
          <w:p w14:paraId="19229F00"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Weryfikowane będzie, czy realizowane przez wnioskodawcę przedsięwzięcie wpisuje się w zakres inteligentnych specjalizacji dla Województwa Podkarpackiego na lata 2014-2020 na rzecz inteligentnej specjalizacji (RIS3).</w:t>
            </w:r>
          </w:p>
          <w:p w14:paraId="603A79C5"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Pod uwagę będą brane „Plany działań na lata 2014 – 2020” przyjęte dla poszczególnych inteligentnych specjalizacji, które są uszczegółowieniem zapisów RIS3.</w:t>
            </w:r>
          </w:p>
          <w:p w14:paraId="3E5E724D" w14:textId="77777777" w:rsidR="004D2086" w:rsidRPr="00837BE8" w:rsidRDefault="004D2086" w:rsidP="00DC1C20">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5753D819" w14:textId="1B3B0DBD" w:rsidR="00DC7BC5" w:rsidRPr="00837BE8" w:rsidRDefault="004D2086" w:rsidP="00DC7BC5">
            <w:pPr>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06" w:type="dxa"/>
            <w:shd w:val="clear" w:color="auto" w:fill="auto"/>
            <w:vAlign w:val="center"/>
          </w:tcPr>
          <w:p w14:paraId="46962022" w14:textId="4137A687" w:rsidR="004D2086" w:rsidRPr="00837BE8" w:rsidRDefault="00F129EE" w:rsidP="00DC1C20">
            <w:pPr>
              <w:rPr>
                <w:rFonts w:ascii="Arial" w:hAnsi="Arial" w:cs="Arial"/>
                <w:sz w:val="22"/>
                <w:szCs w:val="22"/>
              </w:rPr>
            </w:pPr>
            <w:r w:rsidRPr="0081466A">
              <w:rPr>
                <w:rFonts w:ascii="Arial" w:hAnsi="Arial" w:cs="Arial"/>
                <w:color w:val="000000"/>
                <w:sz w:val="20"/>
                <w:szCs w:val="20"/>
                <w:lang w:eastAsia="zh-TW"/>
              </w:rPr>
              <w:t>TAK/NIE</w:t>
            </w:r>
          </w:p>
        </w:tc>
      </w:tr>
    </w:tbl>
    <w:p w14:paraId="401DAD7F" w14:textId="77777777" w:rsidR="00DC7BC5" w:rsidRPr="00837BE8" w:rsidRDefault="00DC7BC5">
      <w:r w:rsidRPr="00837BE8">
        <w:br w:type="page"/>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8"/>
        <w:gridCol w:w="2322"/>
        <w:gridCol w:w="2531"/>
        <w:gridCol w:w="7528"/>
        <w:gridCol w:w="114"/>
        <w:gridCol w:w="1025"/>
      </w:tblGrid>
      <w:tr w:rsidR="00837BE8" w:rsidRPr="00837BE8" w14:paraId="4FA3C43A" w14:textId="77777777" w:rsidTr="00B90E07">
        <w:trPr>
          <w:trHeight w:val="837"/>
        </w:trPr>
        <w:tc>
          <w:tcPr>
            <w:tcW w:w="14176" w:type="dxa"/>
            <w:gridSpan w:val="7"/>
            <w:shd w:val="clear" w:color="auto" w:fill="F2F2F2" w:themeFill="background1" w:themeFillShade="F2"/>
            <w:vAlign w:val="center"/>
          </w:tcPr>
          <w:p w14:paraId="67980FD1" w14:textId="53F97FEF" w:rsidR="00FF5BA1" w:rsidRPr="00837BE8" w:rsidRDefault="00F21984" w:rsidP="00DC7BC5">
            <w:pPr>
              <w:jc w:val="center"/>
              <w:rPr>
                <w:rFonts w:ascii="Arial" w:hAnsi="Arial" w:cs="Arial"/>
                <w:sz w:val="22"/>
                <w:szCs w:val="22"/>
              </w:rPr>
            </w:pPr>
            <w:r w:rsidRPr="00837BE8">
              <w:rPr>
                <w:rFonts w:ascii="Arial" w:hAnsi="Arial" w:cs="Arial"/>
                <w:b/>
                <w:bCs/>
              </w:rPr>
              <w:lastRenderedPageBreak/>
              <w:t>KRYTERIA FINANSOWE OCENIANE TYLKO PRZEZ EKSPERTA DS. ANALIZY FINANSOWEJ I EKONOMICZNEJ</w:t>
            </w:r>
          </w:p>
        </w:tc>
      </w:tr>
      <w:tr w:rsidR="00837BE8" w:rsidRPr="00837BE8" w14:paraId="42F5478F" w14:textId="77777777" w:rsidTr="00175EAF">
        <w:trPr>
          <w:trHeight w:val="1815"/>
        </w:trPr>
        <w:tc>
          <w:tcPr>
            <w:tcW w:w="656" w:type="dxa"/>
            <w:gridSpan w:val="2"/>
            <w:shd w:val="clear" w:color="auto" w:fill="auto"/>
            <w:vAlign w:val="center"/>
          </w:tcPr>
          <w:p w14:paraId="74A27DC5" w14:textId="77777777" w:rsidR="00F21984" w:rsidRPr="00837BE8" w:rsidRDefault="00F21984" w:rsidP="00DC7BC5">
            <w:pPr>
              <w:pStyle w:val="Akapitzlist"/>
              <w:numPr>
                <w:ilvl w:val="0"/>
                <w:numId w:val="550"/>
              </w:numPr>
              <w:tabs>
                <w:tab w:val="left" w:pos="323"/>
              </w:tabs>
              <w:ind w:right="34"/>
              <w:jc w:val="center"/>
              <w:rPr>
                <w:rFonts w:ascii="Arial" w:hAnsi="Arial" w:cs="Arial"/>
                <w:sz w:val="22"/>
                <w:szCs w:val="22"/>
              </w:rPr>
            </w:pPr>
          </w:p>
        </w:tc>
        <w:tc>
          <w:tcPr>
            <w:tcW w:w="4853" w:type="dxa"/>
            <w:gridSpan w:val="2"/>
            <w:shd w:val="clear" w:color="auto" w:fill="auto"/>
            <w:vAlign w:val="center"/>
          </w:tcPr>
          <w:p w14:paraId="18BFF4C4" w14:textId="2DFFACF7" w:rsidR="00F21984" w:rsidRPr="00837BE8" w:rsidRDefault="00F21984" w:rsidP="00F21984">
            <w:pPr>
              <w:spacing w:before="60" w:after="60"/>
              <w:contextualSpacing/>
              <w:rPr>
                <w:rFonts w:ascii="Arial" w:hAnsi="Arial" w:cs="Arial"/>
                <w:sz w:val="22"/>
                <w:szCs w:val="22"/>
              </w:rPr>
            </w:pPr>
            <w:r w:rsidRPr="00837BE8">
              <w:rPr>
                <w:rFonts w:ascii="Arial" w:hAnsi="Arial" w:cs="Arial"/>
                <w:sz w:val="22"/>
                <w:szCs w:val="22"/>
              </w:rPr>
              <w:t>Prawidłowość metodologiczna i rachunkowa biznesplanu.</w:t>
            </w:r>
          </w:p>
        </w:tc>
        <w:tc>
          <w:tcPr>
            <w:tcW w:w="7528" w:type="dxa"/>
            <w:shd w:val="clear" w:color="auto" w:fill="auto"/>
            <w:vAlign w:val="center"/>
          </w:tcPr>
          <w:p w14:paraId="449B5380"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Weryfikacji podlegać będzie zgodność metodologiczna oraz prawidłowość rachunkowa biznesplanu.</w:t>
            </w:r>
          </w:p>
          <w:p w14:paraId="15DF3230"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14:paraId="171DC2F8" w14:textId="2E95295D" w:rsidR="00F21984" w:rsidRPr="00837BE8" w:rsidRDefault="00F21984" w:rsidP="00F21984">
            <w:pPr>
              <w:spacing w:before="60" w:after="60"/>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39" w:type="dxa"/>
            <w:gridSpan w:val="2"/>
            <w:shd w:val="clear" w:color="auto" w:fill="auto"/>
            <w:vAlign w:val="center"/>
          </w:tcPr>
          <w:p w14:paraId="6BCD6DAC" w14:textId="77777777" w:rsidR="00F21984" w:rsidRPr="00837BE8" w:rsidRDefault="00F21984" w:rsidP="00F21984">
            <w:pPr>
              <w:rPr>
                <w:rFonts w:ascii="Arial" w:hAnsi="Arial" w:cs="Arial"/>
                <w:sz w:val="22"/>
                <w:szCs w:val="22"/>
              </w:rPr>
            </w:pPr>
          </w:p>
        </w:tc>
      </w:tr>
      <w:tr w:rsidR="00837BE8" w:rsidRPr="00837BE8" w14:paraId="4A04E450" w14:textId="77777777" w:rsidTr="00175EAF">
        <w:trPr>
          <w:trHeight w:val="1815"/>
        </w:trPr>
        <w:tc>
          <w:tcPr>
            <w:tcW w:w="656" w:type="dxa"/>
            <w:gridSpan w:val="2"/>
            <w:shd w:val="clear" w:color="auto" w:fill="auto"/>
            <w:vAlign w:val="center"/>
          </w:tcPr>
          <w:p w14:paraId="40F86D09" w14:textId="77777777" w:rsidR="00F21984" w:rsidRPr="00837BE8" w:rsidRDefault="00F21984" w:rsidP="00DC7BC5">
            <w:pPr>
              <w:pStyle w:val="Akapitzlist"/>
              <w:numPr>
                <w:ilvl w:val="0"/>
                <w:numId w:val="550"/>
              </w:numPr>
              <w:tabs>
                <w:tab w:val="left" w:pos="323"/>
              </w:tabs>
              <w:ind w:left="317" w:right="34"/>
              <w:jc w:val="center"/>
              <w:rPr>
                <w:rFonts w:ascii="Arial" w:hAnsi="Arial" w:cs="Arial"/>
                <w:sz w:val="22"/>
                <w:szCs w:val="22"/>
              </w:rPr>
            </w:pPr>
          </w:p>
        </w:tc>
        <w:tc>
          <w:tcPr>
            <w:tcW w:w="4853" w:type="dxa"/>
            <w:gridSpan w:val="2"/>
            <w:shd w:val="clear" w:color="auto" w:fill="auto"/>
            <w:vAlign w:val="center"/>
          </w:tcPr>
          <w:p w14:paraId="157BD09B" w14:textId="2B60AB07" w:rsidR="00F21984" w:rsidRPr="00837BE8" w:rsidRDefault="00F21984" w:rsidP="00F21984">
            <w:pPr>
              <w:spacing w:before="60" w:after="60"/>
              <w:contextualSpacing/>
              <w:rPr>
                <w:rFonts w:ascii="Arial" w:hAnsi="Arial" w:cs="Arial"/>
                <w:sz w:val="22"/>
                <w:szCs w:val="22"/>
              </w:rPr>
            </w:pPr>
            <w:r w:rsidRPr="00837BE8">
              <w:rPr>
                <w:rFonts w:ascii="Arial" w:hAnsi="Arial" w:cs="Arial"/>
                <w:sz w:val="22"/>
                <w:szCs w:val="22"/>
              </w:rPr>
              <w:t>Poprawność analizy finansowej i/lub ekonomicznej projektu</w:t>
            </w:r>
          </w:p>
        </w:tc>
        <w:tc>
          <w:tcPr>
            <w:tcW w:w="7528" w:type="dxa"/>
            <w:shd w:val="clear" w:color="auto" w:fill="auto"/>
            <w:vAlign w:val="center"/>
          </w:tcPr>
          <w:p w14:paraId="368E0801"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 xml:space="preserve">Weryfikacji podlegać będzie w szczególności metodologia i poprawność sporządzenia analiz w oparciu o obowiązujące przepisy prawa w tym zakresie (m.in. ustawa o rachunkowości) i wytyczne (m.in. wytyczne w zakresie zagadnień związanych z przygotowaniem projektów inwestycyjnych, w tym projektów generujących dochód i projektów hybrydowych na lata 2014-2020). </w:t>
            </w:r>
          </w:p>
          <w:p w14:paraId="01D5EDC0"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Przez poprawność założeń i obliczeń</w:t>
            </w:r>
            <w:r w:rsidRPr="00837BE8">
              <w:rPr>
                <w:sz w:val="22"/>
                <w:szCs w:val="22"/>
              </w:rPr>
              <w:t xml:space="preserve"> </w:t>
            </w:r>
            <w:r w:rsidRPr="00837BE8">
              <w:rPr>
                <w:rFonts w:ascii="Arial" w:hAnsi="Arial" w:cs="Arial"/>
                <w:sz w:val="22"/>
                <w:szCs w:val="22"/>
              </w:rPr>
              <w:t xml:space="preserve">należy rozumieć analizę (ocenę) zasadności i realności założeń przyjętych do analizy finansowej / ekonomicznej oraz poprawność (w tym spójność) przygotowanych kalkulacji. </w:t>
            </w:r>
          </w:p>
          <w:p w14:paraId="070E9AFF"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 xml:space="preserve">W przypadku gdy wymagane będzie obliczenie wskaźników finansowych/ ekonomicznych sprawdzane będą m.in. realność i rzetelność przyjętych założeń oraz poprawność obliczeń. </w:t>
            </w:r>
          </w:p>
          <w:p w14:paraId="565CDD9D"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14:paraId="49FE9815" w14:textId="43AEAA9D" w:rsidR="00F21984" w:rsidRPr="00837BE8" w:rsidRDefault="00F21984" w:rsidP="00F21984">
            <w:pPr>
              <w:spacing w:before="60" w:after="60"/>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139" w:type="dxa"/>
            <w:gridSpan w:val="2"/>
            <w:shd w:val="clear" w:color="auto" w:fill="auto"/>
            <w:vAlign w:val="center"/>
          </w:tcPr>
          <w:p w14:paraId="471D4C4C" w14:textId="77777777" w:rsidR="00F21984" w:rsidRPr="00837BE8" w:rsidRDefault="00F21984" w:rsidP="00F21984">
            <w:pPr>
              <w:rPr>
                <w:rFonts w:ascii="Arial" w:hAnsi="Arial" w:cs="Arial"/>
                <w:sz w:val="22"/>
                <w:szCs w:val="22"/>
              </w:rPr>
            </w:pPr>
          </w:p>
        </w:tc>
      </w:tr>
      <w:tr w:rsidR="00837BE8" w:rsidRPr="00837BE8" w14:paraId="55C00410" w14:textId="77777777" w:rsidTr="00175EAF">
        <w:trPr>
          <w:trHeight w:val="1815"/>
        </w:trPr>
        <w:tc>
          <w:tcPr>
            <w:tcW w:w="656" w:type="dxa"/>
            <w:gridSpan w:val="2"/>
            <w:shd w:val="clear" w:color="auto" w:fill="auto"/>
            <w:vAlign w:val="center"/>
          </w:tcPr>
          <w:p w14:paraId="2499CFB7" w14:textId="77777777" w:rsidR="00F21984" w:rsidRPr="00837BE8" w:rsidRDefault="00F21984" w:rsidP="00DC7BC5">
            <w:pPr>
              <w:pStyle w:val="Akapitzlist"/>
              <w:numPr>
                <w:ilvl w:val="0"/>
                <w:numId w:val="550"/>
              </w:numPr>
              <w:tabs>
                <w:tab w:val="left" w:pos="323"/>
              </w:tabs>
              <w:ind w:left="317" w:right="34"/>
              <w:jc w:val="center"/>
              <w:rPr>
                <w:rFonts w:ascii="Arial" w:hAnsi="Arial" w:cs="Arial"/>
                <w:sz w:val="22"/>
                <w:szCs w:val="22"/>
              </w:rPr>
            </w:pPr>
          </w:p>
        </w:tc>
        <w:tc>
          <w:tcPr>
            <w:tcW w:w="4853" w:type="dxa"/>
            <w:gridSpan w:val="2"/>
            <w:shd w:val="clear" w:color="auto" w:fill="auto"/>
            <w:vAlign w:val="center"/>
          </w:tcPr>
          <w:p w14:paraId="3BC26550" w14:textId="1ED42ABE" w:rsidR="00F21984" w:rsidRPr="00837BE8" w:rsidRDefault="00F21984" w:rsidP="00F21984">
            <w:pPr>
              <w:spacing w:before="60" w:after="60"/>
              <w:contextualSpacing/>
              <w:rPr>
                <w:rFonts w:ascii="Arial" w:hAnsi="Arial" w:cs="Arial"/>
                <w:sz w:val="22"/>
                <w:szCs w:val="22"/>
              </w:rPr>
            </w:pPr>
            <w:r w:rsidRPr="00837BE8">
              <w:rPr>
                <w:rFonts w:ascii="Arial" w:hAnsi="Arial" w:cs="Arial"/>
                <w:sz w:val="22"/>
                <w:szCs w:val="22"/>
              </w:rPr>
              <w:t>Wykonalność finansowa projektu</w:t>
            </w:r>
          </w:p>
        </w:tc>
        <w:tc>
          <w:tcPr>
            <w:tcW w:w="7528" w:type="dxa"/>
            <w:shd w:val="clear" w:color="auto" w:fill="auto"/>
            <w:vAlign w:val="center"/>
          </w:tcPr>
          <w:p w14:paraId="4C788F78" w14:textId="77777777" w:rsidR="00F21984" w:rsidRPr="00837BE8" w:rsidRDefault="00F21984" w:rsidP="00DC7BC5">
            <w:pPr>
              <w:spacing w:before="60" w:after="60"/>
              <w:jc w:val="both"/>
              <w:rPr>
                <w:rFonts w:ascii="Arial" w:hAnsi="Arial" w:cs="Arial"/>
                <w:bCs/>
                <w:sz w:val="22"/>
                <w:szCs w:val="22"/>
              </w:rPr>
            </w:pPr>
            <w:r w:rsidRPr="00837BE8">
              <w:rPr>
                <w:rFonts w:ascii="Arial" w:hAnsi="Arial" w:cs="Arial"/>
                <w:bCs/>
                <w:sz w:val="22"/>
                <w:szCs w:val="22"/>
              </w:rPr>
              <w:t xml:space="preserve">Ocena w ramach kryterium służy potwierdzeniu finansowej możliwości </w:t>
            </w:r>
            <w:r w:rsidRPr="00837BE8">
              <w:rPr>
                <w:rFonts w:ascii="Arial" w:hAnsi="Arial" w:cs="Arial"/>
                <w:bCs/>
                <w:sz w:val="22"/>
                <w:szCs w:val="22"/>
              </w:rPr>
              <w:br/>
              <w:t xml:space="preserve">i zasadności realizacji projektu, przy założonym współfinansowaniu ze środków UE. </w:t>
            </w:r>
            <w:r w:rsidR="00F966C4" w:rsidRPr="00837BE8">
              <w:rPr>
                <w:rFonts w:ascii="Arial" w:hAnsi="Arial" w:cs="Arial"/>
                <w:bCs/>
                <w:sz w:val="22"/>
                <w:szCs w:val="22"/>
              </w:rPr>
              <w:t>W ramach kryterium weryfikacji podlega:</w:t>
            </w:r>
          </w:p>
          <w:p w14:paraId="2B3D0BF3" w14:textId="49595014" w:rsidR="00F966C4" w:rsidRPr="00837BE8" w:rsidRDefault="00F966C4" w:rsidP="00F966C4">
            <w:pPr>
              <w:numPr>
                <w:ilvl w:val="0"/>
                <w:numId w:val="573"/>
              </w:numPr>
              <w:spacing w:after="60" w:line="276" w:lineRule="auto"/>
              <w:ind w:left="366" w:hanging="284"/>
              <w:jc w:val="both"/>
              <w:rPr>
                <w:rFonts w:ascii="Arial" w:hAnsi="Arial" w:cs="Arial"/>
                <w:sz w:val="22"/>
                <w:szCs w:val="22"/>
              </w:rPr>
            </w:pPr>
            <w:r w:rsidRPr="00837BE8">
              <w:rPr>
                <w:rFonts w:ascii="Arial" w:hAnsi="Arial" w:cs="Arial"/>
                <w:b/>
                <w:bCs/>
                <w:sz w:val="22"/>
                <w:szCs w:val="22"/>
              </w:rPr>
              <w:t>poziom dofinansowania</w:t>
            </w:r>
            <w:r w:rsidRPr="00837BE8">
              <w:rPr>
                <w:rFonts w:ascii="Arial" w:hAnsi="Arial" w:cs="Arial"/>
                <w:bCs/>
                <w:sz w:val="22"/>
                <w:szCs w:val="22"/>
              </w:rPr>
              <w:t xml:space="preserve"> – weryfikacja prawidłowości wnioskowanego poziomu dofinansowania, w tym metody ustalenia poziomu </w:t>
            </w:r>
            <w:r w:rsidR="00975DCD" w:rsidRPr="00837BE8">
              <w:rPr>
                <w:rFonts w:ascii="Arial" w:hAnsi="Arial" w:cs="Arial"/>
                <w:bCs/>
                <w:sz w:val="22"/>
                <w:szCs w:val="22"/>
              </w:rPr>
              <w:t xml:space="preserve">dofinansowania </w:t>
            </w:r>
            <w:r w:rsidRPr="00837BE8">
              <w:rPr>
                <w:rFonts w:ascii="Arial" w:hAnsi="Arial" w:cs="Arial"/>
                <w:sz w:val="22"/>
                <w:szCs w:val="22"/>
              </w:rPr>
              <w:t xml:space="preserve">i jego wysokości, jak również analiza wskaźników </w:t>
            </w:r>
            <w:r w:rsidRPr="00837BE8">
              <w:rPr>
                <w:rFonts w:ascii="Arial" w:hAnsi="Arial" w:cs="Arial"/>
                <w:sz w:val="22"/>
                <w:szCs w:val="22"/>
              </w:rPr>
              <w:lastRenderedPageBreak/>
              <w:t>efektywności finansowej pod kątem możliwości przyznania dofinansowania dla danego rodzaju projektu,</w:t>
            </w:r>
          </w:p>
          <w:p w14:paraId="60002B4A" w14:textId="3BB17932" w:rsidR="00F966C4" w:rsidRPr="00837BE8" w:rsidRDefault="00F966C4" w:rsidP="00F966C4">
            <w:pPr>
              <w:numPr>
                <w:ilvl w:val="0"/>
                <w:numId w:val="573"/>
              </w:numPr>
              <w:spacing w:after="60" w:line="276" w:lineRule="auto"/>
              <w:ind w:left="366" w:hanging="284"/>
              <w:jc w:val="both"/>
              <w:rPr>
                <w:rFonts w:ascii="Arial" w:hAnsi="Arial" w:cs="Arial"/>
                <w:sz w:val="22"/>
                <w:szCs w:val="22"/>
              </w:rPr>
            </w:pPr>
            <w:r w:rsidRPr="00837BE8">
              <w:rPr>
                <w:rFonts w:ascii="Arial" w:hAnsi="Arial" w:cs="Arial"/>
                <w:b/>
                <w:bCs/>
                <w:sz w:val="22"/>
                <w:szCs w:val="22"/>
              </w:rPr>
              <w:t xml:space="preserve">wykonalność finansowa </w:t>
            </w:r>
            <w:r w:rsidRPr="00837BE8">
              <w:rPr>
                <w:rFonts w:ascii="Arial" w:hAnsi="Arial" w:cs="Arial"/>
                <w:bCs/>
                <w:sz w:val="22"/>
                <w:szCs w:val="22"/>
              </w:rPr>
              <w:t>–</w:t>
            </w:r>
            <w:r w:rsidRPr="00837BE8">
              <w:rPr>
                <w:rFonts w:ascii="Arial" w:hAnsi="Arial" w:cs="Arial"/>
                <w:b/>
                <w:bCs/>
                <w:sz w:val="22"/>
                <w:szCs w:val="22"/>
              </w:rPr>
              <w:t xml:space="preserve"> </w:t>
            </w:r>
            <w:r w:rsidRPr="00837BE8">
              <w:rPr>
                <w:rFonts w:ascii="Arial" w:hAnsi="Arial" w:cs="Arial"/>
                <w:sz w:val="22"/>
                <w:szCs w:val="22"/>
              </w:rPr>
              <w:t>weryfikacja wykonalności finansowej w przyjętym okresie odniesienia, bazująca na przedłożonych przez wnioskodawcę/partnera informacjach na temat kondycji finansowej podmiotu/ów zaangażowanych w jego realizację (dane historyczne i prognozowane</w:t>
            </w:r>
            <w:r w:rsidR="00704C45">
              <w:rPr>
                <w:rFonts w:ascii="Arial" w:hAnsi="Arial" w:cs="Arial"/>
                <w:sz w:val="22"/>
                <w:szCs w:val="22"/>
              </w:rPr>
              <w:t>)</w:t>
            </w:r>
            <w:r w:rsidRPr="00837BE8">
              <w:rPr>
                <w:rFonts w:ascii="Arial" w:hAnsi="Arial" w:cs="Arial"/>
                <w:sz w:val="22"/>
                <w:szCs w:val="22"/>
              </w:rPr>
              <w:t>,</w:t>
            </w:r>
          </w:p>
          <w:p w14:paraId="0189A7B4" w14:textId="77777777" w:rsidR="00F966C4" w:rsidRPr="00837BE8" w:rsidRDefault="00F966C4" w:rsidP="00F966C4">
            <w:pPr>
              <w:numPr>
                <w:ilvl w:val="0"/>
                <w:numId w:val="573"/>
              </w:numPr>
              <w:spacing w:after="60" w:line="276" w:lineRule="auto"/>
              <w:ind w:left="366" w:hanging="284"/>
              <w:jc w:val="both"/>
              <w:rPr>
                <w:rFonts w:ascii="Arial" w:hAnsi="Arial" w:cs="Arial"/>
                <w:sz w:val="22"/>
                <w:szCs w:val="22"/>
              </w:rPr>
            </w:pPr>
            <w:r w:rsidRPr="00837BE8">
              <w:rPr>
                <w:rFonts w:ascii="Arial" w:hAnsi="Arial" w:cs="Arial"/>
                <w:b/>
                <w:bCs/>
                <w:sz w:val="22"/>
                <w:szCs w:val="22"/>
              </w:rPr>
              <w:t xml:space="preserve">finansowa zasadność realizacji projektu </w:t>
            </w:r>
            <w:r w:rsidRPr="00837BE8">
              <w:rPr>
                <w:rFonts w:ascii="Arial" w:hAnsi="Arial" w:cs="Arial"/>
                <w:sz w:val="22"/>
                <w:szCs w:val="22"/>
              </w:rPr>
              <w:t xml:space="preserve">– analiza (ocena) na podstawie uzyskanych wyników finansowych, racjonalności wydatkowania określonych środków finansowych, w tym ich efektywność. </w:t>
            </w:r>
          </w:p>
          <w:p w14:paraId="18F3547F" w14:textId="77777777" w:rsidR="00F966C4" w:rsidRPr="00837BE8" w:rsidRDefault="00F966C4" w:rsidP="00F966C4">
            <w:pPr>
              <w:spacing w:after="60" w:line="276" w:lineRule="auto"/>
              <w:jc w:val="both"/>
              <w:rPr>
                <w:rFonts w:ascii="Arial" w:hAnsi="Arial" w:cs="Arial"/>
                <w:sz w:val="22"/>
                <w:szCs w:val="22"/>
              </w:rPr>
            </w:pPr>
            <w:r w:rsidRPr="00837BE8">
              <w:rPr>
                <w:rFonts w:ascii="Arial" w:hAnsi="Arial" w:cs="Arial"/>
                <w:sz w:val="22"/>
                <w:szCs w:val="22"/>
              </w:rPr>
              <w:t xml:space="preserve">Ponadto, weryfikacji podlega czy wnioskodawca/partner dysponuje odpowiednimi środkami finansowymi umożliwiającymi realizacje projektu biorąc pod uwagę zaplanowany budżet oraz harmonogram jego realizacji </w:t>
            </w:r>
            <w:r w:rsidRPr="00837BE8">
              <w:rPr>
                <w:rFonts w:ascii="Arial" w:hAnsi="Arial" w:cs="Arial"/>
                <w:sz w:val="22"/>
                <w:szCs w:val="22"/>
              </w:rPr>
              <w:br/>
              <w:t>w oparciu o dokumenty finansowe, np.:</w:t>
            </w:r>
          </w:p>
          <w:p w14:paraId="49FD5724" w14:textId="77777777" w:rsidR="00F966C4" w:rsidRPr="00837BE8" w:rsidRDefault="00F966C4" w:rsidP="00F966C4">
            <w:pPr>
              <w:numPr>
                <w:ilvl w:val="0"/>
                <w:numId w:val="390"/>
              </w:numPr>
              <w:spacing w:after="60" w:line="276" w:lineRule="auto"/>
              <w:ind w:left="785"/>
              <w:jc w:val="both"/>
              <w:rPr>
                <w:rFonts w:ascii="Arial" w:hAnsi="Arial" w:cs="Arial"/>
                <w:sz w:val="22"/>
                <w:szCs w:val="22"/>
              </w:rPr>
            </w:pPr>
            <w:r w:rsidRPr="00837BE8">
              <w:rPr>
                <w:rFonts w:ascii="Arial" w:hAnsi="Arial" w:cs="Arial"/>
                <w:sz w:val="22"/>
                <w:szCs w:val="22"/>
              </w:rPr>
              <w:t xml:space="preserve">promesa kredytowa/promesa leasingu finansowego/promesa pożyczki inwestycyjnej, wystawiona na podstawie zweryfikowanej przez bank zdolności finansowej wnioskodawcy / partnera, </w:t>
            </w:r>
          </w:p>
          <w:p w14:paraId="1704DE9A" w14:textId="77777777" w:rsidR="00F966C4" w:rsidRPr="00837BE8" w:rsidRDefault="00F966C4" w:rsidP="00F966C4">
            <w:pPr>
              <w:numPr>
                <w:ilvl w:val="0"/>
                <w:numId w:val="390"/>
              </w:numPr>
              <w:spacing w:after="60" w:line="276" w:lineRule="auto"/>
              <w:ind w:left="785"/>
              <w:jc w:val="both"/>
              <w:rPr>
                <w:rFonts w:ascii="Arial" w:hAnsi="Arial" w:cs="Arial"/>
                <w:sz w:val="22"/>
                <w:szCs w:val="22"/>
              </w:rPr>
            </w:pPr>
            <w:r w:rsidRPr="00837BE8">
              <w:rPr>
                <w:rFonts w:ascii="Arial" w:hAnsi="Arial" w:cs="Arial"/>
                <w:sz w:val="22"/>
                <w:szCs w:val="22"/>
              </w:rPr>
              <w:t>miesięczne zestawienie obrotów na rachunku/ rachunkach (głównym i pomocniczych) za ostatnie 12 miesięcy oraz saldo na tych rachunkach,</w:t>
            </w:r>
          </w:p>
          <w:p w14:paraId="38BCE258" w14:textId="5CA85D45" w:rsidR="00F966C4" w:rsidRPr="00837BE8" w:rsidRDefault="00F966C4" w:rsidP="000B6A34">
            <w:pPr>
              <w:numPr>
                <w:ilvl w:val="0"/>
                <w:numId w:val="390"/>
              </w:numPr>
              <w:spacing w:after="60" w:line="276" w:lineRule="auto"/>
              <w:ind w:left="785"/>
              <w:jc w:val="both"/>
              <w:rPr>
                <w:rFonts w:ascii="Arial" w:hAnsi="Arial" w:cs="Arial"/>
                <w:sz w:val="22"/>
                <w:szCs w:val="22"/>
              </w:rPr>
            </w:pPr>
            <w:r w:rsidRPr="00837BE8">
              <w:rPr>
                <w:rFonts w:ascii="Arial" w:hAnsi="Arial" w:cs="Arial"/>
                <w:sz w:val="22"/>
                <w:szCs w:val="22"/>
              </w:rPr>
              <w:t>umowa pożyczki sporządzona w formie aktu notarialnego.</w:t>
            </w:r>
          </w:p>
          <w:p w14:paraId="24C34057" w14:textId="4292C085"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Dopuszcza się przedstawienie przez wnioskodawcę</w:t>
            </w:r>
            <w:r w:rsidR="005D638F" w:rsidRPr="00837BE8">
              <w:rPr>
                <w:rFonts w:ascii="Arial" w:hAnsi="Arial" w:cs="Arial"/>
                <w:sz w:val="22"/>
                <w:szCs w:val="22"/>
              </w:rPr>
              <w:t>/partnera</w:t>
            </w:r>
            <w:r w:rsidRPr="00837BE8">
              <w:rPr>
                <w:rFonts w:ascii="Arial" w:hAnsi="Arial" w:cs="Arial"/>
                <w:sz w:val="22"/>
                <w:szCs w:val="22"/>
              </w:rPr>
              <w:t xml:space="preserve"> innych dokumentów potwierdzających finansowe wykonanie projektu.</w:t>
            </w:r>
          </w:p>
          <w:p w14:paraId="718816DB"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p w14:paraId="7BE4BF67" w14:textId="77777777" w:rsidR="00F21984" w:rsidRDefault="00F21984" w:rsidP="00F21984">
            <w:pPr>
              <w:spacing w:before="60" w:after="60"/>
              <w:jc w:val="both"/>
              <w:rPr>
                <w:rFonts w:ascii="Arial" w:hAnsi="Arial" w:cs="Arial"/>
                <w:sz w:val="22"/>
                <w:szCs w:val="22"/>
              </w:rPr>
            </w:pPr>
            <w:r w:rsidRPr="00837BE8">
              <w:rPr>
                <w:rFonts w:ascii="Arial" w:hAnsi="Arial" w:cs="Arial"/>
                <w:sz w:val="22"/>
                <w:szCs w:val="22"/>
              </w:rPr>
              <w:t>Niespełnienie kryterium skutkuje negatywną oceną projektu.</w:t>
            </w:r>
          </w:p>
          <w:p w14:paraId="2BB592FE" w14:textId="0CE1B3D1" w:rsidR="00B90E07" w:rsidRPr="00837BE8" w:rsidRDefault="00B90E07" w:rsidP="00F21984">
            <w:pPr>
              <w:spacing w:before="60" w:after="60"/>
              <w:jc w:val="both"/>
              <w:rPr>
                <w:rFonts w:ascii="Arial" w:hAnsi="Arial" w:cs="Arial"/>
                <w:sz w:val="22"/>
                <w:szCs w:val="22"/>
              </w:rPr>
            </w:pPr>
          </w:p>
        </w:tc>
        <w:tc>
          <w:tcPr>
            <w:tcW w:w="1139" w:type="dxa"/>
            <w:gridSpan w:val="2"/>
            <w:shd w:val="clear" w:color="auto" w:fill="auto"/>
            <w:vAlign w:val="center"/>
          </w:tcPr>
          <w:p w14:paraId="6FD4E772" w14:textId="77777777" w:rsidR="00F21984" w:rsidRPr="00837BE8" w:rsidRDefault="00F21984" w:rsidP="00F21984">
            <w:pPr>
              <w:rPr>
                <w:rFonts w:ascii="Arial" w:hAnsi="Arial" w:cs="Arial"/>
                <w:sz w:val="22"/>
                <w:szCs w:val="22"/>
              </w:rPr>
            </w:pPr>
          </w:p>
        </w:tc>
      </w:tr>
      <w:tr w:rsidR="00837BE8" w:rsidRPr="00837BE8" w14:paraId="49111306" w14:textId="77777777" w:rsidTr="00B90E07">
        <w:trPr>
          <w:trHeight w:val="782"/>
        </w:trPr>
        <w:tc>
          <w:tcPr>
            <w:tcW w:w="14176" w:type="dxa"/>
            <w:gridSpan w:val="7"/>
            <w:shd w:val="clear" w:color="auto" w:fill="F2F2F2" w:themeFill="background1" w:themeFillShade="F2"/>
            <w:vAlign w:val="center"/>
          </w:tcPr>
          <w:p w14:paraId="343FBD50" w14:textId="41440D8E" w:rsidR="00F21984" w:rsidRPr="00837BE8" w:rsidRDefault="00F21984" w:rsidP="00D96473">
            <w:pPr>
              <w:jc w:val="center"/>
              <w:rPr>
                <w:rFonts w:ascii="Arial" w:hAnsi="Arial" w:cs="Arial"/>
                <w:sz w:val="22"/>
                <w:szCs w:val="22"/>
              </w:rPr>
            </w:pPr>
            <w:r w:rsidRPr="00837BE8">
              <w:rPr>
                <w:rFonts w:ascii="Arial" w:hAnsi="Arial" w:cs="Arial"/>
                <w:b/>
                <w:bCs/>
              </w:rPr>
              <w:lastRenderedPageBreak/>
              <w:t>KRYTERIA TECHNICZNE OCENIANE TYLKO PRZEZ EKSPERTA DS. TECHNICZNYCH</w:t>
            </w:r>
          </w:p>
        </w:tc>
      </w:tr>
      <w:tr w:rsidR="00837BE8" w:rsidRPr="00837BE8" w14:paraId="5781FC32" w14:textId="77777777" w:rsidTr="00175EAF">
        <w:trPr>
          <w:trHeight w:val="411"/>
        </w:trPr>
        <w:tc>
          <w:tcPr>
            <w:tcW w:w="568" w:type="dxa"/>
            <w:shd w:val="clear" w:color="auto" w:fill="auto"/>
            <w:vAlign w:val="center"/>
          </w:tcPr>
          <w:p w14:paraId="7FD866BB" w14:textId="77777777" w:rsidR="00F21984" w:rsidRPr="00837BE8" w:rsidRDefault="00F21984" w:rsidP="00DC7BC5">
            <w:pPr>
              <w:pStyle w:val="Akapitzlist"/>
              <w:numPr>
                <w:ilvl w:val="0"/>
                <w:numId w:val="552"/>
              </w:numPr>
              <w:spacing w:before="60" w:after="60"/>
              <w:ind w:right="34"/>
              <w:contextualSpacing w:val="0"/>
              <w:rPr>
                <w:rFonts w:ascii="Arial" w:hAnsi="Arial" w:cs="Arial"/>
                <w:sz w:val="22"/>
                <w:szCs w:val="22"/>
              </w:rPr>
            </w:pPr>
          </w:p>
        </w:tc>
        <w:tc>
          <w:tcPr>
            <w:tcW w:w="2410" w:type="dxa"/>
            <w:gridSpan w:val="2"/>
            <w:shd w:val="clear" w:color="auto" w:fill="auto"/>
            <w:vAlign w:val="center"/>
          </w:tcPr>
          <w:p w14:paraId="2BEA1749" w14:textId="77777777" w:rsidR="00F21984" w:rsidRPr="00837BE8" w:rsidRDefault="00F21984" w:rsidP="00DC7BC5">
            <w:pPr>
              <w:spacing w:before="60" w:after="60"/>
              <w:jc w:val="center"/>
              <w:rPr>
                <w:rFonts w:ascii="Arial" w:hAnsi="Arial" w:cs="Arial"/>
                <w:strike/>
                <w:sz w:val="22"/>
                <w:szCs w:val="22"/>
              </w:rPr>
            </w:pPr>
            <w:r w:rsidRPr="00837BE8">
              <w:rPr>
                <w:rFonts w:ascii="Arial" w:hAnsi="Arial" w:cs="Arial"/>
                <w:sz w:val="22"/>
                <w:szCs w:val="22"/>
              </w:rPr>
              <w:t>Wykonalność techniczna i technologiczna projektu</w:t>
            </w:r>
          </w:p>
        </w:tc>
        <w:tc>
          <w:tcPr>
            <w:tcW w:w="10173" w:type="dxa"/>
            <w:gridSpan w:val="3"/>
            <w:shd w:val="clear" w:color="auto" w:fill="auto"/>
            <w:vAlign w:val="center"/>
          </w:tcPr>
          <w:p w14:paraId="4E8C1A91"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Celem kryterium będzie ustalenie czy:</w:t>
            </w:r>
          </w:p>
          <w:p w14:paraId="6FE41EB7" w14:textId="77777777" w:rsidR="00F21984" w:rsidRPr="00837BE8" w:rsidRDefault="00F21984" w:rsidP="00DC7BC5">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wybrano optymalny wariant realizacji projektu;</w:t>
            </w:r>
          </w:p>
          <w:p w14:paraId="1D7B3DDB" w14:textId="77777777" w:rsidR="00F21984" w:rsidRPr="00837BE8" w:rsidRDefault="00F21984" w:rsidP="00DC7BC5">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dokumentacja techniczna projektu obejmuje cały zakres rzeczowy wniosku, dla którego jest wymagana (jeśli dotyczy);</w:t>
            </w:r>
          </w:p>
          <w:p w14:paraId="1C00B947" w14:textId="77777777" w:rsidR="00F21984" w:rsidRPr="00837BE8" w:rsidRDefault="00F21984" w:rsidP="00DC7BC5">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proponowane rozwiązania techniczne i technologiczne:</w:t>
            </w:r>
          </w:p>
          <w:p w14:paraId="62D08D8A" w14:textId="77777777" w:rsidR="00F21984" w:rsidRPr="00837BE8" w:rsidRDefault="00F21984" w:rsidP="00DC7BC5">
            <w:pPr>
              <w:pStyle w:val="Akapitzlist"/>
              <w:numPr>
                <w:ilvl w:val="0"/>
                <w:numId w:val="553"/>
              </w:numPr>
              <w:spacing w:before="60" w:after="60"/>
              <w:ind w:left="1139" w:hanging="425"/>
              <w:contextualSpacing w:val="0"/>
              <w:jc w:val="both"/>
              <w:rPr>
                <w:rFonts w:ascii="Arial" w:hAnsi="Arial" w:cs="Arial"/>
                <w:sz w:val="22"/>
                <w:szCs w:val="22"/>
              </w:rPr>
            </w:pPr>
            <w:r w:rsidRPr="00837BE8">
              <w:rPr>
                <w:rFonts w:ascii="Arial" w:hAnsi="Arial" w:cs="Arial"/>
                <w:sz w:val="22"/>
                <w:szCs w:val="22"/>
              </w:rPr>
              <w:t>zapewniają wykonanie projektu przy założonych kosztach, terminach oraz należytej jakości,</w:t>
            </w:r>
          </w:p>
          <w:p w14:paraId="75D2E289" w14:textId="77777777" w:rsidR="00F21984" w:rsidRPr="00837BE8" w:rsidRDefault="00F21984" w:rsidP="00DC7BC5">
            <w:pPr>
              <w:pStyle w:val="Akapitzlist"/>
              <w:numPr>
                <w:ilvl w:val="0"/>
                <w:numId w:val="553"/>
              </w:numPr>
              <w:spacing w:before="60" w:after="60"/>
              <w:ind w:left="1139" w:hanging="425"/>
              <w:contextualSpacing w:val="0"/>
              <w:jc w:val="both"/>
              <w:rPr>
                <w:rFonts w:ascii="Arial" w:hAnsi="Arial" w:cs="Arial"/>
                <w:sz w:val="22"/>
                <w:szCs w:val="22"/>
              </w:rPr>
            </w:pPr>
            <w:r w:rsidRPr="00837BE8">
              <w:rPr>
                <w:rFonts w:ascii="Arial" w:hAnsi="Arial" w:cs="Arial"/>
                <w:sz w:val="22"/>
                <w:szCs w:val="22"/>
              </w:rPr>
              <w:t>spełniają obowiązujące wymogi (normy, zasady sztuki budowlanej) i zapewniają gwarancję efektywnego wykonania i eksploatacji inwestycji (jeśli dotyczy);</w:t>
            </w:r>
          </w:p>
          <w:p w14:paraId="3649A831" w14:textId="77777777" w:rsidR="00F21984" w:rsidRPr="00837BE8" w:rsidRDefault="00F21984" w:rsidP="00DC7BC5">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42C6348B" w14:textId="77777777" w:rsidR="00F21984" w:rsidRPr="00837BE8" w:rsidRDefault="00F21984" w:rsidP="00DC7BC5">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zaproponowane rozwiązania będą trwałe pod względem technicznym;</w:t>
            </w:r>
          </w:p>
          <w:p w14:paraId="48DAA30B" w14:textId="04FD7C5C" w:rsidR="00F21984" w:rsidRPr="00837BE8" w:rsidRDefault="00F21984" w:rsidP="00D9647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przeanalizowano i spełniono wymogi prawne związane z procesem inwestycyjnym (dotyczy wymogów prawnych koniecznych do spełnienia na moment złożenia wniosku o dofinansowanie) lub czy przeanalizowano i uprawdopodobniono, że wnioskodawca będzie w stanie spełnić je w</w:t>
            </w:r>
            <w:r w:rsidR="00D96473" w:rsidRPr="00837BE8">
              <w:rPr>
                <w:rFonts w:ascii="Arial" w:hAnsi="Arial" w:cs="Arial"/>
                <w:sz w:val="22"/>
                <w:szCs w:val="22"/>
              </w:rPr>
              <w:t> </w:t>
            </w:r>
            <w:r w:rsidRPr="00837BE8">
              <w:rPr>
                <w:rFonts w:ascii="Arial" w:hAnsi="Arial" w:cs="Arial"/>
                <w:sz w:val="22"/>
                <w:szCs w:val="22"/>
              </w:rPr>
              <w:t>przyszłości i zrealizować inwestycję (dotyczy wymogów prawnych koniecznych do spełnienia na dalszym etapie realizacji projektu, o ile takie rozwiązanie zostało przewidziane w regulaminie konkursu).</w:t>
            </w:r>
          </w:p>
          <w:p w14:paraId="06ADC214"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p w14:paraId="52FB2E04" w14:textId="77777777" w:rsidR="00F21984" w:rsidRPr="00837BE8" w:rsidRDefault="00F21984" w:rsidP="00DC7BC5">
            <w:pPr>
              <w:spacing w:before="60" w:after="60"/>
              <w:jc w:val="both"/>
              <w:rPr>
                <w:rFonts w:ascii="Arial" w:hAnsi="Arial" w:cs="Arial"/>
                <w:sz w:val="22"/>
                <w:szCs w:val="22"/>
              </w:rPr>
            </w:pPr>
            <w:r w:rsidRPr="00837BE8">
              <w:rPr>
                <w:rFonts w:ascii="Arial" w:hAnsi="Arial" w:cs="Arial"/>
                <w:sz w:val="22"/>
                <w:szCs w:val="22"/>
              </w:rPr>
              <w:t>Niespełnienie kryterium skutkuje negatywną oceną projektu.</w:t>
            </w:r>
          </w:p>
        </w:tc>
        <w:tc>
          <w:tcPr>
            <w:tcW w:w="1025" w:type="dxa"/>
            <w:shd w:val="clear" w:color="auto" w:fill="auto"/>
            <w:vAlign w:val="center"/>
          </w:tcPr>
          <w:p w14:paraId="09212480" w14:textId="77777777" w:rsidR="00F21984" w:rsidRPr="00837BE8" w:rsidRDefault="00F21984" w:rsidP="00DC7BC5">
            <w:pPr>
              <w:spacing w:before="60" w:after="60"/>
              <w:jc w:val="center"/>
              <w:rPr>
                <w:rFonts w:ascii="Arial" w:hAnsi="Arial" w:cs="Arial"/>
                <w:strike/>
                <w:sz w:val="22"/>
                <w:szCs w:val="22"/>
              </w:rPr>
            </w:pPr>
          </w:p>
        </w:tc>
      </w:tr>
      <w:tr w:rsidR="00837BE8" w:rsidRPr="00837BE8" w14:paraId="158917A1" w14:textId="77777777" w:rsidTr="00175EAF">
        <w:trPr>
          <w:trHeight w:val="411"/>
        </w:trPr>
        <w:tc>
          <w:tcPr>
            <w:tcW w:w="568" w:type="dxa"/>
            <w:shd w:val="clear" w:color="auto" w:fill="auto"/>
            <w:vAlign w:val="center"/>
          </w:tcPr>
          <w:p w14:paraId="30B4DEC2" w14:textId="77777777" w:rsidR="00F21984" w:rsidRPr="00837BE8" w:rsidRDefault="00F21984" w:rsidP="00D96473">
            <w:pPr>
              <w:pStyle w:val="Akapitzlist"/>
              <w:numPr>
                <w:ilvl w:val="0"/>
                <w:numId w:val="552"/>
              </w:numPr>
              <w:spacing w:before="60" w:after="60"/>
              <w:ind w:right="34"/>
              <w:contextualSpacing w:val="0"/>
              <w:rPr>
                <w:rFonts w:ascii="Arial" w:hAnsi="Arial" w:cs="Arial"/>
                <w:sz w:val="22"/>
                <w:szCs w:val="22"/>
              </w:rPr>
            </w:pPr>
          </w:p>
        </w:tc>
        <w:tc>
          <w:tcPr>
            <w:tcW w:w="2410" w:type="dxa"/>
            <w:gridSpan w:val="2"/>
            <w:shd w:val="clear" w:color="auto" w:fill="auto"/>
            <w:vAlign w:val="center"/>
          </w:tcPr>
          <w:p w14:paraId="25D29517" w14:textId="77777777" w:rsidR="00F21984" w:rsidRPr="00837BE8" w:rsidRDefault="00F21984" w:rsidP="00D96473">
            <w:pPr>
              <w:spacing w:before="60" w:after="60"/>
              <w:jc w:val="center"/>
              <w:rPr>
                <w:rFonts w:ascii="Arial" w:hAnsi="Arial" w:cs="Arial"/>
                <w:sz w:val="22"/>
                <w:szCs w:val="22"/>
              </w:rPr>
            </w:pPr>
            <w:r w:rsidRPr="00837BE8">
              <w:rPr>
                <w:rFonts w:ascii="Arial" w:hAnsi="Arial" w:cs="Arial"/>
                <w:sz w:val="22"/>
                <w:szCs w:val="22"/>
              </w:rPr>
              <w:t>Zmiany klimatu</w:t>
            </w:r>
          </w:p>
        </w:tc>
        <w:tc>
          <w:tcPr>
            <w:tcW w:w="10173" w:type="dxa"/>
            <w:gridSpan w:val="3"/>
            <w:shd w:val="clear" w:color="auto" w:fill="auto"/>
            <w:vAlign w:val="center"/>
          </w:tcPr>
          <w:p w14:paraId="1AAE5A51" w14:textId="77777777" w:rsidR="00F21984" w:rsidRPr="00837BE8" w:rsidRDefault="00F21984" w:rsidP="00D96473">
            <w:pPr>
              <w:spacing w:before="60" w:after="60"/>
              <w:jc w:val="both"/>
              <w:rPr>
                <w:rFonts w:ascii="Arial" w:hAnsi="Arial" w:cs="Arial"/>
                <w:sz w:val="22"/>
                <w:szCs w:val="22"/>
              </w:rPr>
            </w:pPr>
            <w:r w:rsidRPr="00837BE8">
              <w:rPr>
                <w:rFonts w:ascii="Arial" w:hAnsi="Arial" w:cs="Arial"/>
                <w:sz w:val="22"/>
                <w:szCs w:val="22"/>
              </w:rPr>
              <w:t>Celem kryterium jest ocena czy przyjęte rozwiązania techniczne i technologiczne:</w:t>
            </w:r>
          </w:p>
          <w:p w14:paraId="2DCB896D" w14:textId="77777777" w:rsidR="00F21984" w:rsidRPr="00837BE8" w:rsidRDefault="00F21984" w:rsidP="00D9647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minimalizują wpływ inwestycji na klimat,</w:t>
            </w:r>
          </w:p>
          <w:p w14:paraId="7463F6AF" w14:textId="77777777" w:rsidR="00F21984" w:rsidRPr="00837BE8" w:rsidRDefault="00F21984" w:rsidP="00D9647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uwzględniają potrzeby zapewnienia trwałości – odporności na skutki zmiany klimatu (np. ekstremalne temperatury, burze, powodzie, osunięcia ziemi itp.).</w:t>
            </w:r>
          </w:p>
          <w:p w14:paraId="39FB7A7B" w14:textId="77777777" w:rsidR="00F21984" w:rsidRPr="00837BE8" w:rsidRDefault="00F21984" w:rsidP="00D96473">
            <w:pPr>
              <w:spacing w:before="60" w:after="60"/>
              <w:jc w:val="both"/>
              <w:rPr>
                <w:rFonts w:ascii="Arial" w:hAnsi="Arial" w:cs="Arial"/>
                <w:sz w:val="22"/>
                <w:szCs w:val="22"/>
              </w:rPr>
            </w:pPr>
            <w:r w:rsidRPr="00837BE8">
              <w:rPr>
                <w:rFonts w:ascii="Arial" w:hAnsi="Arial" w:cs="Arial"/>
                <w:sz w:val="22"/>
                <w:szCs w:val="22"/>
              </w:rPr>
              <w:t>Jeżeli uzasadniono, że projekt nie dotyczy tych kwestii, należy uznać kryterium za spełnione.</w:t>
            </w:r>
          </w:p>
          <w:p w14:paraId="4E59E7DF" w14:textId="48036007" w:rsidR="00F21984" w:rsidRPr="00837BE8" w:rsidRDefault="00F21984" w:rsidP="00D96473">
            <w:pPr>
              <w:spacing w:before="60" w:after="60"/>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r w:rsidR="00B90E07">
              <w:rPr>
                <w:rFonts w:ascii="Arial" w:hAnsi="Arial" w:cs="Arial"/>
                <w:sz w:val="22"/>
                <w:szCs w:val="22"/>
              </w:rPr>
              <w:t xml:space="preserve"> </w:t>
            </w:r>
            <w:r w:rsidRPr="00837BE8">
              <w:rPr>
                <w:rFonts w:ascii="Arial" w:hAnsi="Arial" w:cs="Arial"/>
                <w:sz w:val="22"/>
                <w:szCs w:val="22"/>
              </w:rPr>
              <w:t>Niespełnienie kryterium skutkuje negatywną oceną projektu.</w:t>
            </w:r>
            <w:r w:rsidRPr="00837BE8" w:rsidDel="0051678A">
              <w:rPr>
                <w:rFonts w:ascii="Arial" w:hAnsi="Arial" w:cs="Arial"/>
                <w:sz w:val="22"/>
                <w:szCs w:val="22"/>
              </w:rPr>
              <w:t xml:space="preserve"> </w:t>
            </w:r>
          </w:p>
        </w:tc>
        <w:tc>
          <w:tcPr>
            <w:tcW w:w="1025" w:type="dxa"/>
            <w:shd w:val="clear" w:color="auto" w:fill="auto"/>
            <w:vAlign w:val="center"/>
          </w:tcPr>
          <w:p w14:paraId="6A212B5A" w14:textId="77777777" w:rsidR="00F21984" w:rsidRPr="00837BE8" w:rsidRDefault="00F21984" w:rsidP="00D96473">
            <w:pPr>
              <w:spacing w:before="60" w:after="60"/>
              <w:jc w:val="center"/>
              <w:rPr>
                <w:rFonts w:ascii="Arial" w:hAnsi="Arial" w:cs="Arial"/>
                <w:sz w:val="22"/>
                <w:szCs w:val="22"/>
              </w:rPr>
            </w:pPr>
          </w:p>
        </w:tc>
      </w:tr>
    </w:tbl>
    <w:p w14:paraId="7A656145" w14:textId="77777777" w:rsidR="0088368B" w:rsidRPr="00837BE8" w:rsidRDefault="0088368B" w:rsidP="00D96473">
      <w:pPr>
        <w:jc w:val="right"/>
        <w:rPr>
          <w:rFonts w:ascii="Arial" w:hAnsi="Arial" w:cs="Arial"/>
          <w:b/>
          <w:bCs/>
          <w:iCs/>
          <w:sz w:val="22"/>
          <w:szCs w:val="22"/>
        </w:rPr>
      </w:pPr>
    </w:p>
    <w:p w14:paraId="560D9334" w14:textId="77777777" w:rsidR="00A44BE8" w:rsidRPr="00837BE8" w:rsidRDefault="00A44BE8" w:rsidP="00A44BE8">
      <w:pPr>
        <w:rPr>
          <w:rFonts w:ascii="Arial" w:hAnsi="Arial" w:cs="Arial"/>
          <w:b/>
          <w:sz w:val="22"/>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56"/>
        <w:gridCol w:w="6378"/>
        <w:gridCol w:w="5387"/>
        <w:gridCol w:w="850"/>
      </w:tblGrid>
      <w:tr w:rsidR="00F129EE" w:rsidRPr="00837BE8" w14:paraId="3CCF6246" w14:textId="77777777" w:rsidTr="000F74D0">
        <w:trPr>
          <w:jc w:val="center"/>
        </w:trPr>
        <w:tc>
          <w:tcPr>
            <w:tcW w:w="15451" w:type="dxa"/>
            <w:gridSpan w:val="5"/>
            <w:tcBorders>
              <w:top w:val="single" w:sz="4" w:space="0" w:color="auto"/>
            </w:tcBorders>
            <w:shd w:val="clear" w:color="auto" w:fill="D0CECE"/>
            <w:vAlign w:val="center"/>
          </w:tcPr>
          <w:p w14:paraId="34F8833C" w14:textId="53540BE8" w:rsidR="00F129EE" w:rsidRPr="00837BE8" w:rsidRDefault="00061E7A" w:rsidP="000B44C3">
            <w:pPr>
              <w:spacing w:afterLines="60" w:after="144"/>
              <w:jc w:val="center"/>
              <w:rPr>
                <w:rFonts w:ascii="Arial" w:hAnsi="Arial" w:cs="Arial"/>
                <w:b/>
                <w:sz w:val="22"/>
                <w:szCs w:val="22"/>
              </w:rPr>
            </w:pPr>
            <w:r>
              <w:rPr>
                <w:rFonts w:ascii="Arial" w:hAnsi="Arial" w:cs="Arial"/>
                <w:b/>
                <w:sz w:val="22"/>
                <w:szCs w:val="22"/>
              </w:rPr>
              <w:t>Merytoryczne ja</w:t>
            </w:r>
            <w:r w:rsidR="00F129EE">
              <w:rPr>
                <w:rFonts w:ascii="Arial" w:hAnsi="Arial" w:cs="Arial"/>
                <w:b/>
                <w:sz w:val="22"/>
                <w:szCs w:val="22"/>
              </w:rPr>
              <w:t>kościowe</w:t>
            </w:r>
          </w:p>
        </w:tc>
      </w:tr>
      <w:tr w:rsidR="00837BE8" w:rsidRPr="00837BE8" w14:paraId="385A3C9C" w14:textId="77777777" w:rsidTr="000B44C3">
        <w:trPr>
          <w:jc w:val="center"/>
        </w:trPr>
        <w:tc>
          <w:tcPr>
            <w:tcW w:w="680" w:type="dxa"/>
            <w:tcBorders>
              <w:top w:val="single" w:sz="4" w:space="0" w:color="auto"/>
            </w:tcBorders>
            <w:shd w:val="clear" w:color="auto" w:fill="D0CECE"/>
            <w:vAlign w:val="center"/>
          </w:tcPr>
          <w:p w14:paraId="61D505BC" w14:textId="77777777" w:rsidR="00A44BE8" w:rsidRPr="00837BE8" w:rsidRDefault="00A44BE8" w:rsidP="000B44C3">
            <w:pPr>
              <w:spacing w:afterLines="60" w:after="144"/>
              <w:jc w:val="center"/>
              <w:rPr>
                <w:rFonts w:ascii="Arial" w:hAnsi="Arial" w:cs="Arial"/>
                <w:b/>
                <w:sz w:val="22"/>
                <w:szCs w:val="22"/>
              </w:rPr>
            </w:pPr>
            <w:r w:rsidRPr="00837BE8">
              <w:rPr>
                <w:rFonts w:ascii="Arial" w:hAnsi="Arial" w:cs="Arial"/>
                <w:b/>
                <w:sz w:val="22"/>
                <w:szCs w:val="22"/>
              </w:rPr>
              <w:t>Lp.</w:t>
            </w:r>
          </w:p>
        </w:tc>
        <w:tc>
          <w:tcPr>
            <w:tcW w:w="2156" w:type="dxa"/>
            <w:tcBorders>
              <w:top w:val="single" w:sz="4" w:space="0" w:color="auto"/>
            </w:tcBorders>
            <w:shd w:val="clear" w:color="auto" w:fill="D0CECE"/>
            <w:vAlign w:val="center"/>
          </w:tcPr>
          <w:p w14:paraId="4449E0F4" w14:textId="77777777" w:rsidR="00A44BE8" w:rsidRPr="00837BE8" w:rsidRDefault="00A44BE8" w:rsidP="000B44C3">
            <w:pPr>
              <w:spacing w:afterLines="60" w:after="144"/>
              <w:jc w:val="center"/>
              <w:rPr>
                <w:rFonts w:ascii="Arial" w:hAnsi="Arial" w:cs="Arial"/>
                <w:b/>
                <w:sz w:val="22"/>
                <w:szCs w:val="22"/>
              </w:rPr>
            </w:pPr>
            <w:r w:rsidRPr="00837BE8">
              <w:rPr>
                <w:rFonts w:ascii="Arial" w:hAnsi="Arial" w:cs="Arial"/>
                <w:b/>
                <w:sz w:val="22"/>
                <w:szCs w:val="22"/>
              </w:rPr>
              <w:t>Nazwa kryterium</w:t>
            </w:r>
          </w:p>
        </w:tc>
        <w:tc>
          <w:tcPr>
            <w:tcW w:w="6378" w:type="dxa"/>
            <w:tcBorders>
              <w:top w:val="single" w:sz="4" w:space="0" w:color="auto"/>
            </w:tcBorders>
            <w:shd w:val="clear" w:color="auto" w:fill="D0CECE"/>
            <w:vAlign w:val="center"/>
          </w:tcPr>
          <w:p w14:paraId="6147BA71" w14:textId="77777777" w:rsidR="00A44BE8" w:rsidRPr="00837BE8" w:rsidRDefault="00A44BE8" w:rsidP="000B44C3">
            <w:pPr>
              <w:spacing w:afterLines="60" w:after="144"/>
              <w:jc w:val="center"/>
              <w:rPr>
                <w:rFonts w:ascii="Arial" w:hAnsi="Arial" w:cs="Arial"/>
                <w:b/>
                <w:sz w:val="22"/>
                <w:szCs w:val="22"/>
              </w:rPr>
            </w:pPr>
            <w:r w:rsidRPr="00837BE8">
              <w:rPr>
                <w:rFonts w:ascii="Arial" w:hAnsi="Arial" w:cs="Arial"/>
                <w:b/>
                <w:sz w:val="22"/>
                <w:szCs w:val="22"/>
              </w:rPr>
              <w:t>Opis kryterium</w:t>
            </w:r>
          </w:p>
        </w:tc>
        <w:tc>
          <w:tcPr>
            <w:tcW w:w="5387" w:type="dxa"/>
            <w:tcBorders>
              <w:top w:val="single" w:sz="4" w:space="0" w:color="auto"/>
            </w:tcBorders>
            <w:shd w:val="clear" w:color="auto" w:fill="D0CECE"/>
            <w:vAlign w:val="center"/>
          </w:tcPr>
          <w:p w14:paraId="17C87E09" w14:textId="77777777" w:rsidR="00A44BE8" w:rsidRPr="00837BE8" w:rsidRDefault="00A44BE8" w:rsidP="000B44C3">
            <w:pPr>
              <w:spacing w:afterLines="60" w:after="144"/>
              <w:jc w:val="center"/>
              <w:rPr>
                <w:rFonts w:ascii="Arial" w:hAnsi="Arial" w:cs="Arial"/>
                <w:b/>
                <w:sz w:val="22"/>
                <w:szCs w:val="22"/>
              </w:rPr>
            </w:pPr>
            <w:r w:rsidRPr="00837BE8">
              <w:rPr>
                <w:rFonts w:ascii="Arial" w:hAnsi="Arial" w:cs="Arial"/>
                <w:b/>
                <w:sz w:val="22"/>
                <w:szCs w:val="22"/>
              </w:rPr>
              <w:t>Sposób oceny / punktowania</w:t>
            </w:r>
          </w:p>
        </w:tc>
        <w:tc>
          <w:tcPr>
            <w:tcW w:w="850" w:type="dxa"/>
            <w:tcBorders>
              <w:top w:val="single" w:sz="4" w:space="0" w:color="auto"/>
            </w:tcBorders>
            <w:shd w:val="clear" w:color="auto" w:fill="D0CECE"/>
            <w:vAlign w:val="center"/>
          </w:tcPr>
          <w:p w14:paraId="0197D1DA" w14:textId="77777777" w:rsidR="00A44BE8" w:rsidRPr="00837BE8" w:rsidRDefault="00A44BE8" w:rsidP="000B44C3">
            <w:pPr>
              <w:spacing w:afterLines="60" w:after="144"/>
              <w:jc w:val="center"/>
              <w:rPr>
                <w:rFonts w:ascii="Arial" w:hAnsi="Arial" w:cs="Arial"/>
                <w:b/>
                <w:sz w:val="22"/>
                <w:szCs w:val="22"/>
              </w:rPr>
            </w:pPr>
            <w:r w:rsidRPr="00837BE8">
              <w:rPr>
                <w:rFonts w:ascii="Arial" w:hAnsi="Arial" w:cs="Arial"/>
                <w:b/>
                <w:sz w:val="22"/>
                <w:szCs w:val="22"/>
              </w:rPr>
              <w:t>Maks. liczba pkt.</w:t>
            </w:r>
          </w:p>
        </w:tc>
      </w:tr>
      <w:tr w:rsidR="00837BE8" w:rsidRPr="00837BE8" w14:paraId="0549CD91" w14:textId="77777777" w:rsidTr="000B44C3">
        <w:trPr>
          <w:jc w:val="center"/>
        </w:trPr>
        <w:tc>
          <w:tcPr>
            <w:tcW w:w="680" w:type="dxa"/>
            <w:tcBorders>
              <w:top w:val="single" w:sz="4" w:space="0" w:color="auto"/>
            </w:tcBorders>
            <w:vAlign w:val="center"/>
          </w:tcPr>
          <w:p w14:paraId="78D41126" w14:textId="77777777" w:rsidR="00A44BE8" w:rsidRPr="00837BE8" w:rsidRDefault="00A44BE8" w:rsidP="000B44C3">
            <w:pPr>
              <w:numPr>
                <w:ilvl w:val="0"/>
                <w:numId w:val="149"/>
              </w:numPr>
              <w:spacing w:afterLines="60" w:after="144"/>
              <w:contextualSpacing/>
              <w:jc w:val="center"/>
              <w:rPr>
                <w:rFonts w:ascii="Arial" w:hAnsi="Arial" w:cs="Arial"/>
                <w:sz w:val="22"/>
                <w:szCs w:val="22"/>
              </w:rPr>
            </w:pPr>
          </w:p>
        </w:tc>
        <w:tc>
          <w:tcPr>
            <w:tcW w:w="2156" w:type="dxa"/>
            <w:tcBorders>
              <w:top w:val="single" w:sz="4" w:space="0" w:color="auto"/>
            </w:tcBorders>
            <w:vAlign w:val="center"/>
          </w:tcPr>
          <w:p w14:paraId="7AA2DA5C" w14:textId="0D255665" w:rsidR="00A44BE8" w:rsidRPr="00837BE8" w:rsidRDefault="00A44BE8" w:rsidP="000B44C3">
            <w:pPr>
              <w:autoSpaceDE w:val="0"/>
              <w:autoSpaceDN w:val="0"/>
              <w:adjustRightInd w:val="0"/>
              <w:spacing w:afterLines="60" w:after="144"/>
              <w:rPr>
                <w:rFonts w:ascii="Arial" w:hAnsi="Arial" w:cs="Arial"/>
                <w:sz w:val="22"/>
                <w:szCs w:val="22"/>
              </w:rPr>
            </w:pPr>
            <w:r w:rsidRPr="00837BE8">
              <w:rPr>
                <w:rFonts w:ascii="Arial" w:hAnsi="Arial" w:cs="Arial"/>
                <w:sz w:val="22"/>
                <w:szCs w:val="22"/>
              </w:rPr>
              <w:t xml:space="preserve">Współpraca z jednostkami naukowymi </w:t>
            </w:r>
          </w:p>
        </w:tc>
        <w:tc>
          <w:tcPr>
            <w:tcW w:w="6378" w:type="dxa"/>
            <w:tcBorders>
              <w:top w:val="single" w:sz="4" w:space="0" w:color="auto"/>
            </w:tcBorders>
          </w:tcPr>
          <w:p w14:paraId="549FE97E" w14:textId="79F8FDE5" w:rsidR="00A44BE8" w:rsidRPr="00837BE8" w:rsidRDefault="00A44BE8" w:rsidP="008F28E7">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W ramach kryterium ocenie podlega, czy </w:t>
            </w:r>
            <w:r w:rsidRPr="00837BE8">
              <w:rPr>
                <w:rFonts w:ascii="Arial" w:hAnsi="Arial" w:cs="Arial"/>
                <w:b/>
                <w:bCs/>
                <w:sz w:val="22"/>
                <w:szCs w:val="22"/>
              </w:rPr>
              <w:t>przewidziano</w:t>
            </w:r>
            <w:r w:rsidRPr="00837BE8">
              <w:rPr>
                <w:rFonts w:ascii="Arial" w:hAnsi="Arial" w:cs="Arial"/>
                <w:sz w:val="22"/>
                <w:szCs w:val="22"/>
              </w:rPr>
              <w:t xml:space="preserve"> współpracę</w:t>
            </w:r>
            <w:r w:rsidR="008F28E7" w:rsidRPr="00837BE8">
              <w:rPr>
                <w:rFonts w:ascii="Arial" w:hAnsi="Arial" w:cs="Arial"/>
                <w:sz w:val="22"/>
                <w:szCs w:val="22"/>
              </w:rPr>
              <w:t xml:space="preserve"> </w:t>
            </w:r>
            <w:r w:rsidRPr="00837BE8">
              <w:rPr>
                <w:rFonts w:ascii="Arial" w:hAnsi="Arial" w:cs="Arial"/>
                <w:sz w:val="22"/>
                <w:szCs w:val="22"/>
              </w:rPr>
              <w:t>z jednostką naukową  W realizacji planu prac badawczo – rozwojow</w:t>
            </w:r>
            <w:r w:rsidR="005574D3" w:rsidRPr="00837BE8">
              <w:rPr>
                <w:rFonts w:ascii="Arial" w:hAnsi="Arial" w:cs="Arial"/>
                <w:sz w:val="22"/>
                <w:szCs w:val="22"/>
              </w:rPr>
              <w:t>ych</w:t>
            </w:r>
            <w:r w:rsidRPr="00837BE8">
              <w:rPr>
                <w:rFonts w:ascii="Arial" w:hAnsi="Arial" w:cs="Arial"/>
                <w:sz w:val="22"/>
                <w:szCs w:val="22"/>
              </w:rPr>
              <w:t>, stanowiącego uzasadnienie realizacji inwestycji w</w:t>
            </w:r>
            <w:r w:rsidR="008F28E7" w:rsidRPr="00837BE8">
              <w:rPr>
                <w:rFonts w:ascii="Arial" w:hAnsi="Arial" w:cs="Arial"/>
                <w:sz w:val="22"/>
                <w:szCs w:val="22"/>
              </w:rPr>
              <w:t> </w:t>
            </w:r>
            <w:r w:rsidRPr="00837BE8">
              <w:rPr>
                <w:rFonts w:ascii="Arial" w:hAnsi="Arial" w:cs="Arial"/>
                <w:sz w:val="22"/>
                <w:szCs w:val="22"/>
              </w:rPr>
              <w:t xml:space="preserve">infrastrukturę B+R. </w:t>
            </w:r>
          </w:p>
          <w:p w14:paraId="15CD5A2C"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Przez współpracę należy rozumieć zaangażowanie pracowników naukowych lub naukowo – dydaktycznych z jednostek naukowych w:</w:t>
            </w:r>
          </w:p>
          <w:p w14:paraId="020903D5"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w:t>
            </w:r>
            <w:r w:rsidRPr="00837BE8">
              <w:rPr>
                <w:rFonts w:ascii="Arial" w:hAnsi="Arial" w:cs="Arial"/>
                <w:sz w:val="22"/>
                <w:szCs w:val="22"/>
              </w:rPr>
              <w:tab/>
              <w:t xml:space="preserve">realizację prac objętych planem prac badawczo – rozwojowych (w przypadku przedsiębiorstw) lub </w:t>
            </w:r>
          </w:p>
          <w:p w14:paraId="186ED53C" w14:textId="5A667433" w:rsidR="00A44BE8" w:rsidRPr="00837BE8" w:rsidRDefault="00175EAF"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w:t>
            </w:r>
            <w:r w:rsidR="005574D3" w:rsidRPr="00837BE8">
              <w:rPr>
                <w:rFonts w:ascii="Arial" w:hAnsi="Arial" w:cs="Arial"/>
                <w:sz w:val="22"/>
                <w:szCs w:val="22"/>
              </w:rPr>
              <w:t xml:space="preserve"> w </w:t>
            </w:r>
            <w:r w:rsidRPr="00837BE8">
              <w:rPr>
                <w:rFonts w:ascii="Arial" w:hAnsi="Arial" w:cs="Arial"/>
                <w:sz w:val="22"/>
                <w:szCs w:val="22"/>
              </w:rPr>
              <w:tab/>
            </w:r>
            <w:r w:rsidR="00A44BE8" w:rsidRPr="00837BE8">
              <w:rPr>
                <w:rFonts w:ascii="Arial" w:hAnsi="Arial" w:cs="Arial"/>
                <w:sz w:val="22"/>
                <w:szCs w:val="22"/>
              </w:rPr>
              <w:t xml:space="preserve">wykonywanie zleconych prac badawczych (w przypadku instytucji otoczenia biznesu), </w:t>
            </w:r>
            <w:r w:rsidR="005574D3" w:rsidRPr="00837BE8">
              <w:rPr>
                <w:rFonts w:ascii="Arial" w:hAnsi="Arial" w:cs="Arial"/>
                <w:sz w:val="22"/>
                <w:szCs w:val="22"/>
              </w:rPr>
              <w:t xml:space="preserve">w </w:t>
            </w:r>
            <w:r w:rsidRPr="00837BE8">
              <w:rPr>
                <w:rFonts w:ascii="Arial" w:hAnsi="Arial" w:cs="Arial"/>
                <w:sz w:val="22"/>
                <w:szCs w:val="22"/>
              </w:rPr>
              <w:tab/>
            </w:r>
            <w:r w:rsidR="00A44BE8" w:rsidRPr="00837BE8">
              <w:rPr>
                <w:rFonts w:ascii="Arial" w:hAnsi="Arial" w:cs="Arial"/>
                <w:sz w:val="22"/>
                <w:szCs w:val="22"/>
              </w:rPr>
              <w:t>formie płatnych staży, w oparciu o trójstronną umowę pomiędzy wnioskodawcą/partnerem, jednostką naukową i stażystą.</w:t>
            </w:r>
          </w:p>
          <w:p w14:paraId="6EF71724" w14:textId="2784B4E0" w:rsidR="00A44BE8" w:rsidRPr="00837BE8" w:rsidRDefault="00175EAF"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Z</w:t>
            </w:r>
            <w:r w:rsidR="00A44BE8" w:rsidRPr="00837BE8">
              <w:rPr>
                <w:rFonts w:ascii="Arial" w:hAnsi="Arial" w:cs="Arial"/>
                <w:sz w:val="22"/>
                <w:szCs w:val="22"/>
              </w:rPr>
              <w:t>aangażowanie każdego stażysty nie może być krótsze niż 6 miesięcy. Każdy pracownik musi mieć przypisane określone zadania związane z realizacją ww. prac (wnioskodawca będzie musiał określić zadania i wskazać zakres obowiązków takiego pracownika).</w:t>
            </w:r>
          </w:p>
          <w:p w14:paraId="183FB0B3" w14:textId="70E07B94"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W ramach kryterium przez jednostkę naukową należy rozumieć jednostkę naukową w myśl ustawy z dnia 30 kwietnia 2010 r. o zasadach finansowania nauki , posiadającą przyznaną kategorię A, A+ lub B, o której mowa w art. 42 lit. a-e wym. </w:t>
            </w:r>
            <w:r w:rsidR="00372DF7" w:rsidRPr="00837BE8">
              <w:rPr>
                <w:rFonts w:ascii="Arial" w:hAnsi="Arial" w:cs="Arial"/>
                <w:sz w:val="22"/>
                <w:szCs w:val="22"/>
              </w:rPr>
              <w:t>u</w:t>
            </w:r>
            <w:r w:rsidRPr="00837BE8">
              <w:rPr>
                <w:rFonts w:ascii="Arial" w:hAnsi="Arial" w:cs="Arial"/>
                <w:sz w:val="22"/>
                <w:szCs w:val="22"/>
              </w:rPr>
              <w:t>stawy</w:t>
            </w:r>
            <w:r w:rsidR="00372DF7" w:rsidRPr="00837BE8">
              <w:rPr>
                <w:rFonts w:ascii="Arial" w:hAnsi="Arial" w:cs="Arial"/>
                <w:sz w:val="22"/>
                <w:szCs w:val="22"/>
              </w:rPr>
              <w:t>:</w:t>
            </w:r>
          </w:p>
          <w:p w14:paraId="355C8405" w14:textId="77777777" w:rsidR="00A44BE8" w:rsidRPr="00837BE8" w:rsidRDefault="00A44BE8" w:rsidP="000B44C3">
            <w:pPr>
              <w:spacing w:before="60" w:afterLines="60" w:after="144"/>
              <w:ind w:left="680" w:hanging="284"/>
              <w:rPr>
                <w:rFonts w:ascii="Arial" w:hAnsi="Arial" w:cs="Arial"/>
                <w:sz w:val="22"/>
                <w:szCs w:val="22"/>
              </w:rPr>
            </w:pPr>
            <w:r w:rsidRPr="00837BE8">
              <w:rPr>
                <w:rFonts w:ascii="Arial" w:hAnsi="Arial" w:cs="Arial"/>
                <w:sz w:val="22"/>
                <w:szCs w:val="22"/>
              </w:rPr>
              <w:t>a)</w:t>
            </w:r>
            <w:r w:rsidRPr="00837BE8">
              <w:rPr>
                <w:rFonts w:ascii="Arial" w:hAnsi="Arial" w:cs="Arial"/>
                <w:sz w:val="22"/>
                <w:szCs w:val="22"/>
              </w:rPr>
              <w:tab/>
              <w:t>podstawowe jednostki organizacyjne uczelni w rozumieniu statutów tych uczelni,</w:t>
            </w:r>
          </w:p>
          <w:p w14:paraId="39417CB9" w14:textId="2FAA8CF0" w:rsidR="00A44BE8" w:rsidRPr="009E0297" w:rsidRDefault="00A44BE8" w:rsidP="009004E0">
            <w:pPr>
              <w:spacing w:before="60" w:afterLines="60" w:after="144"/>
              <w:ind w:left="680" w:hanging="284"/>
              <w:jc w:val="both"/>
              <w:rPr>
                <w:rFonts w:ascii="Arial" w:hAnsi="Arial" w:cs="Arial"/>
                <w:sz w:val="22"/>
                <w:szCs w:val="22"/>
              </w:rPr>
            </w:pPr>
            <w:r w:rsidRPr="00837BE8">
              <w:rPr>
                <w:rFonts w:ascii="Arial" w:hAnsi="Arial" w:cs="Arial"/>
                <w:sz w:val="22"/>
                <w:szCs w:val="22"/>
              </w:rPr>
              <w:lastRenderedPageBreak/>
              <w:t>b)</w:t>
            </w:r>
            <w:r w:rsidRPr="00837BE8">
              <w:rPr>
                <w:rFonts w:ascii="Arial" w:hAnsi="Arial" w:cs="Arial"/>
                <w:sz w:val="22"/>
                <w:szCs w:val="22"/>
              </w:rPr>
              <w:tab/>
              <w:t>jednostki naukowe Polskiej Akademii Nauk w rozumieniu ustawy z dnia 30 kwietnia 2010 r. o Polskiej Akademii Nauk</w:t>
            </w:r>
            <w:r w:rsidR="009004E0">
              <w:rPr>
                <w:rFonts w:ascii="Arial" w:hAnsi="Arial" w:cs="Arial"/>
                <w:sz w:val="22"/>
                <w:szCs w:val="22"/>
              </w:rPr>
              <w:t>.</w:t>
            </w:r>
          </w:p>
          <w:p w14:paraId="205A94EF" w14:textId="03DD4530" w:rsidR="00A44BE8" w:rsidRPr="00837BE8" w:rsidRDefault="00A44BE8" w:rsidP="009004E0">
            <w:pPr>
              <w:spacing w:before="60" w:afterLines="60" w:after="144"/>
              <w:ind w:left="680" w:hanging="284"/>
              <w:jc w:val="both"/>
              <w:rPr>
                <w:rFonts w:ascii="Arial" w:hAnsi="Arial" w:cs="Arial"/>
                <w:sz w:val="22"/>
                <w:szCs w:val="22"/>
              </w:rPr>
            </w:pPr>
            <w:r w:rsidRPr="00837BE8">
              <w:rPr>
                <w:rFonts w:ascii="Arial" w:hAnsi="Arial" w:cs="Arial"/>
                <w:sz w:val="22"/>
                <w:szCs w:val="22"/>
              </w:rPr>
              <w:t>c)</w:t>
            </w:r>
            <w:r w:rsidRPr="00837BE8">
              <w:rPr>
                <w:rFonts w:ascii="Arial" w:hAnsi="Arial" w:cs="Arial"/>
                <w:sz w:val="22"/>
                <w:szCs w:val="22"/>
              </w:rPr>
              <w:tab/>
              <w:t>instytuty badawcze w rozumieniu ustawy z dnia 30 kwietnia 2010 r. o instytutach badawczych</w:t>
            </w:r>
            <w:r w:rsidR="009004E0">
              <w:rPr>
                <w:rFonts w:ascii="Arial" w:hAnsi="Arial" w:cs="Arial"/>
                <w:sz w:val="22"/>
                <w:szCs w:val="22"/>
              </w:rPr>
              <w:t>,</w:t>
            </w:r>
          </w:p>
          <w:p w14:paraId="4E10527D" w14:textId="77777777" w:rsidR="00A44BE8" w:rsidRPr="00837BE8" w:rsidRDefault="00A44BE8" w:rsidP="000B44C3">
            <w:pPr>
              <w:spacing w:before="60" w:afterLines="60" w:after="144"/>
              <w:ind w:left="680" w:hanging="284"/>
              <w:jc w:val="both"/>
              <w:rPr>
                <w:rFonts w:ascii="Arial" w:hAnsi="Arial" w:cs="Arial"/>
                <w:sz w:val="22"/>
                <w:szCs w:val="22"/>
              </w:rPr>
            </w:pPr>
            <w:r w:rsidRPr="00837BE8">
              <w:rPr>
                <w:rFonts w:ascii="Arial" w:hAnsi="Arial" w:cs="Arial"/>
                <w:sz w:val="22"/>
                <w:szCs w:val="22"/>
              </w:rPr>
              <w:t>d)</w:t>
            </w:r>
            <w:r w:rsidRPr="00837BE8">
              <w:rPr>
                <w:rFonts w:ascii="Arial" w:hAnsi="Arial" w:cs="Arial"/>
                <w:sz w:val="22"/>
                <w:szCs w:val="22"/>
              </w:rPr>
              <w:tab/>
              <w:t>międzynarodowe instytuty naukowe utworzone na podstawie odrębnych przepisów, działające na terytorium Rzeczypospolitej Polskiej,</w:t>
            </w:r>
          </w:p>
          <w:p w14:paraId="6339720E" w14:textId="760D335D" w:rsidR="00A44BE8" w:rsidRPr="00837BE8" w:rsidRDefault="00A44BE8" w:rsidP="000B44C3">
            <w:pPr>
              <w:spacing w:before="60" w:afterLines="60" w:after="144"/>
              <w:ind w:left="680" w:hanging="284"/>
              <w:jc w:val="both"/>
              <w:rPr>
                <w:rFonts w:ascii="Arial" w:hAnsi="Arial" w:cs="Arial"/>
                <w:sz w:val="22"/>
                <w:szCs w:val="22"/>
              </w:rPr>
            </w:pPr>
            <w:r w:rsidRPr="00837BE8">
              <w:rPr>
                <w:rFonts w:ascii="Arial" w:hAnsi="Arial" w:cs="Arial"/>
                <w:sz w:val="22"/>
                <w:szCs w:val="22"/>
              </w:rPr>
              <w:t>e)</w:t>
            </w:r>
            <w:r w:rsidRPr="00837BE8">
              <w:rPr>
                <w:rFonts w:ascii="Arial" w:hAnsi="Arial" w:cs="Arial"/>
                <w:sz w:val="22"/>
                <w:szCs w:val="22"/>
              </w:rPr>
              <w:tab/>
              <w:t>Polską Akademię Umiejętności.</w:t>
            </w:r>
          </w:p>
          <w:p w14:paraId="2369BC44" w14:textId="040AA251" w:rsidR="00A44BE8" w:rsidRPr="00837BE8" w:rsidRDefault="00A44BE8" w:rsidP="00A44BE8">
            <w:pPr>
              <w:autoSpaceDE w:val="0"/>
              <w:autoSpaceDN w:val="0"/>
              <w:adjustRightInd w:val="0"/>
              <w:spacing w:afterLines="60" w:after="144"/>
              <w:jc w:val="both"/>
              <w:rPr>
                <w:rFonts w:ascii="Arial" w:hAnsi="Arial" w:cs="Arial"/>
                <w:sz w:val="22"/>
                <w:szCs w:val="22"/>
              </w:rPr>
            </w:pPr>
          </w:p>
          <w:p w14:paraId="2A68495B" w14:textId="77777777" w:rsidR="00A44BE8" w:rsidRPr="00837BE8" w:rsidRDefault="00A44BE8" w:rsidP="0028397F">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tc>
        <w:tc>
          <w:tcPr>
            <w:tcW w:w="5387" w:type="dxa"/>
            <w:tcBorders>
              <w:top w:val="single" w:sz="4" w:space="0" w:color="auto"/>
            </w:tcBorders>
          </w:tcPr>
          <w:p w14:paraId="4AA3B21B" w14:textId="0956E3E1" w:rsidR="00A44BE8" w:rsidRPr="00837BE8" w:rsidRDefault="00A44BE8" w:rsidP="00A34466">
            <w:pPr>
              <w:autoSpaceDE w:val="0"/>
              <w:autoSpaceDN w:val="0"/>
              <w:adjustRightInd w:val="0"/>
              <w:spacing w:before="60" w:after="60"/>
              <w:jc w:val="both"/>
              <w:rPr>
                <w:rFonts w:ascii="Arial" w:hAnsi="Arial" w:cs="Arial"/>
                <w:bCs/>
                <w:sz w:val="22"/>
                <w:szCs w:val="22"/>
              </w:rPr>
            </w:pPr>
          </w:p>
          <w:p w14:paraId="04F4920D" w14:textId="4AE670E7" w:rsidR="00A44BE8" w:rsidRPr="00837BE8" w:rsidRDefault="00A44BE8">
            <w:p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Wnioskodawca otrzyma </w:t>
            </w:r>
            <w:r w:rsidRPr="00837BE8">
              <w:rPr>
                <w:rFonts w:ascii="Arial" w:hAnsi="Arial" w:cs="Arial"/>
                <w:b/>
                <w:bCs/>
                <w:sz w:val="22"/>
                <w:szCs w:val="22"/>
              </w:rPr>
              <w:t>7 punktów</w:t>
            </w:r>
            <w:r w:rsidRPr="00837BE8">
              <w:rPr>
                <w:rFonts w:ascii="Arial" w:hAnsi="Arial" w:cs="Arial"/>
                <w:sz w:val="22"/>
                <w:szCs w:val="22"/>
              </w:rPr>
              <w:t xml:space="preserve"> za każdego zaangażowanego stażystę.</w:t>
            </w:r>
          </w:p>
          <w:p w14:paraId="1689C055" w14:textId="4D7C927D" w:rsidR="00A44BE8" w:rsidRPr="00837BE8" w:rsidRDefault="00A44BE8" w:rsidP="008F28E7">
            <w:pPr>
              <w:spacing w:before="60" w:after="60"/>
              <w:jc w:val="both"/>
              <w:rPr>
                <w:rFonts w:ascii="Arial" w:hAnsi="Arial" w:cs="Arial"/>
                <w:b/>
                <w:bCs/>
                <w:sz w:val="22"/>
                <w:szCs w:val="22"/>
              </w:rPr>
            </w:pPr>
            <w:r w:rsidRPr="00837BE8">
              <w:rPr>
                <w:rFonts w:ascii="Arial" w:hAnsi="Arial" w:cs="Arial"/>
                <w:sz w:val="22"/>
                <w:szCs w:val="22"/>
              </w:rPr>
              <w:t xml:space="preserve">Suma uzyskanych punktów nie może przekroczyć </w:t>
            </w:r>
            <w:r w:rsidRPr="00837BE8">
              <w:rPr>
                <w:rFonts w:ascii="Arial" w:hAnsi="Arial" w:cs="Arial"/>
                <w:b/>
                <w:bCs/>
                <w:sz w:val="22"/>
                <w:szCs w:val="22"/>
              </w:rPr>
              <w:t>21 pkt</w:t>
            </w:r>
            <w:r w:rsidR="008F28E7" w:rsidRPr="00837BE8">
              <w:rPr>
                <w:rFonts w:ascii="Arial" w:hAnsi="Arial" w:cs="Arial"/>
                <w:b/>
                <w:bCs/>
                <w:sz w:val="22"/>
                <w:szCs w:val="22"/>
              </w:rPr>
              <w:t>.</w:t>
            </w:r>
          </w:p>
          <w:p w14:paraId="3DA44B08" w14:textId="77777777" w:rsidR="00A44BE8" w:rsidRPr="00837BE8" w:rsidRDefault="00A44BE8" w:rsidP="000B44C3">
            <w:pPr>
              <w:autoSpaceDE w:val="0"/>
              <w:autoSpaceDN w:val="0"/>
              <w:adjustRightInd w:val="0"/>
              <w:spacing w:afterLines="60" w:after="144"/>
              <w:rPr>
                <w:rFonts w:ascii="Arial" w:hAnsi="Arial" w:cs="Arial"/>
                <w:b/>
                <w:sz w:val="22"/>
                <w:szCs w:val="22"/>
              </w:rPr>
            </w:pPr>
          </w:p>
          <w:p w14:paraId="62DF36B0" w14:textId="77777777" w:rsidR="00A44BE8" w:rsidRPr="00837BE8" w:rsidRDefault="00A44BE8" w:rsidP="000B44C3">
            <w:pPr>
              <w:autoSpaceDE w:val="0"/>
              <w:autoSpaceDN w:val="0"/>
              <w:adjustRightInd w:val="0"/>
              <w:spacing w:afterLines="60" w:after="144"/>
              <w:rPr>
                <w:rFonts w:ascii="Arial" w:hAnsi="Arial" w:cs="Arial"/>
                <w:sz w:val="22"/>
                <w:szCs w:val="22"/>
              </w:rPr>
            </w:pPr>
          </w:p>
        </w:tc>
        <w:tc>
          <w:tcPr>
            <w:tcW w:w="850" w:type="dxa"/>
            <w:tcBorders>
              <w:top w:val="single" w:sz="4" w:space="0" w:color="auto"/>
            </w:tcBorders>
            <w:vAlign w:val="center"/>
          </w:tcPr>
          <w:p w14:paraId="2841F467" w14:textId="0586206B" w:rsidR="00A44BE8" w:rsidRPr="00837BE8" w:rsidRDefault="008F28E7" w:rsidP="000B44C3">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t>21</w:t>
            </w:r>
          </w:p>
        </w:tc>
      </w:tr>
      <w:tr w:rsidR="00837BE8" w:rsidRPr="00837BE8" w14:paraId="38631437" w14:textId="77777777" w:rsidTr="000B44C3">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7B5FE55A" w14:textId="77777777" w:rsidR="00A44BE8" w:rsidRPr="00837BE8" w:rsidRDefault="00A44BE8" w:rsidP="000B44C3">
            <w:pPr>
              <w:numPr>
                <w:ilvl w:val="0"/>
                <w:numId w:val="149"/>
              </w:numPr>
              <w:spacing w:before="60" w:after="60"/>
              <w:jc w:val="center"/>
              <w:rPr>
                <w:rFonts w:ascii="Arial" w:hAnsi="Arial" w:cs="Arial"/>
                <w:sz w:val="22"/>
                <w:szCs w:val="22"/>
              </w:rPr>
            </w:pPr>
          </w:p>
        </w:tc>
        <w:tc>
          <w:tcPr>
            <w:tcW w:w="2156" w:type="dxa"/>
            <w:tcBorders>
              <w:top w:val="single" w:sz="4" w:space="0" w:color="auto"/>
              <w:left w:val="single" w:sz="4" w:space="0" w:color="auto"/>
              <w:bottom w:val="single" w:sz="4" w:space="0" w:color="auto"/>
              <w:right w:val="single" w:sz="4" w:space="0" w:color="auto"/>
            </w:tcBorders>
            <w:vAlign w:val="center"/>
          </w:tcPr>
          <w:p w14:paraId="28EE97F2" w14:textId="2207AFB4" w:rsidR="00A44BE8" w:rsidRPr="00837BE8" w:rsidRDefault="00A44BE8" w:rsidP="00DF1835">
            <w:pPr>
              <w:autoSpaceDE w:val="0"/>
              <w:autoSpaceDN w:val="0"/>
              <w:adjustRightInd w:val="0"/>
              <w:spacing w:afterLines="60" w:after="144"/>
              <w:rPr>
                <w:rFonts w:ascii="Arial" w:hAnsi="Arial" w:cs="Arial"/>
                <w:sz w:val="22"/>
                <w:szCs w:val="22"/>
              </w:rPr>
            </w:pPr>
            <w:r w:rsidRPr="00837BE8">
              <w:rPr>
                <w:rFonts w:ascii="Arial" w:hAnsi="Arial" w:cs="Arial"/>
                <w:sz w:val="22"/>
                <w:szCs w:val="22"/>
              </w:rPr>
              <w:t>Przełomowy charakter planowanych prac</w:t>
            </w:r>
          </w:p>
        </w:tc>
        <w:tc>
          <w:tcPr>
            <w:tcW w:w="6378" w:type="dxa"/>
            <w:tcBorders>
              <w:top w:val="single" w:sz="4" w:space="0" w:color="auto"/>
              <w:left w:val="single" w:sz="4" w:space="0" w:color="auto"/>
              <w:bottom w:val="single" w:sz="4" w:space="0" w:color="auto"/>
              <w:right w:val="single" w:sz="4" w:space="0" w:color="auto"/>
            </w:tcBorders>
          </w:tcPr>
          <w:p w14:paraId="6447E844"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W ramach kryterium ocenie podlega czy i w jakim stopniu proponowane do przeprowadzenia w tworzonym centrum badawczo – rozwojowym prace B+R i ich przewidywany wynik charakteryzują się przełomowością w stosunku do tego, co jest oferowane aktualnie na rynku. </w:t>
            </w:r>
          </w:p>
          <w:p w14:paraId="35A6723D" w14:textId="361267EE"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Ocenie podlegają potencjalne skutki wdrożenia nowatorskich rozwiązań (aspekt nowości nie jest brany pod uwagę) tj</w:t>
            </w:r>
            <w:r w:rsidR="00F0600B">
              <w:rPr>
                <w:rFonts w:ascii="Arial" w:hAnsi="Arial" w:cs="Arial"/>
                <w:sz w:val="22"/>
                <w:szCs w:val="22"/>
              </w:rPr>
              <w:t>. czy będą miały znaczący wpływ</w:t>
            </w:r>
            <w:r w:rsidRPr="00837BE8">
              <w:rPr>
                <w:rFonts w:ascii="Arial" w:hAnsi="Arial" w:cs="Arial"/>
                <w:sz w:val="22"/>
                <w:szCs w:val="22"/>
              </w:rPr>
              <w:t xml:space="preserve"> na rynek oraz na działalność gospodarczą firm na tym rynku (co może skutkować m.in. zmianą struktury rynku, stworzeniem nowych rynków lub doprowadzeniem do sytuacji, w której istniejące produkty staną się przestarzałe). </w:t>
            </w:r>
          </w:p>
          <w:p w14:paraId="4D795976"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W przypadku przedsiębiorców brany będzie pod uwagę plan prac badawczo – rozwojowych; natomiast w przypadku instytucji otoczenia biznesu pod uwagę będą brane wyniki analizy, w której wnioskodawca zobowiązany jest przedstawić (między innymi) zapotrzebowanie firm technologicznych na daną infrastrukturę B+R i wykazać, że inwestycja w infrastrukturę B+R przyczyni się do dalszego prowadzenia prac B+R oraz jest </w:t>
            </w:r>
            <w:r w:rsidRPr="00837BE8">
              <w:rPr>
                <w:rFonts w:ascii="Arial" w:hAnsi="Arial" w:cs="Arial"/>
                <w:sz w:val="22"/>
                <w:szCs w:val="22"/>
              </w:rPr>
              <w:lastRenderedPageBreak/>
              <w:t>niezbędna do realizacji  wysokiej jakości usług proinnowacyjnych (wskazując i opisując rodzaj oraz zakres prac lub proinnowacyjnych usług).</w:t>
            </w:r>
          </w:p>
          <w:p w14:paraId="4369F2C3"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tc>
        <w:tc>
          <w:tcPr>
            <w:tcW w:w="5387" w:type="dxa"/>
            <w:tcBorders>
              <w:top w:val="single" w:sz="4" w:space="0" w:color="auto"/>
              <w:left w:val="single" w:sz="4" w:space="0" w:color="auto"/>
              <w:bottom w:val="single" w:sz="4" w:space="0" w:color="auto"/>
              <w:right w:val="single" w:sz="4" w:space="0" w:color="auto"/>
            </w:tcBorders>
          </w:tcPr>
          <w:p w14:paraId="5292F616" w14:textId="77777777" w:rsidR="00A44BE8" w:rsidRPr="00837BE8" w:rsidRDefault="00A44BE8" w:rsidP="00D45232">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lastRenderedPageBreak/>
              <w:t>Punktacja:</w:t>
            </w:r>
          </w:p>
          <w:p w14:paraId="6AF77C43" w14:textId="7F0C80D9" w:rsidR="00A44BE8" w:rsidRPr="00837BE8" w:rsidRDefault="00A44BE8" w:rsidP="00D45232">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Punktacja uzależniona jest od stopnia w jakim wnioskodawca uprawdopodobni przełomowy charakter planowanych prac B+R, realizowanych z</w:t>
            </w:r>
            <w:r w:rsidR="002C735C" w:rsidRPr="00837BE8">
              <w:rPr>
                <w:rFonts w:ascii="Arial" w:hAnsi="Arial" w:cs="Arial"/>
                <w:sz w:val="22"/>
                <w:szCs w:val="22"/>
              </w:rPr>
              <w:t> </w:t>
            </w:r>
            <w:r w:rsidRPr="00837BE8">
              <w:rPr>
                <w:rFonts w:ascii="Arial" w:hAnsi="Arial" w:cs="Arial"/>
                <w:sz w:val="22"/>
                <w:szCs w:val="22"/>
              </w:rPr>
              <w:t xml:space="preserve">wykorzystaniem wspartej infrastruktury B+R. </w:t>
            </w:r>
          </w:p>
          <w:p w14:paraId="3367011D" w14:textId="058737D3" w:rsidR="00A44BE8" w:rsidRPr="00837BE8" w:rsidRDefault="00A44BE8" w:rsidP="00D45232">
            <w:pPr>
              <w:autoSpaceDE w:val="0"/>
              <w:autoSpaceDN w:val="0"/>
              <w:adjustRightInd w:val="0"/>
              <w:spacing w:afterLines="60" w:after="144"/>
              <w:jc w:val="both"/>
              <w:rPr>
                <w:rFonts w:ascii="Arial" w:hAnsi="Arial" w:cs="Arial"/>
                <w:b/>
                <w:bCs/>
                <w:sz w:val="22"/>
                <w:szCs w:val="22"/>
              </w:rPr>
            </w:pPr>
            <w:r w:rsidRPr="00837BE8">
              <w:rPr>
                <w:rFonts w:ascii="Arial" w:hAnsi="Arial" w:cs="Arial"/>
                <w:sz w:val="22"/>
                <w:szCs w:val="22"/>
              </w:rPr>
              <w:t xml:space="preserve">Wnioskodawca otrzyma punkty w przedziale od </w:t>
            </w:r>
            <w:r w:rsidR="002C4739" w:rsidRPr="00837BE8">
              <w:rPr>
                <w:rFonts w:ascii="Arial" w:hAnsi="Arial" w:cs="Arial"/>
                <w:b/>
                <w:bCs/>
                <w:sz w:val="22"/>
                <w:szCs w:val="22"/>
              </w:rPr>
              <w:t xml:space="preserve">0 pkt. do 11 </w:t>
            </w:r>
            <w:r w:rsidRPr="00837BE8">
              <w:rPr>
                <w:rFonts w:ascii="Arial" w:hAnsi="Arial" w:cs="Arial"/>
                <w:b/>
                <w:bCs/>
                <w:sz w:val="22"/>
                <w:szCs w:val="22"/>
              </w:rPr>
              <w:t>pkt.</w:t>
            </w:r>
          </w:p>
          <w:p w14:paraId="11A2893C" w14:textId="77777777" w:rsidR="00A44BE8" w:rsidRPr="00837BE8" w:rsidRDefault="00A44BE8" w:rsidP="00D45232">
            <w:pPr>
              <w:autoSpaceDE w:val="0"/>
              <w:autoSpaceDN w:val="0"/>
              <w:adjustRightInd w:val="0"/>
              <w:spacing w:afterLines="60" w:after="144"/>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3777227" w14:textId="77777777" w:rsidR="00A44BE8" w:rsidRPr="00837BE8" w:rsidRDefault="00A44BE8" w:rsidP="00061E7A">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t>11</w:t>
            </w:r>
          </w:p>
        </w:tc>
      </w:tr>
      <w:tr w:rsidR="00837BE8" w:rsidRPr="00837BE8" w14:paraId="64FC02DD" w14:textId="77777777" w:rsidTr="000B44C3">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4C0B57D9" w14:textId="77777777" w:rsidR="00A44BE8" w:rsidRPr="00837BE8" w:rsidRDefault="00A44BE8" w:rsidP="000B44C3">
            <w:pPr>
              <w:numPr>
                <w:ilvl w:val="0"/>
                <w:numId w:val="149"/>
              </w:numPr>
              <w:spacing w:before="60" w:after="60"/>
              <w:jc w:val="center"/>
              <w:rPr>
                <w:rFonts w:ascii="Arial" w:hAnsi="Arial" w:cs="Arial"/>
                <w:sz w:val="22"/>
                <w:szCs w:val="22"/>
              </w:rPr>
            </w:pPr>
          </w:p>
        </w:tc>
        <w:tc>
          <w:tcPr>
            <w:tcW w:w="2156" w:type="dxa"/>
            <w:tcBorders>
              <w:top w:val="single" w:sz="4" w:space="0" w:color="auto"/>
              <w:left w:val="single" w:sz="4" w:space="0" w:color="auto"/>
              <w:bottom w:val="single" w:sz="4" w:space="0" w:color="auto"/>
              <w:right w:val="single" w:sz="4" w:space="0" w:color="auto"/>
            </w:tcBorders>
            <w:vAlign w:val="center"/>
          </w:tcPr>
          <w:p w14:paraId="6A35FFD0" w14:textId="77777777" w:rsidR="00A44BE8" w:rsidRPr="00837BE8" w:rsidRDefault="00A44BE8" w:rsidP="000B44C3">
            <w:pPr>
              <w:autoSpaceDE w:val="0"/>
              <w:autoSpaceDN w:val="0"/>
              <w:adjustRightInd w:val="0"/>
              <w:spacing w:afterLines="60" w:after="144"/>
              <w:rPr>
                <w:rFonts w:ascii="Arial" w:hAnsi="Arial" w:cs="Arial"/>
                <w:sz w:val="22"/>
                <w:szCs w:val="22"/>
              </w:rPr>
            </w:pPr>
            <w:r w:rsidRPr="00837BE8">
              <w:rPr>
                <w:rFonts w:ascii="Arial" w:hAnsi="Arial" w:cs="Arial"/>
                <w:sz w:val="22"/>
                <w:szCs w:val="22"/>
              </w:rPr>
              <w:t>Dotychczasowe nakłady na działalność badawczo-rozwojową.</w:t>
            </w:r>
          </w:p>
        </w:tc>
        <w:tc>
          <w:tcPr>
            <w:tcW w:w="6378" w:type="dxa"/>
            <w:tcBorders>
              <w:top w:val="single" w:sz="4" w:space="0" w:color="auto"/>
              <w:left w:val="single" w:sz="4" w:space="0" w:color="auto"/>
              <w:bottom w:val="single" w:sz="4" w:space="0" w:color="auto"/>
              <w:right w:val="single" w:sz="4" w:space="0" w:color="auto"/>
            </w:tcBorders>
          </w:tcPr>
          <w:p w14:paraId="34A3C28D"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W ramach kryterium ocenie podlega czy wnioskodawca ponosił udokumentowane, wyodrębnione nakłady na działalność badawczo – rozwojową. </w:t>
            </w:r>
          </w:p>
          <w:p w14:paraId="096B7BF5"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Ww. nakłady obejmują zarówno nakłady bieżące, jak również nakłady inwestycyjne.</w:t>
            </w:r>
          </w:p>
          <w:p w14:paraId="7B7F2C95"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Preferowane będą projekty wnioskodawców o najwyższej relacji  udokumentowanych nakładów na działalność B+R w stosunku do nakładów inwestycyjnych ogółem [%].</w:t>
            </w:r>
          </w:p>
          <w:p w14:paraId="58DE5460"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Okresem referencyjnym jest ostatni, zamknięty rok obrotowy wnioskodawcy przed ogłoszeniem naboru.</w:t>
            </w:r>
          </w:p>
          <w:p w14:paraId="6457D7A4"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Ocena będzie dokonywana w szczególności w oparciu o deklaracje składane do Głównego Urzędu Statystycznego, sprawozdania finansowe, deklaracje podatkowe, dokumenty kadrowe, faktury oraz inne dokumenty (katalog otwarty). </w:t>
            </w:r>
          </w:p>
          <w:p w14:paraId="18F89695"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Nie są brane pod uwagę dane partnera.</w:t>
            </w:r>
          </w:p>
          <w:p w14:paraId="13B58A1A"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tc>
        <w:tc>
          <w:tcPr>
            <w:tcW w:w="5387" w:type="dxa"/>
            <w:tcBorders>
              <w:top w:val="single" w:sz="4" w:space="0" w:color="auto"/>
              <w:left w:val="single" w:sz="4" w:space="0" w:color="auto"/>
              <w:bottom w:val="single" w:sz="4" w:space="0" w:color="auto"/>
              <w:right w:val="single" w:sz="4" w:space="0" w:color="auto"/>
            </w:tcBorders>
          </w:tcPr>
          <w:p w14:paraId="367FD539" w14:textId="77777777" w:rsidR="00A44BE8" w:rsidRPr="00837BE8" w:rsidRDefault="00A44BE8" w:rsidP="000B44C3">
            <w:pPr>
              <w:autoSpaceDE w:val="0"/>
              <w:autoSpaceDN w:val="0"/>
              <w:adjustRightInd w:val="0"/>
              <w:spacing w:afterLines="60" w:after="144"/>
              <w:rPr>
                <w:rFonts w:ascii="Arial" w:hAnsi="Arial" w:cs="Arial"/>
                <w:sz w:val="22"/>
                <w:szCs w:val="22"/>
              </w:rPr>
            </w:pPr>
            <w:r w:rsidRPr="00837BE8">
              <w:rPr>
                <w:rFonts w:ascii="Arial" w:hAnsi="Arial" w:cs="Arial"/>
                <w:sz w:val="22"/>
                <w:szCs w:val="22"/>
              </w:rPr>
              <w:t>Punktacja:</w:t>
            </w:r>
          </w:p>
          <w:p w14:paraId="6123B403" w14:textId="77777777" w:rsidR="00A44BE8" w:rsidRPr="00837BE8" w:rsidRDefault="00A44BE8" w:rsidP="000B44C3">
            <w:pPr>
              <w:autoSpaceDE w:val="0"/>
              <w:autoSpaceDN w:val="0"/>
              <w:adjustRightInd w:val="0"/>
              <w:spacing w:afterLines="60" w:after="144"/>
              <w:rPr>
                <w:rFonts w:ascii="Arial" w:hAnsi="Arial" w:cs="Arial"/>
                <w:sz w:val="22"/>
                <w:szCs w:val="22"/>
              </w:rPr>
            </w:pPr>
            <w:r w:rsidRPr="00837BE8">
              <w:rPr>
                <w:rFonts w:ascii="Arial" w:hAnsi="Arial" w:cs="Arial"/>
                <w:sz w:val="22"/>
                <w:szCs w:val="22"/>
              </w:rPr>
              <w:t>Relacja wydatków na działalność B+R, które ponosił wnioskodawca w okresie referencyjnym do nakładów inwestycyjnych ogółem:</w:t>
            </w:r>
          </w:p>
          <w:p w14:paraId="31BDBBCB" w14:textId="1DB8045D" w:rsidR="00A44BE8" w:rsidRPr="00837BE8" w:rsidRDefault="00A44BE8"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brak wydatków – </w:t>
            </w:r>
            <w:r w:rsidRPr="00837BE8">
              <w:rPr>
                <w:rFonts w:ascii="Arial" w:hAnsi="Arial" w:cs="Arial"/>
                <w:b/>
                <w:bCs/>
                <w:sz w:val="22"/>
                <w:szCs w:val="22"/>
              </w:rPr>
              <w:t>0 pkt</w:t>
            </w:r>
            <w:r w:rsidRPr="00837BE8">
              <w:rPr>
                <w:rFonts w:ascii="Arial" w:hAnsi="Arial" w:cs="Arial"/>
                <w:sz w:val="22"/>
                <w:szCs w:val="22"/>
              </w:rPr>
              <w:t>,</w:t>
            </w:r>
          </w:p>
          <w:p w14:paraId="56DA3961" w14:textId="154B2CAB" w:rsidR="00A44BE8" w:rsidRPr="00837BE8" w:rsidRDefault="002C735C"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mniej niż 1 % – </w:t>
            </w:r>
            <w:r w:rsidRPr="00837BE8">
              <w:rPr>
                <w:rFonts w:ascii="Arial" w:hAnsi="Arial" w:cs="Arial"/>
                <w:b/>
                <w:bCs/>
                <w:sz w:val="22"/>
                <w:szCs w:val="22"/>
              </w:rPr>
              <w:t>1 pkt</w:t>
            </w:r>
            <w:r w:rsidR="00A44BE8" w:rsidRPr="00837BE8">
              <w:rPr>
                <w:rFonts w:ascii="Arial" w:hAnsi="Arial" w:cs="Arial"/>
                <w:sz w:val="22"/>
                <w:szCs w:val="22"/>
              </w:rPr>
              <w:t>,</w:t>
            </w:r>
          </w:p>
          <w:p w14:paraId="0CD827E4" w14:textId="36281822" w:rsidR="00A44BE8" w:rsidRPr="00837BE8" w:rsidRDefault="002C735C"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od 1% do 3% – </w:t>
            </w:r>
            <w:r w:rsidRPr="00837BE8">
              <w:rPr>
                <w:rFonts w:ascii="Arial" w:hAnsi="Arial" w:cs="Arial"/>
                <w:b/>
                <w:bCs/>
                <w:sz w:val="22"/>
                <w:szCs w:val="22"/>
              </w:rPr>
              <w:t>2 pkt</w:t>
            </w:r>
            <w:r w:rsidR="00A44BE8" w:rsidRPr="00837BE8">
              <w:rPr>
                <w:rFonts w:ascii="Arial" w:hAnsi="Arial" w:cs="Arial"/>
                <w:sz w:val="22"/>
                <w:szCs w:val="22"/>
              </w:rPr>
              <w:t>,</w:t>
            </w:r>
          </w:p>
          <w:p w14:paraId="5B7F0DA6" w14:textId="1DA19A8D" w:rsidR="00A44BE8" w:rsidRPr="00837BE8" w:rsidRDefault="002C735C"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powyżej 3% do 5% – </w:t>
            </w:r>
            <w:r w:rsidRPr="00837BE8">
              <w:rPr>
                <w:rFonts w:ascii="Arial" w:hAnsi="Arial" w:cs="Arial"/>
                <w:b/>
                <w:bCs/>
                <w:sz w:val="22"/>
                <w:szCs w:val="22"/>
              </w:rPr>
              <w:t>3 pkt</w:t>
            </w:r>
            <w:r w:rsidR="00A44BE8" w:rsidRPr="00837BE8">
              <w:rPr>
                <w:rFonts w:ascii="Arial" w:hAnsi="Arial" w:cs="Arial"/>
                <w:sz w:val="22"/>
                <w:szCs w:val="22"/>
              </w:rPr>
              <w:t>,</w:t>
            </w:r>
          </w:p>
          <w:p w14:paraId="343B7F82" w14:textId="7501CCBF" w:rsidR="00A44BE8" w:rsidRPr="00837BE8" w:rsidRDefault="002C735C"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powyżej 5% do 10% – </w:t>
            </w:r>
            <w:r w:rsidRPr="00837BE8">
              <w:rPr>
                <w:rFonts w:ascii="Arial" w:hAnsi="Arial" w:cs="Arial"/>
                <w:b/>
                <w:bCs/>
                <w:sz w:val="22"/>
                <w:szCs w:val="22"/>
              </w:rPr>
              <w:t>4 pkt</w:t>
            </w:r>
            <w:r w:rsidR="00A44BE8" w:rsidRPr="00837BE8">
              <w:rPr>
                <w:rFonts w:ascii="Arial" w:hAnsi="Arial" w:cs="Arial"/>
                <w:sz w:val="22"/>
                <w:szCs w:val="22"/>
              </w:rPr>
              <w:t>,</w:t>
            </w:r>
          </w:p>
          <w:p w14:paraId="69976EC6" w14:textId="77777777" w:rsidR="00A44BE8" w:rsidRPr="00837BE8" w:rsidRDefault="00A44BE8"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powyżej 10% – </w:t>
            </w:r>
            <w:r w:rsidRPr="00837BE8">
              <w:rPr>
                <w:rFonts w:ascii="Arial" w:hAnsi="Arial" w:cs="Arial"/>
                <w:b/>
                <w:bCs/>
                <w:sz w:val="22"/>
                <w:szCs w:val="22"/>
              </w:rPr>
              <w:t>6 pkt</w:t>
            </w:r>
            <w:r w:rsidRPr="00837BE8">
              <w:rPr>
                <w:rFonts w:ascii="Arial" w:hAnsi="Arial" w:cs="Arial"/>
                <w:sz w:val="22"/>
                <w:szCs w:val="22"/>
              </w:rPr>
              <w:t>.</w:t>
            </w:r>
          </w:p>
          <w:p w14:paraId="718185E2" w14:textId="77777777" w:rsidR="00A44BE8" w:rsidRPr="00837BE8" w:rsidRDefault="00A44BE8" w:rsidP="000B44C3">
            <w:pPr>
              <w:autoSpaceDE w:val="0"/>
              <w:autoSpaceDN w:val="0"/>
              <w:adjustRightInd w:val="0"/>
              <w:spacing w:afterLines="60" w:after="144"/>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0FA14C8" w14:textId="77777777" w:rsidR="00A44BE8" w:rsidRPr="00837BE8" w:rsidRDefault="00A44BE8" w:rsidP="00061E7A">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t>6</w:t>
            </w:r>
          </w:p>
        </w:tc>
      </w:tr>
      <w:tr w:rsidR="00837BE8" w:rsidRPr="00837BE8" w14:paraId="0CB0E8A9" w14:textId="77777777" w:rsidTr="000B44C3">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3306B9B1" w14:textId="77777777" w:rsidR="00A44BE8" w:rsidRPr="00837BE8" w:rsidRDefault="00A44BE8" w:rsidP="000B44C3">
            <w:pPr>
              <w:numPr>
                <w:ilvl w:val="0"/>
                <w:numId w:val="149"/>
              </w:numPr>
              <w:spacing w:before="60" w:after="60"/>
              <w:jc w:val="center"/>
              <w:rPr>
                <w:rFonts w:ascii="Arial" w:hAnsi="Arial" w:cs="Arial"/>
                <w:sz w:val="22"/>
                <w:szCs w:val="22"/>
              </w:rPr>
            </w:pPr>
          </w:p>
        </w:tc>
        <w:tc>
          <w:tcPr>
            <w:tcW w:w="2156" w:type="dxa"/>
            <w:tcBorders>
              <w:top w:val="single" w:sz="4" w:space="0" w:color="auto"/>
              <w:left w:val="single" w:sz="4" w:space="0" w:color="auto"/>
              <w:bottom w:val="single" w:sz="4" w:space="0" w:color="auto"/>
              <w:right w:val="single" w:sz="4" w:space="0" w:color="auto"/>
            </w:tcBorders>
            <w:vAlign w:val="center"/>
          </w:tcPr>
          <w:p w14:paraId="240E9A3D" w14:textId="38CEC48B" w:rsidR="00A44BE8" w:rsidRPr="00837BE8" w:rsidRDefault="00A44BE8" w:rsidP="00DF1835">
            <w:pPr>
              <w:autoSpaceDE w:val="0"/>
              <w:autoSpaceDN w:val="0"/>
              <w:adjustRightInd w:val="0"/>
              <w:spacing w:afterLines="60" w:after="144"/>
              <w:rPr>
                <w:rFonts w:ascii="Arial" w:hAnsi="Arial" w:cs="Arial"/>
                <w:sz w:val="22"/>
                <w:szCs w:val="22"/>
              </w:rPr>
            </w:pPr>
            <w:r w:rsidRPr="00837BE8">
              <w:rPr>
                <w:rFonts w:ascii="Arial" w:hAnsi="Arial" w:cs="Arial"/>
                <w:sz w:val="22"/>
                <w:szCs w:val="22"/>
              </w:rPr>
              <w:t>Wzrost nakładów na działalność B+R</w:t>
            </w:r>
          </w:p>
        </w:tc>
        <w:tc>
          <w:tcPr>
            <w:tcW w:w="6378" w:type="dxa"/>
            <w:tcBorders>
              <w:top w:val="single" w:sz="4" w:space="0" w:color="auto"/>
              <w:left w:val="single" w:sz="4" w:space="0" w:color="auto"/>
              <w:bottom w:val="single" w:sz="4" w:space="0" w:color="auto"/>
              <w:right w:val="single" w:sz="4" w:space="0" w:color="auto"/>
            </w:tcBorders>
          </w:tcPr>
          <w:p w14:paraId="5F3FCEF4"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W ramach kryterium ocenie podlega przewidywany, wzrost udokumentowanych, wyodrębnionych nakładów na działalność B+R (bieżących i inwestycyjnych) w stosunku do nakładów inwestycyjnych ogółem ponoszonych przez wnioskodawcę [%].</w:t>
            </w:r>
          </w:p>
          <w:p w14:paraId="2DF35AB5"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lastRenderedPageBreak/>
              <w:t>Wartością bazową jest wartość obliczona dla ostatniego, zamkniętego roku obrotowego wnioskodawcy przed ogłoszeniem naboru [kryterium nr 3].</w:t>
            </w:r>
          </w:p>
          <w:p w14:paraId="6BEB9317" w14:textId="7F81868F"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Okresem referencyjnym jest okres </w:t>
            </w:r>
            <w:r w:rsidR="009004E0">
              <w:rPr>
                <w:rFonts w:ascii="Arial" w:hAnsi="Arial" w:cs="Arial"/>
                <w:sz w:val="22"/>
                <w:szCs w:val="22"/>
              </w:rPr>
              <w:t>trwałości projektu tj. 3 lata dla</w:t>
            </w:r>
            <w:r w:rsidRPr="00837BE8">
              <w:rPr>
                <w:rFonts w:ascii="Arial" w:hAnsi="Arial" w:cs="Arial"/>
                <w:sz w:val="22"/>
                <w:szCs w:val="22"/>
              </w:rPr>
              <w:t xml:space="preserve"> MŚP i 5 lat dla innych przedsiębiorców – wartość docelowa  będzie mierzona na koniec tego okresu dla całego okresu odniesienia łącznie.</w:t>
            </w:r>
          </w:p>
          <w:p w14:paraId="4776C22E"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Ocena i weryfikacja będzie dokonywana w szczególności w oparciu o deklaracje składane do Głównego Urzędu Statystycznego, sprawozdania finansowe, deklaracje podatkowe, dokumenty kadrowe, faktury oraz inne dokumenty (katalog otwarty). </w:t>
            </w:r>
          </w:p>
          <w:p w14:paraId="32043D0C"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Nie są brane pod uwagę dane partnera.</w:t>
            </w:r>
          </w:p>
          <w:p w14:paraId="67A6C322"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tc>
        <w:tc>
          <w:tcPr>
            <w:tcW w:w="5387" w:type="dxa"/>
            <w:tcBorders>
              <w:top w:val="single" w:sz="4" w:space="0" w:color="auto"/>
              <w:left w:val="single" w:sz="4" w:space="0" w:color="auto"/>
              <w:bottom w:val="single" w:sz="4" w:space="0" w:color="auto"/>
              <w:right w:val="single" w:sz="4" w:space="0" w:color="auto"/>
            </w:tcBorders>
          </w:tcPr>
          <w:p w14:paraId="0398DE06"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lastRenderedPageBreak/>
              <w:t>Punktacja:</w:t>
            </w:r>
          </w:p>
          <w:p w14:paraId="1A8A4A86"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Wzrost relacji wydatków na działalność B+R, do nakładów inwestycyjnych ogółem [%].</w:t>
            </w:r>
          </w:p>
          <w:p w14:paraId="4659AEF3" w14:textId="14041EAF" w:rsidR="00A44BE8" w:rsidRPr="00837BE8" w:rsidRDefault="002C735C"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brak wzrostu – </w:t>
            </w:r>
            <w:r w:rsidRPr="00837BE8">
              <w:rPr>
                <w:rFonts w:ascii="Arial" w:hAnsi="Arial" w:cs="Arial"/>
                <w:b/>
                <w:bCs/>
                <w:sz w:val="22"/>
                <w:szCs w:val="22"/>
              </w:rPr>
              <w:t>0 pkt</w:t>
            </w:r>
            <w:r w:rsidRPr="00837BE8">
              <w:rPr>
                <w:rFonts w:ascii="Arial" w:hAnsi="Arial" w:cs="Arial"/>
                <w:sz w:val="22"/>
                <w:szCs w:val="22"/>
              </w:rPr>
              <w:t>,</w:t>
            </w:r>
          </w:p>
          <w:p w14:paraId="799989EC" w14:textId="7D19CC4E" w:rsidR="00A44BE8" w:rsidRPr="00837BE8" w:rsidRDefault="00A44BE8" w:rsidP="002C735C">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o mniej niż 1 % – </w:t>
            </w:r>
            <w:r w:rsidRPr="00837BE8">
              <w:rPr>
                <w:rFonts w:ascii="Arial" w:hAnsi="Arial" w:cs="Arial"/>
                <w:b/>
                <w:bCs/>
                <w:sz w:val="22"/>
                <w:szCs w:val="22"/>
              </w:rPr>
              <w:t>2 pkt</w:t>
            </w:r>
            <w:r w:rsidRPr="00837BE8">
              <w:rPr>
                <w:rFonts w:ascii="Arial" w:hAnsi="Arial" w:cs="Arial"/>
                <w:sz w:val="22"/>
                <w:szCs w:val="22"/>
              </w:rPr>
              <w:t>,</w:t>
            </w:r>
          </w:p>
          <w:p w14:paraId="124D2749" w14:textId="12DDA0ED" w:rsidR="00A44BE8" w:rsidRPr="00837BE8" w:rsidRDefault="002C735C"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lastRenderedPageBreak/>
              <w:t xml:space="preserve">od 1% do 3% – </w:t>
            </w:r>
            <w:r w:rsidRPr="00837BE8">
              <w:rPr>
                <w:rFonts w:ascii="Arial" w:hAnsi="Arial" w:cs="Arial"/>
                <w:b/>
                <w:bCs/>
                <w:sz w:val="22"/>
                <w:szCs w:val="22"/>
              </w:rPr>
              <w:t>4 pkt</w:t>
            </w:r>
            <w:r w:rsidR="00A44BE8" w:rsidRPr="00837BE8">
              <w:rPr>
                <w:rFonts w:ascii="Arial" w:hAnsi="Arial" w:cs="Arial"/>
                <w:sz w:val="22"/>
                <w:szCs w:val="22"/>
              </w:rPr>
              <w:t>,</w:t>
            </w:r>
          </w:p>
          <w:p w14:paraId="34E8DB6F" w14:textId="71E82019" w:rsidR="00A44BE8" w:rsidRPr="00837BE8" w:rsidRDefault="002C735C"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od powyżej 3% do 5% – </w:t>
            </w:r>
            <w:r w:rsidRPr="00837BE8">
              <w:rPr>
                <w:rFonts w:ascii="Arial" w:hAnsi="Arial" w:cs="Arial"/>
                <w:b/>
                <w:bCs/>
                <w:sz w:val="22"/>
                <w:szCs w:val="22"/>
              </w:rPr>
              <w:t>6 pkt</w:t>
            </w:r>
            <w:r w:rsidR="00A44BE8" w:rsidRPr="00837BE8">
              <w:rPr>
                <w:rFonts w:ascii="Arial" w:hAnsi="Arial" w:cs="Arial"/>
                <w:sz w:val="22"/>
                <w:szCs w:val="22"/>
              </w:rPr>
              <w:t>,</w:t>
            </w:r>
          </w:p>
          <w:p w14:paraId="643708D7" w14:textId="1B48A69E" w:rsidR="00A44BE8" w:rsidRPr="00837BE8" w:rsidRDefault="002C735C"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od powyżej 5% do 10% – </w:t>
            </w:r>
            <w:r w:rsidRPr="00837BE8">
              <w:rPr>
                <w:rFonts w:ascii="Arial" w:hAnsi="Arial" w:cs="Arial"/>
                <w:b/>
                <w:bCs/>
                <w:sz w:val="22"/>
                <w:szCs w:val="22"/>
              </w:rPr>
              <w:t>8 pkt</w:t>
            </w:r>
            <w:r w:rsidR="00A44BE8" w:rsidRPr="00837BE8">
              <w:rPr>
                <w:rFonts w:ascii="Arial" w:hAnsi="Arial" w:cs="Arial"/>
                <w:sz w:val="22"/>
                <w:szCs w:val="22"/>
              </w:rPr>
              <w:t>,</w:t>
            </w:r>
          </w:p>
          <w:p w14:paraId="2E5AFFF1" w14:textId="7DB130E4" w:rsidR="00A44BE8" w:rsidRPr="00837BE8" w:rsidRDefault="00A44BE8"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o więcej niż 10% – </w:t>
            </w:r>
            <w:r w:rsidRPr="00837BE8">
              <w:rPr>
                <w:rFonts w:ascii="Arial" w:hAnsi="Arial" w:cs="Arial"/>
                <w:b/>
                <w:bCs/>
                <w:sz w:val="22"/>
                <w:szCs w:val="22"/>
              </w:rPr>
              <w:t>14</w:t>
            </w:r>
            <w:r w:rsidR="00D45232" w:rsidRPr="00837BE8">
              <w:rPr>
                <w:rFonts w:ascii="Arial" w:hAnsi="Arial" w:cs="Arial"/>
                <w:b/>
                <w:bCs/>
                <w:sz w:val="22"/>
                <w:szCs w:val="22"/>
              </w:rPr>
              <w:t xml:space="preserve"> </w:t>
            </w:r>
            <w:r w:rsidRPr="00837BE8">
              <w:rPr>
                <w:rFonts w:ascii="Arial" w:hAnsi="Arial" w:cs="Arial"/>
                <w:b/>
                <w:bCs/>
                <w:sz w:val="22"/>
                <w:szCs w:val="22"/>
              </w:rPr>
              <w:t>pkt</w:t>
            </w:r>
            <w:r w:rsidRPr="00837BE8">
              <w:rPr>
                <w:rFonts w:ascii="Arial" w:hAnsi="Arial" w:cs="Arial"/>
                <w:sz w:val="22"/>
                <w:szCs w:val="22"/>
              </w:rPr>
              <w:t>.</w:t>
            </w:r>
          </w:p>
          <w:p w14:paraId="7419803D"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p>
          <w:p w14:paraId="11598D23"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3883DA0" w14:textId="77777777" w:rsidR="00A44BE8" w:rsidRPr="00837BE8" w:rsidRDefault="00A44BE8" w:rsidP="00061E7A">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lastRenderedPageBreak/>
              <w:t>14</w:t>
            </w:r>
          </w:p>
        </w:tc>
      </w:tr>
      <w:tr w:rsidR="00837BE8" w:rsidRPr="00837BE8" w14:paraId="07D6C367" w14:textId="77777777" w:rsidTr="000B44C3">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79DA6472" w14:textId="77777777" w:rsidR="00A44BE8" w:rsidRPr="00837BE8" w:rsidRDefault="00A44BE8" w:rsidP="000B44C3">
            <w:pPr>
              <w:numPr>
                <w:ilvl w:val="0"/>
                <w:numId w:val="149"/>
              </w:numPr>
              <w:spacing w:before="60" w:after="60"/>
              <w:jc w:val="center"/>
              <w:rPr>
                <w:rFonts w:ascii="Arial" w:hAnsi="Arial" w:cs="Arial"/>
                <w:sz w:val="22"/>
                <w:szCs w:val="22"/>
              </w:rPr>
            </w:pPr>
          </w:p>
        </w:tc>
        <w:tc>
          <w:tcPr>
            <w:tcW w:w="2156" w:type="dxa"/>
            <w:tcBorders>
              <w:top w:val="single" w:sz="4" w:space="0" w:color="auto"/>
              <w:left w:val="single" w:sz="4" w:space="0" w:color="auto"/>
              <w:bottom w:val="single" w:sz="4" w:space="0" w:color="auto"/>
              <w:right w:val="single" w:sz="4" w:space="0" w:color="auto"/>
            </w:tcBorders>
            <w:vAlign w:val="center"/>
          </w:tcPr>
          <w:p w14:paraId="4A4C6D70" w14:textId="77777777" w:rsidR="00A44BE8" w:rsidRPr="00837BE8" w:rsidRDefault="00A44BE8" w:rsidP="000B44C3">
            <w:pPr>
              <w:autoSpaceDE w:val="0"/>
              <w:autoSpaceDN w:val="0"/>
              <w:adjustRightInd w:val="0"/>
              <w:spacing w:afterLines="60" w:after="144"/>
              <w:rPr>
                <w:rFonts w:ascii="Arial" w:hAnsi="Arial" w:cs="Arial"/>
                <w:sz w:val="22"/>
                <w:szCs w:val="22"/>
              </w:rPr>
            </w:pPr>
            <w:r w:rsidRPr="00837BE8">
              <w:rPr>
                <w:rFonts w:ascii="Arial" w:hAnsi="Arial" w:cs="Arial"/>
                <w:sz w:val="22"/>
                <w:szCs w:val="22"/>
              </w:rPr>
              <w:t xml:space="preserve">Wpływ projektu na podniesienie konkurencyjności wnioskodawcy  </w:t>
            </w:r>
          </w:p>
        </w:tc>
        <w:tc>
          <w:tcPr>
            <w:tcW w:w="6378" w:type="dxa"/>
            <w:tcBorders>
              <w:top w:val="single" w:sz="4" w:space="0" w:color="auto"/>
              <w:left w:val="single" w:sz="4" w:space="0" w:color="auto"/>
              <w:bottom w:val="single" w:sz="4" w:space="0" w:color="auto"/>
              <w:right w:val="single" w:sz="4" w:space="0" w:color="auto"/>
            </w:tcBorders>
          </w:tcPr>
          <w:p w14:paraId="710F3D9F"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W ramach kryterium ocenie podlega czy: </w:t>
            </w:r>
          </w:p>
          <w:p w14:paraId="70BBF817" w14:textId="77777777" w:rsidR="00A44BE8" w:rsidRPr="00837BE8" w:rsidRDefault="00A44BE8" w:rsidP="000B44C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 xml:space="preserve">wnioskodawca konkuruje lub w wyniku realizacji projektu zacznie konkurować w skali co najmniej regionalnej, </w:t>
            </w:r>
          </w:p>
          <w:p w14:paraId="762989F5" w14:textId="77777777" w:rsidR="00A44BE8" w:rsidRPr="00837BE8" w:rsidRDefault="00A44BE8" w:rsidP="000B44C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potencjał wnioskodawcy i działania przez niego zaplanowane gwarantują, że na rynku regionalnym, krajowym bądź międzynarodowym znajdą się podmioty zainteresowane jego ofertą,</w:t>
            </w:r>
          </w:p>
          <w:p w14:paraId="329E62BB" w14:textId="77777777" w:rsidR="00A44BE8" w:rsidRPr="00837BE8" w:rsidRDefault="00A44BE8" w:rsidP="000B44C3">
            <w:pPr>
              <w:numPr>
                <w:ilvl w:val="0"/>
                <w:numId w:val="477"/>
              </w:numPr>
              <w:autoSpaceDE w:val="0"/>
              <w:autoSpaceDN w:val="0"/>
              <w:adjustRightInd w:val="0"/>
              <w:spacing w:before="60" w:after="60"/>
              <w:jc w:val="both"/>
              <w:rPr>
                <w:rFonts w:ascii="Arial" w:hAnsi="Arial" w:cs="Arial"/>
                <w:sz w:val="22"/>
                <w:szCs w:val="22"/>
              </w:rPr>
            </w:pPr>
            <w:r w:rsidRPr="00837BE8">
              <w:rPr>
                <w:rFonts w:ascii="Arial" w:hAnsi="Arial" w:cs="Arial"/>
                <w:sz w:val="22"/>
                <w:szCs w:val="22"/>
              </w:rPr>
              <w:t>realizacja projektu we wskazanym zakresie i terminie przełoży się na poprawę pozycji wnioskodawcy wobec konkurencji (w działalności, którego dotyczy projekt).</w:t>
            </w:r>
          </w:p>
          <w:p w14:paraId="013E7AFA"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Ocena kryterium opiera się na analizie zapisów we wniosku o dofinansowanie oraz załącznikach do wniosku.</w:t>
            </w:r>
          </w:p>
          <w:p w14:paraId="55007088"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tc>
        <w:tc>
          <w:tcPr>
            <w:tcW w:w="5387" w:type="dxa"/>
            <w:tcBorders>
              <w:top w:val="single" w:sz="4" w:space="0" w:color="auto"/>
              <w:left w:val="single" w:sz="4" w:space="0" w:color="auto"/>
              <w:bottom w:val="single" w:sz="4" w:space="0" w:color="auto"/>
              <w:right w:val="single" w:sz="4" w:space="0" w:color="auto"/>
            </w:tcBorders>
          </w:tcPr>
          <w:p w14:paraId="0CE9F597"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Punktacja:</w:t>
            </w:r>
          </w:p>
          <w:p w14:paraId="067F5B2E"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Punktacja uzależniona jest od stopnia w jakim wnioskodawca uprawdopodobni, że realizacja projektu wpłynie na podniesienie konkurencyjności wnioskodawcy. </w:t>
            </w:r>
          </w:p>
          <w:p w14:paraId="5ED9A576" w14:textId="3F8D5A26"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Wnioskodawca otrzyma punkty w przedziale </w:t>
            </w:r>
            <w:r w:rsidR="002C4739" w:rsidRPr="00837BE8">
              <w:rPr>
                <w:rFonts w:ascii="Arial" w:hAnsi="Arial" w:cs="Arial"/>
                <w:b/>
                <w:bCs/>
                <w:sz w:val="22"/>
                <w:szCs w:val="22"/>
              </w:rPr>
              <w:t>od 0 pkt</w:t>
            </w:r>
            <w:r w:rsidRPr="00837BE8">
              <w:rPr>
                <w:rFonts w:ascii="Arial" w:hAnsi="Arial" w:cs="Arial"/>
                <w:b/>
                <w:bCs/>
                <w:sz w:val="22"/>
                <w:szCs w:val="22"/>
              </w:rPr>
              <w:t xml:space="preserve"> do 13 pkt</w:t>
            </w:r>
            <w:r w:rsidRPr="00837BE8">
              <w:rPr>
                <w:rFonts w:ascii="Arial" w:hAnsi="Arial" w:cs="Arial"/>
                <w:sz w:val="22"/>
                <w:szCs w:val="22"/>
              </w:rPr>
              <w:t>.</w:t>
            </w:r>
          </w:p>
          <w:p w14:paraId="5EAD9115"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3A3BE14" w14:textId="77777777" w:rsidR="00A44BE8" w:rsidRPr="00837BE8" w:rsidRDefault="00A44BE8" w:rsidP="000B44C3">
            <w:pPr>
              <w:autoSpaceDE w:val="0"/>
              <w:autoSpaceDN w:val="0"/>
              <w:adjustRightInd w:val="0"/>
              <w:spacing w:afterLines="60" w:after="144"/>
              <w:jc w:val="both"/>
              <w:rPr>
                <w:rFonts w:ascii="Arial" w:hAnsi="Arial" w:cs="Arial"/>
                <w:b/>
                <w:sz w:val="22"/>
                <w:szCs w:val="22"/>
              </w:rPr>
            </w:pPr>
          </w:p>
          <w:p w14:paraId="7BBFCADF" w14:textId="77777777" w:rsidR="00A44BE8" w:rsidRPr="00837BE8" w:rsidRDefault="00A44BE8" w:rsidP="00061E7A">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t>13</w:t>
            </w:r>
          </w:p>
        </w:tc>
      </w:tr>
      <w:tr w:rsidR="00837BE8" w:rsidRPr="00837BE8" w14:paraId="1A760607" w14:textId="77777777" w:rsidTr="000B44C3">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5512F998" w14:textId="77777777" w:rsidR="00A44BE8" w:rsidRPr="00837BE8" w:rsidRDefault="00A44BE8" w:rsidP="000B44C3">
            <w:pPr>
              <w:numPr>
                <w:ilvl w:val="0"/>
                <w:numId w:val="149"/>
              </w:numPr>
              <w:spacing w:before="60" w:after="60"/>
              <w:jc w:val="center"/>
              <w:rPr>
                <w:rFonts w:ascii="Arial" w:hAnsi="Arial" w:cs="Arial"/>
                <w:sz w:val="22"/>
                <w:szCs w:val="22"/>
              </w:rPr>
            </w:pPr>
          </w:p>
        </w:tc>
        <w:tc>
          <w:tcPr>
            <w:tcW w:w="2156" w:type="dxa"/>
            <w:tcBorders>
              <w:top w:val="single" w:sz="4" w:space="0" w:color="auto"/>
              <w:left w:val="single" w:sz="4" w:space="0" w:color="auto"/>
              <w:bottom w:val="single" w:sz="4" w:space="0" w:color="auto"/>
              <w:right w:val="single" w:sz="4" w:space="0" w:color="auto"/>
            </w:tcBorders>
            <w:vAlign w:val="center"/>
          </w:tcPr>
          <w:p w14:paraId="53FE1861" w14:textId="77777777" w:rsidR="00A44BE8" w:rsidRPr="00837BE8" w:rsidRDefault="00A44BE8" w:rsidP="000B44C3">
            <w:pPr>
              <w:autoSpaceDE w:val="0"/>
              <w:autoSpaceDN w:val="0"/>
              <w:adjustRightInd w:val="0"/>
              <w:spacing w:afterLines="60" w:after="144"/>
              <w:rPr>
                <w:rFonts w:ascii="Arial" w:hAnsi="Arial" w:cs="Arial"/>
                <w:sz w:val="22"/>
                <w:szCs w:val="22"/>
              </w:rPr>
            </w:pPr>
            <w:r w:rsidRPr="00837BE8">
              <w:rPr>
                <w:rFonts w:ascii="Arial" w:hAnsi="Arial" w:cs="Arial"/>
                <w:sz w:val="22"/>
                <w:szCs w:val="22"/>
              </w:rPr>
              <w:t>Rodzaj regionalnej inteligentnej specjalizacji</w:t>
            </w:r>
          </w:p>
        </w:tc>
        <w:tc>
          <w:tcPr>
            <w:tcW w:w="6378" w:type="dxa"/>
            <w:tcBorders>
              <w:top w:val="single" w:sz="4" w:space="0" w:color="auto"/>
              <w:left w:val="single" w:sz="4" w:space="0" w:color="auto"/>
              <w:bottom w:val="single" w:sz="4" w:space="0" w:color="auto"/>
              <w:right w:val="single" w:sz="4" w:space="0" w:color="auto"/>
            </w:tcBorders>
          </w:tcPr>
          <w:p w14:paraId="55FA2B1C"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W ramach kryterium ocenie podlegać będzie przynależność projektu do regionalnych inteligentnych specjalizacji  wymienionych w Regionalnej Strategii Innowacji Województwa Podkarpackiego na lata 2014-2020 na rzecz inteligentnej specjalizacji (RIS3). </w:t>
            </w:r>
          </w:p>
          <w:p w14:paraId="7954C442"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Pod uwagę będą brane „Plany działań na lata 2014 – 2020” przyjęte dla poszczególnych inteligentnych specjalizacji, które są uszczegółowieniem zapisów RIS3.</w:t>
            </w:r>
          </w:p>
          <w:p w14:paraId="43FA182E"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Ocena będzie dokonywana w szczególności w oparciu o całościową analizę przedłożonej dokumentacji.</w:t>
            </w:r>
          </w:p>
          <w:p w14:paraId="6C7E6E75"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tc>
        <w:tc>
          <w:tcPr>
            <w:tcW w:w="5387" w:type="dxa"/>
            <w:tcBorders>
              <w:top w:val="single" w:sz="4" w:space="0" w:color="auto"/>
              <w:left w:val="single" w:sz="4" w:space="0" w:color="auto"/>
              <w:bottom w:val="single" w:sz="4" w:space="0" w:color="auto"/>
              <w:right w:val="single" w:sz="4" w:space="0" w:color="auto"/>
            </w:tcBorders>
          </w:tcPr>
          <w:p w14:paraId="49605EDD"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Punktacja: </w:t>
            </w:r>
          </w:p>
          <w:p w14:paraId="11240E8B"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Punktacja uzależniona jest od rodzaju inteligentnej specjalizacji, w którą wpisuje się projekt: </w:t>
            </w:r>
          </w:p>
          <w:p w14:paraId="2F4E9E33" w14:textId="77777777" w:rsidR="00A44BE8" w:rsidRPr="00837BE8" w:rsidRDefault="00A44BE8"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lotnictwo i kosmonautyka – </w:t>
            </w:r>
            <w:r w:rsidRPr="00837BE8">
              <w:rPr>
                <w:rFonts w:ascii="Arial" w:hAnsi="Arial" w:cs="Arial"/>
                <w:b/>
                <w:bCs/>
                <w:sz w:val="22"/>
                <w:szCs w:val="22"/>
              </w:rPr>
              <w:t>10 pkt,</w:t>
            </w:r>
          </w:p>
          <w:p w14:paraId="7617CABD" w14:textId="77777777" w:rsidR="00A44BE8" w:rsidRPr="00837BE8" w:rsidRDefault="00A44BE8"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motoryzacja – </w:t>
            </w:r>
            <w:r w:rsidRPr="00837BE8">
              <w:rPr>
                <w:rFonts w:ascii="Arial" w:hAnsi="Arial" w:cs="Arial"/>
                <w:b/>
                <w:bCs/>
                <w:sz w:val="22"/>
                <w:szCs w:val="22"/>
              </w:rPr>
              <w:t>8 pkt,</w:t>
            </w:r>
          </w:p>
          <w:p w14:paraId="09C9A80E" w14:textId="77777777" w:rsidR="00A44BE8" w:rsidRPr="00837BE8" w:rsidRDefault="00A44BE8"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informacja i telekomunikacja ICT – </w:t>
            </w:r>
            <w:r w:rsidRPr="00837BE8">
              <w:rPr>
                <w:rFonts w:ascii="Arial" w:hAnsi="Arial" w:cs="Arial"/>
                <w:b/>
                <w:bCs/>
                <w:sz w:val="22"/>
                <w:szCs w:val="22"/>
              </w:rPr>
              <w:t>4 pkt</w:t>
            </w:r>
            <w:r w:rsidRPr="00837BE8">
              <w:rPr>
                <w:rFonts w:ascii="Arial" w:hAnsi="Arial" w:cs="Arial"/>
                <w:sz w:val="22"/>
                <w:szCs w:val="22"/>
              </w:rPr>
              <w:t>,</w:t>
            </w:r>
          </w:p>
          <w:p w14:paraId="1840CA13" w14:textId="77777777" w:rsidR="00A44BE8" w:rsidRPr="00837BE8" w:rsidRDefault="00A44BE8" w:rsidP="000B44C3">
            <w:pPr>
              <w:numPr>
                <w:ilvl w:val="0"/>
                <w:numId w:val="147"/>
              </w:numPr>
              <w:autoSpaceDE w:val="0"/>
              <w:autoSpaceDN w:val="0"/>
              <w:adjustRightInd w:val="0"/>
              <w:spacing w:before="60" w:after="60"/>
              <w:ind w:left="317"/>
              <w:jc w:val="both"/>
              <w:rPr>
                <w:rFonts w:ascii="Arial" w:hAnsi="Arial" w:cs="Arial"/>
                <w:sz w:val="22"/>
                <w:szCs w:val="22"/>
              </w:rPr>
            </w:pPr>
            <w:r w:rsidRPr="00837BE8">
              <w:rPr>
                <w:rFonts w:ascii="Arial" w:hAnsi="Arial" w:cs="Arial"/>
                <w:sz w:val="22"/>
                <w:szCs w:val="22"/>
              </w:rPr>
              <w:t xml:space="preserve">jakość życia – </w:t>
            </w:r>
            <w:r w:rsidRPr="00837BE8">
              <w:rPr>
                <w:rFonts w:ascii="Arial" w:hAnsi="Arial" w:cs="Arial"/>
                <w:b/>
                <w:bCs/>
                <w:sz w:val="22"/>
                <w:szCs w:val="22"/>
              </w:rPr>
              <w:t>2 pkt</w:t>
            </w:r>
            <w:r w:rsidRPr="00837BE8">
              <w:rPr>
                <w:rFonts w:ascii="Arial" w:hAnsi="Arial" w:cs="Arial"/>
                <w:sz w:val="22"/>
                <w:szCs w:val="22"/>
              </w:rPr>
              <w:t>.</w:t>
            </w:r>
          </w:p>
          <w:p w14:paraId="0894FC18"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Jeżeli projekt wpisuje się w więcej niż jedną specjalizację, punkty przyznawane są dla specjalizacji wyżej punktowanej (nie sumują się). </w:t>
            </w:r>
          </w:p>
        </w:tc>
        <w:tc>
          <w:tcPr>
            <w:tcW w:w="850" w:type="dxa"/>
            <w:tcBorders>
              <w:top w:val="single" w:sz="4" w:space="0" w:color="auto"/>
              <w:left w:val="single" w:sz="4" w:space="0" w:color="auto"/>
              <w:bottom w:val="single" w:sz="4" w:space="0" w:color="auto"/>
              <w:right w:val="single" w:sz="4" w:space="0" w:color="auto"/>
            </w:tcBorders>
            <w:vAlign w:val="center"/>
          </w:tcPr>
          <w:p w14:paraId="5697D93E" w14:textId="77777777" w:rsidR="00A44BE8" w:rsidRPr="00837BE8" w:rsidRDefault="00A44BE8" w:rsidP="00061E7A">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t>10</w:t>
            </w:r>
          </w:p>
        </w:tc>
      </w:tr>
      <w:tr w:rsidR="00837BE8" w:rsidRPr="00837BE8" w14:paraId="2A584C6F" w14:textId="77777777" w:rsidTr="000B44C3">
        <w:trPr>
          <w:jc w:val="center"/>
        </w:trPr>
        <w:tc>
          <w:tcPr>
            <w:tcW w:w="680" w:type="dxa"/>
            <w:tcBorders>
              <w:top w:val="single" w:sz="4" w:space="0" w:color="auto"/>
            </w:tcBorders>
            <w:vAlign w:val="center"/>
          </w:tcPr>
          <w:p w14:paraId="3CD2009A" w14:textId="77777777" w:rsidR="00A44BE8" w:rsidRPr="00837BE8" w:rsidRDefault="00A44BE8" w:rsidP="000B44C3">
            <w:pPr>
              <w:numPr>
                <w:ilvl w:val="0"/>
                <w:numId w:val="149"/>
              </w:numPr>
              <w:spacing w:afterLines="60" w:after="144"/>
              <w:contextualSpacing/>
              <w:jc w:val="center"/>
              <w:rPr>
                <w:rFonts w:ascii="Arial" w:hAnsi="Arial" w:cs="Arial"/>
                <w:sz w:val="22"/>
                <w:szCs w:val="22"/>
              </w:rPr>
            </w:pPr>
          </w:p>
        </w:tc>
        <w:tc>
          <w:tcPr>
            <w:tcW w:w="2156" w:type="dxa"/>
            <w:tcBorders>
              <w:top w:val="single" w:sz="4" w:space="0" w:color="auto"/>
            </w:tcBorders>
            <w:vAlign w:val="center"/>
          </w:tcPr>
          <w:p w14:paraId="5F6DE76A" w14:textId="517D8819" w:rsidR="00A44BE8" w:rsidRPr="00837BE8" w:rsidRDefault="00A44BE8" w:rsidP="00526841">
            <w:pPr>
              <w:autoSpaceDE w:val="0"/>
              <w:autoSpaceDN w:val="0"/>
              <w:adjustRightInd w:val="0"/>
              <w:spacing w:afterLines="60" w:after="144"/>
              <w:rPr>
                <w:rFonts w:ascii="Arial" w:hAnsi="Arial" w:cs="Arial"/>
                <w:sz w:val="22"/>
                <w:szCs w:val="22"/>
              </w:rPr>
            </w:pPr>
            <w:r w:rsidRPr="00837BE8">
              <w:rPr>
                <w:rFonts w:ascii="Arial" w:hAnsi="Arial" w:cs="Arial"/>
                <w:sz w:val="22"/>
                <w:szCs w:val="22"/>
              </w:rPr>
              <w:t>Liczba przedsiębiorstw korzystających ze wspartej infrastruktury badawczej</w:t>
            </w:r>
          </w:p>
        </w:tc>
        <w:tc>
          <w:tcPr>
            <w:tcW w:w="6378" w:type="dxa"/>
            <w:tcBorders>
              <w:top w:val="single" w:sz="4" w:space="0" w:color="auto"/>
            </w:tcBorders>
          </w:tcPr>
          <w:p w14:paraId="1653B4B0" w14:textId="05965BD4"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W ramach kryterium ocenie podlega liczba przedsiębiorstw, które w ramach działalności B+R skorzystają (samodzielnie, we współpracy z jednostką naukową, przez jednostkę naukową na zlecenie przedsiębiorstwa) ze wspartej infrastruktury badawczej niezależnie od tego, kto był beneficjentem zrealizowanego projektu.</w:t>
            </w:r>
          </w:p>
          <w:p w14:paraId="24477BFC" w14:textId="5A8ADE84"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Punkty w ramach kryterium może uzyskać wnioskodawca, który </w:t>
            </w:r>
          </w:p>
          <w:p w14:paraId="656C474A" w14:textId="1C876012"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przedstawi wiarygodną analizę wskazującą na to, że istnieje popyt na określone usługi badawczo – rozwojowe, które wnioskodawca planuje świadczyć na rzecz przedsiębiorców z wykorzystaniem wspartej w ramach projektu infrastruktury, co najmniej w okresie trwałości projektu oraz wskaże je i opisze we wniosku o dofinansowanie.</w:t>
            </w:r>
          </w:p>
          <w:p w14:paraId="05F7CC6F"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Ustalając ww. liczbę przedsiębiorców należy wziąć pod uwagę również wnioskodawcę oraz jego partnera lub partnerów.</w:t>
            </w:r>
          </w:p>
          <w:p w14:paraId="0E6A7D0B"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Istnieje możliwość poprawy / uzupełnienia projektu w zakresie niniejszego kryterium (zgodnie z art. 45 ust. 3 ustawy wdrożeniowej).</w:t>
            </w:r>
          </w:p>
        </w:tc>
        <w:tc>
          <w:tcPr>
            <w:tcW w:w="5387" w:type="dxa"/>
            <w:tcBorders>
              <w:top w:val="single" w:sz="4" w:space="0" w:color="auto"/>
            </w:tcBorders>
          </w:tcPr>
          <w:p w14:paraId="264BC3BF"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Punktacja:</w:t>
            </w:r>
          </w:p>
          <w:p w14:paraId="43A14B6E" w14:textId="23192BFC" w:rsidR="00A44BE8" w:rsidRPr="00837BE8" w:rsidRDefault="00A44BE8" w:rsidP="000B44C3">
            <w:pPr>
              <w:numPr>
                <w:ilvl w:val="0"/>
                <w:numId w:val="147"/>
              </w:num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3-5 przedsiębiorstw – </w:t>
            </w:r>
            <w:r w:rsidRPr="00837BE8">
              <w:rPr>
                <w:rFonts w:ascii="Arial" w:hAnsi="Arial" w:cs="Arial"/>
                <w:b/>
                <w:bCs/>
                <w:sz w:val="22"/>
                <w:szCs w:val="22"/>
              </w:rPr>
              <w:t xml:space="preserve">4 </w:t>
            </w:r>
            <w:r w:rsidRPr="00837BE8">
              <w:rPr>
                <w:rFonts w:ascii="Arial" w:hAnsi="Arial" w:cs="Arial"/>
                <w:b/>
                <w:sz w:val="22"/>
                <w:szCs w:val="22"/>
              </w:rPr>
              <w:t>pkt</w:t>
            </w:r>
            <w:r w:rsidRPr="00837BE8">
              <w:rPr>
                <w:rFonts w:ascii="Arial" w:hAnsi="Arial" w:cs="Arial"/>
                <w:sz w:val="22"/>
                <w:szCs w:val="22"/>
              </w:rPr>
              <w:t>,</w:t>
            </w:r>
          </w:p>
          <w:p w14:paraId="1DD79B05" w14:textId="46CDFB09" w:rsidR="00A44BE8" w:rsidRPr="00837BE8" w:rsidRDefault="00A44BE8" w:rsidP="000B44C3">
            <w:pPr>
              <w:numPr>
                <w:ilvl w:val="0"/>
                <w:numId w:val="147"/>
              </w:num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6-10 przedsiębiorstw – </w:t>
            </w:r>
            <w:r w:rsidRPr="00837BE8">
              <w:rPr>
                <w:rFonts w:ascii="Arial" w:hAnsi="Arial" w:cs="Arial"/>
                <w:b/>
                <w:bCs/>
                <w:sz w:val="22"/>
                <w:szCs w:val="22"/>
              </w:rPr>
              <w:t>8</w:t>
            </w:r>
            <w:r w:rsidRPr="00837BE8">
              <w:rPr>
                <w:rFonts w:ascii="Arial" w:hAnsi="Arial" w:cs="Arial"/>
                <w:sz w:val="22"/>
                <w:szCs w:val="22"/>
              </w:rPr>
              <w:t xml:space="preserve"> </w:t>
            </w:r>
            <w:r w:rsidRPr="00837BE8">
              <w:rPr>
                <w:rFonts w:ascii="Arial" w:hAnsi="Arial" w:cs="Arial"/>
                <w:b/>
                <w:sz w:val="22"/>
                <w:szCs w:val="22"/>
              </w:rPr>
              <w:t>pkt</w:t>
            </w:r>
            <w:r w:rsidRPr="00837BE8">
              <w:rPr>
                <w:rFonts w:ascii="Arial" w:hAnsi="Arial" w:cs="Arial"/>
                <w:sz w:val="22"/>
                <w:szCs w:val="22"/>
              </w:rPr>
              <w:t>,</w:t>
            </w:r>
          </w:p>
          <w:p w14:paraId="7362E368" w14:textId="78958C32" w:rsidR="00A44BE8" w:rsidRPr="00837BE8" w:rsidRDefault="00A44BE8" w:rsidP="000B44C3">
            <w:pPr>
              <w:numPr>
                <w:ilvl w:val="0"/>
                <w:numId w:val="147"/>
              </w:num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powyżej 10 przedsiębiorstw –</w:t>
            </w:r>
            <w:r w:rsidRPr="00837BE8">
              <w:rPr>
                <w:rFonts w:ascii="Arial" w:hAnsi="Arial" w:cs="Arial"/>
                <w:b/>
                <w:bCs/>
                <w:sz w:val="22"/>
                <w:szCs w:val="22"/>
              </w:rPr>
              <w:t>12</w:t>
            </w:r>
            <w:r w:rsidRPr="00837BE8">
              <w:rPr>
                <w:rFonts w:ascii="Arial" w:hAnsi="Arial" w:cs="Arial"/>
                <w:sz w:val="22"/>
                <w:szCs w:val="22"/>
              </w:rPr>
              <w:t xml:space="preserve"> </w:t>
            </w:r>
            <w:r w:rsidRPr="00837BE8">
              <w:rPr>
                <w:rFonts w:ascii="Arial" w:hAnsi="Arial" w:cs="Arial"/>
                <w:b/>
                <w:sz w:val="22"/>
                <w:szCs w:val="22"/>
              </w:rPr>
              <w:t>pkt.</w:t>
            </w:r>
          </w:p>
        </w:tc>
        <w:tc>
          <w:tcPr>
            <w:tcW w:w="850" w:type="dxa"/>
            <w:tcBorders>
              <w:top w:val="single" w:sz="4" w:space="0" w:color="auto"/>
            </w:tcBorders>
            <w:vAlign w:val="center"/>
          </w:tcPr>
          <w:p w14:paraId="33BB0FC2" w14:textId="1C3056FF" w:rsidR="00A44BE8" w:rsidRPr="00837BE8" w:rsidRDefault="008F28E7" w:rsidP="00061E7A">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t>12</w:t>
            </w:r>
          </w:p>
        </w:tc>
      </w:tr>
      <w:tr w:rsidR="00837BE8" w:rsidRPr="00837BE8" w14:paraId="18AFB0B0" w14:textId="77777777" w:rsidTr="000B44C3">
        <w:trPr>
          <w:jc w:val="center"/>
        </w:trPr>
        <w:tc>
          <w:tcPr>
            <w:tcW w:w="680" w:type="dxa"/>
            <w:vAlign w:val="center"/>
          </w:tcPr>
          <w:p w14:paraId="25BAAF6D" w14:textId="77777777" w:rsidR="00A44BE8" w:rsidRPr="00837BE8" w:rsidRDefault="00A44BE8" w:rsidP="000B44C3">
            <w:pPr>
              <w:numPr>
                <w:ilvl w:val="0"/>
                <w:numId w:val="149"/>
              </w:numPr>
              <w:spacing w:afterLines="60" w:after="144"/>
              <w:contextualSpacing/>
              <w:jc w:val="center"/>
              <w:rPr>
                <w:rFonts w:ascii="Arial" w:hAnsi="Arial" w:cs="Arial"/>
                <w:sz w:val="22"/>
                <w:szCs w:val="22"/>
              </w:rPr>
            </w:pPr>
          </w:p>
        </w:tc>
        <w:tc>
          <w:tcPr>
            <w:tcW w:w="2156" w:type="dxa"/>
            <w:vAlign w:val="center"/>
          </w:tcPr>
          <w:p w14:paraId="05E8A884" w14:textId="77777777" w:rsidR="00A44BE8" w:rsidRPr="00837BE8" w:rsidRDefault="00A44BE8" w:rsidP="000B44C3">
            <w:pPr>
              <w:autoSpaceDE w:val="0"/>
              <w:autoSpaceDN w:val="0"/>
              <w:adjustRightInd w:val="0"/>
              <w:spacing w:afterLines="60" w:after="144"/>
              <w:rPr>
                <w:rFonts w:ascii="Arial" w:hAnsi="Arial" w:cs="Arial"/>
                <w:sz w:val="22"/>
                <w:szCs w:val="22"/>
              </w:rPr>
            </w:pPr>
            <w:r w:rsidRPr="00837BE8">
              <w:rPr>
                <w:rFonts w:ascii="Arial" w:hAnsi="Arial" w:cs="Arial"/>
                <w:sz w:val="22"/>
                <w:szCs w:val="22"/>
              </w:rPr>
              <w:t>Doświadczenie w zakresie realizacji projektów badawczo-rozwojowych</w:t>
            </w:r>
          </w:p>
        </w:tc>
        <w:tc>
          <w:tcPr>
            <w:tcW w:w="6378" w:type="dxa"/>
          </w:tcPr>
          <w:p w14:paraId="4995811B"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W ramach kryterium ocenie będzie podlegało doświadczenie wnioskodawcy/partnera w zakresie realizacji projektów B+R w formie:</w:t>
            </w:r>
          </w:p>
          <w:p w14:paraId="58CC21A1" w14:textId="55552A18" w:rsidR="00A44BE8" w:rsidRPr="00837BE8" w:rsidRDefault="00A44BE8" w:rsidP="000B44C3">
            <w:pPr>
              <w:numPr>
                <w:ilvl w:val="0"/>
                <w:numId w:val="566"/>
              </w:numPr>
              <w:autoSpaceDE w:val="0"/>
              <w:autoSpaceDN w:val="0"/>
              <w:adjustRightInd w:val="0"/>
              <w:spacing w:afterLines="60" w:after="144"/>
              <w:ind w:left="453"/>
              <w:jc w:val="both"/>
              <w:rPr>
                <w:rFonts w:ascii="Arial" w:hAnsi="Arial" w:cs="Arial"/>
                <w:sz w:val="22"/>
                <w:szCs w:val="22"/>
              </w:rPr>
            </w:pPr>
            <w:r w:rsidRPr="00837BE8">
              <w:rPr>
                <w:rFonts w:ascii="Arial" w:hAnsi="Arial" w:cs="Arial"/>
                <w:sz w:val="22"/>
                <w:szCs w:val="22"/>
              </w:rPr>
              <w:t>samodzielnie przeprowadzonych prac B+R,  współpracy w ramach umowy wieloletniej dotyczącej prowadzenia prac badawczo-rozwojowych,</w:t>
            </w:r>
          </w:p>
          <w:p w14:paraId="2A330677" w14:textId="3F3CAC3E" w:rsidR="00A44BE8" w:rsidRPr="00837BE8" w:rsidRDefault="00A44BE8" w:rsidP="000B44C3">
            <w:pPr>
              <w:numPr>
                <w:ilvl w:val="0"/>
                <w:numId w:val="566"/>
              </w:numPr>
              <w:autoSpaceDE w:val="0"/>
              <w:autoSpaceDN w:val="0"/>
              <w:adjustRightInd w:val="0"/>
              <w:spacing w:afterLines="60" w:after="144"/>
              <w:ind w:left="453"/>
              <w:jc w:val="both"/>
              <w:rPr>
                <w:rFonts w:ascii="Arial" w:hAnsi="Arial" w:cs="Arial"/>
                <w:sz w:val="22"/>
                <w:szCs w:val="22"/>
              </w:rPr>
            </w:pPr>
            <w:r w:rsidRPr="00837BE8">
              <w:rPr>
                <w:rFonts w:ascii="Arial" w:hAnsi="Arial" w:cs="Arial"/>
                <w:sz w:val="22"/>
                <w:szCs w:val="22"/>
              </w:rPr>
              <w:t xml:space="preserve">współpracy w określonym czasie na potrzeby realizacji wspólnego projektu badawczego lub rozwojowego, </w:t>
            </w:r>
          </w:p>
          <w:p w14:paraId="5ED8F933" w14:textId="0F2BDE90" w:rsidR="00A44BE8" w:rsidRPr="00837BE8" w:rsidRDefault="00A44BE8" w:rsidP="000B44C3">
            <w:pPr>
              <w:numPr>
                <w:ilvl w:val="0"/>
                <w:numId w:val="566"/>
              </w:numPr>
              <w:autoSpaceDE w:val="0"/>
              <w:autoSpaceDN w:val="0"/>
              <w:adjustRightInd w:val="0"/>
              <w:spacing w:afterLines="60" w:after="144"/>
              <w:ind w:left="453"/>
              <w:jc w:val="both"/>
              <w:rPr>
                <w:rFonts w:ascii="Arial" w:hAnsi="Arial" w:cs="Arial"/>
                <w:sz w:val="22"/>
                <w:szCs w:val="22"/>
              </w:rPr>
            </w:pPr>
            <w:r w:rsidRPr="00837BE8">
              <w:rPr>
                <w:rFonts w:ascii="Arial" w:hAnsi="Arial" w:cs="Arial"/>
                <w:sz w:val="22"/>
                <w:szCs w:val="22"/>
              </w:rPr>
              <w:t>świadczenia usług B+R.</w:t>
            </w:r>
          </w:p>
          <w:p w14:paraId="44DD0DD1"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p>
          <w:p w14:paraId="6F67E12A"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Ocena kryterium jest dokonywana w oparciu o przedstawione dokumenty (katalog otwarty) oraz informacje podane we wniosku o dofinansowanie.</w:t>
            </w:r>
          </w:p>
          <w:p w14:paraId="7F360B14" w14:textId="228EEA8D" w:rsidR="00A44BE8" w:rsidRPr="00837BE8" w:rsidRDefault="00D45232"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I</w:t>
            </w:r>
            <w:r w:rsidR="00A44BE8" w:rsidRPr="00837BE8">
              <w:rPr>
                <w:rFonts w:ascii="Arial" w:hAnsi="Arial" w:cs="Arial"/>
                <w:sz w:val="22"/>
                <w:szCs w:val="22"/>
              </w:rPr>
              <w:t>stnieje możliwość poprawy / uzupełnienia projektu w zakresie niniejszego kryterium (zgodnie z art. 45 ust. 3 ustawy wdrożeniowej).</w:t>
            </w:r>
          </w:p>
        </w:tc>
        <w:tc>
          <w:tcPr>
            <w:tcW w:w="5387" w:type="dxa"/>
          </w:tcPr>
          <w:p w14:paraId="57540429"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Punktacja:</w:t>
            </w:r>
          </w:p>
          <w:p w14:paraId="4D308983" w14:textId="5A7AC073" w:rsidR="00A44BE8" w:rsidRPr="00837BE8" w:rsidRDefault="00A44BE8" w:rsidP="000B44C3">
            <w:pPr>
              <w:autoSpaceDE w:val="0"/>
              <w:autoSpaceDN w:val="0"/>
              <w:adjustRightInd w:val="0"/>
              <w:spacing w:afterLines="60" w:after="144"/>
              <w:jc w:val="both"/>
              <w:rPr>
                <w:rFonts w:ascii="Arial" w:hAnsi="Arial" w:cs="Arial"/>
                <w:sz w:val="22"/>
                <w:szCs w:val="22"/>
              </w:rPr>
            </w:pPr>
          </w:p>
          <w:p w14:paraId="5A1840A7"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Projekt otrzyma </w:t>
            </w:r>
            <w:r w:rsidRPr="00837BE8">
              <w:rPr>
                <w:rFonts w:ascii="Arial" w:hAnsi="Arial" w:cs="Arial"/>
                <w:b/>
                <w:bCs/>
                <w:sz w:val="22"/>
                <w:szCs w:val="22"/>
              </w:rPr>
              <w:t>2 pkt.</w:t>
            </w:r>
            <w:r w:rsidRPr="00837BE8">
              <w:rPr>
                <w:rFonts w:ascii="Arial" w:hAnsi="Arial" w:cs="Arial"/>
                <w:sz w:val="22"/>
                <w:szCs w:val="22"/>
              </w:rPr>
              <w:t xml:space="preserve"> za każdą udokumentowaną </w:t>
            </w:r>
            <w:r w:rsidRPr="00837BE8">
              <w:rPr>
                <w:rFonts w:ascii="Arial" w:hAnsi="Arial" w:cs="Arial"/>
                <w:b/>
                <w:bCs/>
                <w:sz w:val="22"/>
                <w:szCs w:val="22"/>
              </w:rPr>
              <w:t xml:space="preserve">formę </w:t>
            </w:r>
            <w:r w:rsidRPr="00837BE8">
              <w:rPr>
                <w:rFonts w:ascii="Arial" w:hAnsi="Arial" w:cs="Arial"/>
                <w:sz w:val="22"/>
                <w:szCs w:val="22"/>
              </w:rPr>
              <w:t xml:space="preserve">współpracy. </w:t>
            </w:r>
          </w:p>
          <w:p w14:paraId="6F752D3E"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Punkty podlegają sumowaniu.</w:t>
            </w:r>
          </w:p>
          <w:p w14:paraId="7D5596E9" w14:textId="2318AFBF" w:rsidR="00A44BE8" w:rsidRPr="00837BE8" w:rsidRDefault="00A44BE8" w:rsidP="0028397F">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Suma uzyskanych punktów nie może przekroczyć </w:t>
            </w:r>
            <w:r w:rsidRPr="00837BE8">
              <w:rPr>
                <w:rFonts w:ascii="Arial" w:hAnsi="Arial" w:cs="Arial"/>
                <w:b/>
                <w:bCs/>
                <w:sz w:val="22"/>
                <w:szCs w:val="22"/>
              </w:rPr>
              <w:t>8</w:t>
            </w:r>
            <w:r w:rsidR="0028397F" w:rsidRPr="00837BE8">
              <w:rPr>
                <w:rFonts w:ascii="Arial" w:hAnsi="Arial" w:cs="Arial"/>
                <w:b/>
                <w:bCs/>
                <w:sz w:val="22"/>
                <w:szCs w:val="22"/>
              </w:rPr>
              <w:t> </w:t>
            </w:r>
            <w:r w:rsidRPr="00837BE8">
              <w:rPr>
                <w:rFonts w:ascii="Arial" w:hAnsi="Arial" w:cs="Arial"/>
                <w:b/>
                <w:bCs/>
                <w:sz w:val="22"/>
                <w:szCs w:val="22"/>
              </w:rPr>
              <w:t>pkt.</w:t>
            </w:r>
          </w:p>
        </w:tc>
        <w:tc>
          <w:tcPr>
            <w:tcW w:w="850" w:type="dxa"/>
            <w:vAlign w:val="center"/>
          </w:tcPr>
          <w:p w14:paraId="578B5E5B" w14:textId="3235F2B1" w:rsidR="00A44BE8" w:rsidRPr="00837BE8" w:rsidRDefault="00A44BE8" w:rsidP="00061E7A">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t>8</w:t>
            </w:r>
          </w:p>
        </w:tc>
      </w:tr>
      <w:tr w:rsidR="00837BE8" w:rsidRPr="00837BE8" w14:paraId="2BA6F98B" w14:textId="77777777" w:rsidTr="000B44C3">
        <w:trPr>
          <w:jc w:val="center"/>
        </w:trPr>
        <w:tc>
          <w:tcPr>
            <w:tcW w:w="680" w:type="dxa"/>
            <w:vAlign w:val="center"/>
          </w:tcPr>
          <w:p w14:paraId="271A0B6F" w14:textId="77777777" w:rsidR="00A44BE8" w:rsidRPr="00837BE8" w:rsidRDefault="00A44BE8" w:rsidP="000B44C3">
            <w:pPr>
              <w:numPr>
                <w:ilvl w:val="0"/>
                <w:numId w:val="149"/>
              </w:numPr>
              <w:spacing w:afterLines="60" w:after="144"/>
              <w:contextualSpacing/>
              <w:jc w:val="center"/>
              <w:rPr>
                <w:rFonts w:ascii="Arial" w:hAnsi="Arial" w:cs="Arial"/>
                <w:sz w:val="22"/>
                <w:szCs w:val="22"/>
              </w:rPr>
            </w:pPr>
          </w:p>
        </w:tc>
        <w:tc>
          <w:tcPr>
            <w:tcW w:w="2156" w:type="dxa"/>
            <w:vAlign w:val="center"/>
          </w:tcPr>
          <w:p w14:paraId="2D355D58" w14:textId="77777777" w:rsidR="00A44BE8" w:rsidRPr="00837BE8" w:rsidRDefault="00A44BE8" w:rsidP="000B44C3">
            <w:pPr>
              <w:rPr>
                <w:rFonts w:ascii="Arial" w:hAnsi="Arial" w:cs="Arial"/>
                <w:bCs/>
                <w:sz w:val="22"/>
                <w:szCs w:val="22"/>
              </w:rPr>
            </w:pPr>
            <w:r w:rsidRPr="00837BE8">
              <w:rPr>
                <w:rFonts w:ascii="Arial" w:hAnsi="Arial" w:cs="Arial"/>
                <w:bCs/>
                <w:sz w:val="22"/>
                <w:szCs w:val="22"/>
              </w:rPr>
              <w:t xml:space="preserve">Wkład własny wyższy </w:t>
            </w:r>
          </w:p>
          <w:p w14:paraId="734ABF66" w14:textId="77777777" w:rsidR="00A44BE8" w:rsidRPr="00837BE8" w:rsidRDefault="00A44BE8" w:rsidP="000B44C3">
            <w:pPr>
              <w:spacing w:afterLines="60" w:after="144"/>
              <w:rPr>
                <w:rFonts w:ascii="Arial" w:hAnsi="Arial" w:cs="Arial"/>
                <w:bCs/>
                <w:sz w:val="22"/>
                <w:szCs w:val="22"/>
              </w:rPr>
            </w:pPr>
            <w:r w:rsidRPr="00837BE8">
              <w:rPr>
                <w:rFonts w:ascii="Arial" w:hAnsi="Arial" w:cs="Arial"/>
                <w:bCs/>
                <w:sz w:val="22"/>
                <w:szCs w:val="22"/>
              </w:rPr>
              <w:t>od wymaganego</w:t>
            </w:r>
          </w:p>
        </w:tc>
        <w:tc>
          <w:tcPr>
            <w:tcW w:w="6378" w:type="dxa"/>
          </w:tcPr>
          <w:p w14:paraId="159DA25F" w14:textId="77777777" w:rsidR="00A44BE8" w:rsidRPr="00837BE8" w:rsidRDefault="00A44BE8" w:rsidP="000B44C3">
            <w:pPr>
              <w:spacing w:before="60" w:afterLines="60" w:after="144"/>
              <w:jc w:val="both"/>
              <w:rPr>
                <w:rFonts w:ascii="Arial" w:hAnsi="Arial" w:cs="Arial"/>
                <w:bCs/>
                <w:sz w:val="22"/>
                <w:szCs w:val="22"/>
              </w:rPr>
            </w:pPr>
            <w:r w:rsidRPr="00837BE8">
              <w:rPr>
                <w:rFonts w:ascii="Arial" w:hAnsi="Arial" w:cs="Arial"/>
                <w:sz w:val="22"/>
                <w:szCs w:val="22"/>
              </w:rPr>
              <w:t xml:space="preserve">Kryterium oceniane będzie na podstawie poziomu [%] wkładu własnego wnioskodawcy w projekcie liczonego jako udział w kosztach kwalifikowanych. </w:t>
            </w:r>
            <w:r w:rsidRPr="00837BE8">
              <w:rPr>
                <w:rFonts w:ascii="Arial" w:hAnsi="Arial" w:cs="Arial"/>
                <w:bCs/>
                <w:sz w:val="22"/>
                <w:szCs w:val="22"/>
              </w:rPr>
              <w:t>Nie są przyznawane punkty ułamkowe (np. 1,5 punktu za obniżenie wkładu własnego o 1,5 %).</w:t>
            </w:r>
          </w:p>
          <w:p w14:paraId="5B6AC2CB"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W przypadku obniżenia procentowego poziomu dofinansowania przy równoczesnym ubieganiu się przez wnioskodawcę o maksymalną kwotę dofinansowania, punkty nie będą przyznawane. </w:t>
            </w:r>
          </w:p>
          <w:p w14:paraId="29BFCD00" w14:textId="77777777" w:rsidR="00A44BE8" w:rsidRPr="00837BE8" w:rsidRDefault="00A44BE8" w:rsidP="000B44C3">
            <w:pPr>
              <w:autoSpaceDE w:val="0"/>
              <w:autoSpaceDN w:val="0"/>
              <w:adjustRightInd w:val="0"/>
              <w:spacing w:afterLines="60" w:after="144"/>
              <w:ind w:left="33"/>
              <w:jc w:val="both"/>
              <w:rPr>
                <w:rFonts w:ascii="Arial" w:hAnsi="Arial" w:cs="Arial"/>
                <w:sz w:val="22"/>
                <w:szCs w:val="22"/>
              </w:rPr>
            </w:pPr>
            <w:r w:rsidRPr="00837BE8">
              <w:rPr>
                <w:rFonts w:ascii="Arial" w:hAnsi="Arial" w:cs="Arial"/>
                <w:sz w:val="22"/>
                <w:szCs w:val="22"/>
              </w:rPr>
              <w:t>Aby uzyskać punkty, wnioskodawca musi obniżyć wartość wnioskowanej kwoty dofinansowania względem poziomu wydatków kwalifikowanych.</w:t>
            </w:r>
          </w:p>
          <w:p w14:paraId="3E283804" w14:textId="77777777" w:rsidR="00A44BE8" w:rsidRPr="00837BE8" w:rsidRDefault="00A44BE8" w:rsidP="000B44C3">
            <w:pPr>
              <w:autoSpaceDE w:val="0"/>
              <w:autoSpaceDN w:val="0"/>
              <w:adjustRightInd w:val="0"/>
              <w:spacing w:afterLines="60" w:after="144"/>
              <w:ind w:left="33"/>
              <w:jc w:val="both"/>
              <w:rPr>
                <w:rFonts w:ascii="Arial" w:hAnsi="Arial" w:cs="Arial"/>
                <w:sz w:val="22"/>
                <w:szCs w:val="22"/>
              </w:rPr>
            </w:pPr>
            <w:r w:rsidRPr="00837BE8">
              <w:rPr>
                <w:rFonts w:ascii="Arial" w:hAnsi="Arial" w:cs="Arial"/>
                <w:sz w:val="22"/>
                <w:szCs w:val="22"/>
              </w:rPr>
              <w:lastRenderedPageBreak/>
              <w:t>Istnieje możliwość poprawy / uzupełnienia projektu w zakresie niniejszego kryterium (zgodnie z art. 45 ust. 3 ustawy wdrożeniowej).</w:t>
            </w:r>
          </w:p>
        </w:tc>
        <w:tc>
          <w:tcPr>
            <w:tcW w:w="5387" w:type="dxa"/>
          </w:tcPr>
          <w:p w14:paraId="27F9C214" w14:textId="77777777"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lastRenderedPageBreak/>
              <w:t>Punktacja:</w:t>
            </w:r>
          </w:p>
          <w:p w14:paraId="33973DD3" w14:textId="5AAC2DE4"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Za każde </w:t>
            </w:r>
            <w:r w:rsidRPr="00837BE8">
              <w:rPr>
                <w:rFonts w:ascii="Arial" w:hAnsi="Arial" w:cs="Arial"/>
                <w:b/>
                <w:sz w:val="22"/>
                <w:szCs w:val="22"/>
              </w:rPr>
              <w:t>1 %</w:t>
            </w:r>
            <w:r w:rsidRPr="00837BE8">
              <w:rPr>
                <w:rFonts w:ascii="Arial" w:hAnsi="Arial" w:cs="Arial"/>
                <w:sz w:val="22"/>
                <w:szCs w:val="22"/>
              </w:rPr>
              <w:t xml:space="preserve"> obniżenia wartości wnioskowanego dofinansowania, skutkującego kwotowym podwyższeniem wkładu własnego, wyższego od wymaganego minimum przyznawany będzie </w:t>
            </w:r>
            <w:r w:rsidRPr="00837BE8">
              <w:rPr>
                <w:rFonts w:ascii="Arial" w:hAnsi="Arial" w:cs="Arial"/>
                <w:b/>
                <w:sz w:val="22"/>
                <w:szCs w:val="22"/>
              </w:rPr>
              <w:t>1 pkt</w:t>
            </w:r>
            <w:r w:rsidRPr="00837BE8">
              <w:rPr>
                <w:rFonts w:ascii="Arial" w:hAnsi="Arial" w:cs="Arial"/>
                <w:sz w:val="22"/>
                <w:szCs w:val="22"/>
              </w:rPr>
              <w:t xml:space="preserve">. </w:t>
            </w:r>
          </w:p>
          <w:p w14:paraId="4C2BA935" w14:textId="5901665C" w:rsidR="00A44BE8" w:rsidRPr="00837BE8" w:rsidRDefault="00A44BE8" w:rsidP="000B44C3">
            <w:pPr>
              <w:autoSpaceDE w:val="0"/>
              <w:autoSpaceDN w:val="0"/>
              <w:adjustRightInd w:val="0"/>
              <w:spacing w:afterLines="60" w:after="144"/>
              <w:jc w:val="both"/>
              <w:rPr>
                <w:rFonts w:ascii="Arial" w:hAnsi="Arial" w:cs="Arial"/>
                <w:sz w:val="22"/>
                <w:szCs w:val="22"/>
              </w:rPr>
            </w:pPr>
            <w:r w:rsidRPr="00837BE8">
              <w:rPr>
                <w:rFonts w:ascii="Arial" w:hAnsi="Arial" w:cs="Arial"/>
                <w:sz w:val="22"/>
                <w:szCs w:val="22"/>
              </w:rPr>
              <w:t xml:space="preserve">Suma uzyskanych punktów dzięki zwiększeniu wkładu własnego nie może przekroczyć </w:t>
            </w:r>
            <w:r w:rsidRPr="00837BE8">
              <w:rPr>
                <w:rFonts w:ascii="Arial" w:hAnsi="Arial" w:cs="Arial"/>
                <w:b/>
                <w:bCs/>
                <w:sz w:val="22"/>
                <w:szCs w:val="22"/>
              </w:rPr>
              <w:t>5</w:t>
            </w:r>
            <w:r w:rsidRPr="00837BE8">
              <w:rPr>
                <w:rFonts w:ascii="Arial" w:hAnsi="Arial" w:cs="Arial"/>
                <w:b/>
                <w:sz w:val="22"/>
                <w:szCs w:val="22"/>
              </w:rPr>
              <w:t xml:space="preserve"> pkt</w:t>
            </w:r>
            <w:r w:rsidRPr="00837BE8">
              <w:rPr>
                <w:rFonts w:ascii="Arial" w:hAnsi="Arial" w:cs="Arial"/>
                <w:sz w:val="22"/>
                <w:szCs w:val="22"/>
              </w:rPr>
              <w:t>.</w:t>
            </w:r>
          </w:p>
        </w:tc>
        <w:tc>
          <w:tcPr>
            <w:tcW w:w="850" w:type="dxa"/>
            <w:vAlign w:val="center"/>
          </w:tcPr>
          <w:p w14:paraId="42074320" w14:textId="6C7427FA" w:rsidR="00A44BE8" w:rsidRPr="00837BE8" w:rsidRDefault="00A44BE8" w:rsidP="00061E7A">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t>5</w:t>
            </w:r>
          </w:p>
        </w:tc>
      </w:tr>
      <w:tr w:rsidR="00837BE8" w:rsidRPr="00837BE8" w14:paraId="631B7D75" w14:textId="77777777" w:rsidTr="000B44C3">
        <w:trPr>
          <w:jc w:val="center"/>
        </w:trPr>
        <w:tc>
          <w:tcPr>
            <w:tcW w:w="9214" w:type="dxa"/>
            <w:gridSpan w:val="3"/>
          </w:tcPr>
          <w:p w14:paraId="3FC017F2" w14:textId="77777777" w:rsidR="00A44BE8" w:rsidRPr="00837BE8" w:rsidRDefault="00A44BE8" w:rsidP="000B44C3">
            <w:pPr>
              <w:spacing w:before="60" w:afterLines="60" w:after="144"/>
              <w:jc w:val="both"/>
              <w:rPr>
                <w:rFonts w:ascii="Arial" w:hAnsi="Arial" w:cs="Arial"/>
                <w:sz w:val="22"/>
                <w:szCs w:val="22"/>
              </w:rPr>
            </w:pPr>
          </w:p>
        </w:tc>
        <w:tc>
          <w:tcPr>
            <w:tcW w:w="5387" w:type="dxa"/>
          </w:tcPr>
          <w:p w14:paraId="47637F92" w14:textId="77777777" w:rsidR="00A44BE8" w:rsidRPr="00837BE8" w:rsidRDefault="00A44BE8" w:rsidP="000B44C3">
            <w:pPr>
              <w:autoSpaceDE w:val="0"/>
              <w:autoSpaceDN w:val="0"/>
              <w:adjustRightInd w:val="0"/>
              <w:spacing w:afterLines="60" w:after="144"/>
              <w:jc w:val="both"/>
              <w:rPr>
                <w:rFonts w:ascii="Arial" w:hAnsi="Arial" w:cs="Arial"/>
                <w:b/>
                <w:sz w:val="22"/>
                <w:szCs w:val="22"/>
              </w:rPr>
            </w:pPr>
            <w:r w:rsidRPr="00837BE8">
              <w:rPr>
                <w:rFonts w:ascii="Arial" w:hAnsi="Arial" w:cs="Arial"/>
                <w:b/>
                <w:sz w:val="22"/>
                <w:szCs w:val="22"/>
              </w:rPr>
              <w:t>SUMA:</w:t>
            </w:r>
          </w:p>
        </w:tc>
        <w:tc>
          <w:tcPr>
            <w:tcW w:w="850" w:type="dxa"/>
            <w:vAlign w:val="center"/>
          </w:tcPr>
          <w:p w14:paraId="4F21EA04" w14:textId="77777777" w:rsidR="00A44BE8" w:rsidRPr="00837BE8" w:rsidRDefault="00A44BE8" w:rsidP="000B44C3">
            <w:pPr>
              <w:autoSpaceDE w:val="0"/>
              <w:autoSpaceDN w:val="0"/>
              <w:adjustRightInd w:val="0"/>
              <w:spacing w:afterLines="60" w:after="144"/>
              <w:jc w:val="center"/>
              <w:rPr>
                <w:rFonts w:ascii="Arial" w:hAnsi="Arial" w:cs="Arial"/>
                <w:b/>
                <w:sz w:val="22"/>
                <w:szCs w:val="22"/>
              </w:rPr>
            </w:pPr>
            <w:r w:rsidRPr="00837BE8">
              <w:rPr>
                <w:rFonts w:ascii="Arial" w:hAnsi="Arial" w:cs="Arial"/>
                <w:b/>
                <w:sz w:val="22"/>
                <w:szCs w:val="22"/>
              </w:rPr>
              <w:t>100</w:t>
            </w:r>
          </w:p>
        </w:tc>
      </w:tr>
    </w:tbl>
    <w:p w14:paraId="6047EDD5" w14:textId="77777777" w:rsidR="00894846" w:rsidRPr="00837BE8" w:rsidRDefault="00894846" w:rsidP="00DE0CF8">
      <w:pPr>
        <w:rPr>
          <w:rFonts w:ascii="Arial" w:hAnsi="Arial" w:cs="Arial"/>
          <w:b/>
          <w:sz w:val="22"/>
          <w:szCs w:val="22"/>
        </w:rPr>
      </w:pPr>
    </w:p>
    <w:p w14:paraId="22D70B50" w14:textId="77777777" w:rsidR="00603909" w:rsidRPr="00837BE8" w:rsidRDefault="00603909" w:rsidP="00B624C0">
      <w:pPr>
        <w:spacing w:line="360" w:lineRule="auto"/>
        <w:rPr>
          <w:rFonts w:ascii="Arial" w:hAnsi="Arial"/>
          <w:b/>
          <w:bCs/>
          <w:sz w:val="22"/>
          <w:szCs w:val="22"/>
        </w:rPr>
      </w:pPr>
    </w:p>
    <w:sectPr w:rsidR="00603909" w:rsidRPr="00837BE8" w:rsidSect="00500A7B">
      <w:footerReference w:type="default" r:id="rId10"/>
      <w:headerReference w:type="first" r:id="rId11"/>
      <w:pgSz w:w="16838" w:h="11906" w:orient="landscape" w:code="9"/>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A3C6" w14:textId="77777777" w:rsidR="00C841AF" w:rsidRDefault="00C841AF">
      <w:r>
        <w:separator/>
      </w:r>
    </w:p>
  </w:endnote>
  <w:endnote w:type="continuationSeparator" w:id="0">
    <w:p w14:paraId="11B2F1FC" w14:textId="77777777" w:rsidR="00C841AF" w:rsidRDefault="00C841AF">
      <w:r>
        <w:continuationSeparator/>
      </w:r>
    </w:p>
  </w:endnote>
  <w:endnote w:type="continuationNotice" w:id="1">
    <w:p w14:paraId="4BD21C55" w14:textId="77777777" w:rsidR="00C841AF" w:rsidRDefault="00C84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DB78" w14:textId="47D7A188" w:rsidR="0081466A" w:rsidRDefault="0081466A">
    <w:pPr>
      <w:pStyle w:val="Stopka"/>
      <w:jc w:val="right"/>
    </w:pPr>
    <w:r>
      <w:fldChar w:fldCharType="begin"/>
    </w:r>
    <w:r>
      <w:instrText xml:space="preserve"> PAGE   \* MERGEFORMAT </w:instrText>
    </w:r>
    <w:r>
      <w:fldChar w:fldCharType="separate"/>
    </w:r>
    <w:r w:rsidR="0064627D">
      <w:rPr>
        <w:noProof/>
      </w:rPr>
      <w:t>24</w:t>
    </w:r>
    <w:r>
      <w:fldChar w:fldCharType="end"/>
    </w:r>
  </w:p>
  <w:p w14:paraId="647C6255" w14:textId="77777777" w:rsidR="0081466A" w:rsidRDefault="0081466A" w:rsidP="007A4B72">
    <w:pPr>
      <w:pStyle w:val="Stopka"/>
      <w:tabs>
        <w:tab w:val="clear" w:pos="4536"/>
        <w:tab w:val="clear" w:pos="9072"/>
        <w:tab w:val="left" w:pos="85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39389" w14:textId="77777777" w:rsidR="00C841AF" w:rsidRDefault="00C841AF">
      <w:r>
        <w:separator/>
      </w:r>
    </w:p>
  </w:footnote>
  <w:footnote w:type="continuationSeparator" w:id="0">
    <w:p w14:paraId="30A9E071" w14:textId="77777777" w:rsidR="00C841AF" w:rsidRDefault="00C841AF">
      <w:r>
        <w:continuationSeparator/>
      </w:r>
    </w:p>
  </w:footnote>
  <w:footnote w:type="continuationNotice" w:id="1">
    <w:p w14:paraId="1BE838C0" w14:textId="77777777" w:rsidR="00C841AF" w:rsidRDefault="00C841AF"/>
  </w:footnote>
  <w:footnote w:id="2">
    <w:p w14:paraId="4124DFF4" w14:textId="77777777" w:rsidR="0081466A" w:rsidRPr="001B75BA" w:rsidRDefault="0081466A" w:rsidP="00DC1C20">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8C0C86">
        <w:rPr>
          <w:rFonts w:ascii="Arial" w:hAnsi="Arial" w:cs="Arial"/>
          <w:sz w:val="16"/>
          <w:szCs w:val="16"/>
        </w:rPr>
        <w:t xml:space="preserve"> obowiązującym na dzień ogłoszenia naboru wniosków</w:t>
      </w:r>
      <w:r w:rsidRPr="002E0A8F">
        <w:rPr>
          <w:rFonts w:ascii="Arial" w:hAnsi="Arial" w:cs="Arial"/>
          <w:sz w:val="22"/>
          <w:szCs w:val="22"/>
        </w:rPr>
        <w:t xml:space="preserve"> </w:t>
      </w:r>
      <w:r w:rsidRPr="001B75BA">
        <w:rPr>
          <w:rFonts w:ascii="Arial" w:hAnsi="Arial" w:cs="Arial"/>
          <w:sz w:val="16"/>
          <w:szCs w:val="16"/>
        </w:rPr>
        <w:t>/ regulaminie konkursu zostały one określone.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2418" w14:textId="77777777" w:rsidR="0081466A" w:rsidRPr="00633913" w:rsidRDefault="0081466A" w:rsidP="00F07173">
    <w:pPr>
      <w:pStyle w:val="Nagwek"/>
      <w:tabs>
        <w:tab w:val="clear" w:pos="4536"/>
        <w:tab w:val="clear" w:pos="9072"/>
        <w:tab w:val="left" w:pos="126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0876B76"/>
    <w:multiLevelType w:val="hybridMultilevel"/>
    <w:tmpl w:val="562C4FF6"/>
    <w:lvl w:ilvl="0" w:tplc="1588695E">
      <w:start w:val="1"/>
      <w:numFmt w:val="decimal"/>
      <w:lvlText w:val="%1."/>
      <w:lvlJc w:val="left"/>
      <w:pPr>
        <w:ind w:left="360" w:hanging="360"/>
      </w:pPr>
      <w:rPr>
        <w:rFonts w:hint="default"/>
        <w:sz w:val="22"/>
        <w:szCs w:val="22"/>
      </w:rPr>
    </w:lvl>
    <w:lvl w:ilvl="1" w:tplc="2F26204C">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1055331"/>
    <w:multiLevelType w:val="hybridMultilevel"/>
    <w:tmpl w:val="A0486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3D3C62"/>
    <w:multiLevelType w:val="hybridMultilevel"/>
    <w:tmpl w:val="C478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FE19A3"/>
    <w:multiLevelType w:val="hybridMultilevel"/>
    <w:tmpl w:val="4C6C3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5401D0"/>
    <w:multiLevelType w:val="hybridMultilevel"/>
    <w:tmpl w:val="EFEAA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564ED9"/>
    <w:multiLevelType w:val="hybridMultilevel"/>
    <w:tmpl w:val="448AC5C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5820A7"/>
    <w:multiLevelType w:val="hybridMultilevel"/>
    <w:tmpl w:val="9A449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8B4D3E"/>
    <w:multiLevelType w:val="hybridMultilevel"/>
    <w:tmpl w:val="9E2EC6AE"/>
    <w:lvl w:ilvl="0" w:tplc="ADE6E50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966189"/>
    <w:multiLevelType w:val="hybridMultilevel"/>
    <w:tmpl w:val="2FAAD898"/>
    <w:lvl w:ilvl="0" w:tplc="E1E22D8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CB65EC"/>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E65CDB"/>
    <w:multiLevelType w:val="hybridMultilevel"/>
    <w:tmpl w:val="B2E4770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2E9603E"/>
    <w:multiLevelType w:val="hybridMultilevel"/>
    <w:tmpl w:val="511C3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2FD4967"/>
    <w:multiLevelType w:val="hybridMultilevel"/>
    <w:tmpl w:val="73BA1F6A"/>
    <w:lvl w:ilvl="0" w:tplc="88A471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237341"/>
    <w:multiLevelType w:val="hybridMultilevel"/>
    <w:tmpl w:val="CBE228E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271C20"/>
    <w:multiLevelType w:val="hybridMultilevel"/>
    <w:tmpl w:val="79D2E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63632"/>
    <w:multiLevelType w:val="hybridMultilevel"/>
    <w:tmpl w:val="0E3EA8B8"/>
    <w:lvl w:ilvl="0" w:tplc="106EC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3E80BDC"/>
    <w:multiLevelType w:val="hybridMultilevel"/>
    <w:tmpl w:val="BC6C0D3C"/>
    <w:lvl w:ilvl="0" w:tplc="040C000F">
      <w:start w:val="1"/>
      <w:numFmt w:val="decimal"/>
      <w:lvlText w:val="%1."/>
      <w:lvlJc w:val="left"/>
      <w:pPr>
        <w:ind w:left="720" w:hanging="360"/>
      </w:pPr>
    </w:lvl>
    <w:lvl w:ilvl="1" w:tplc="62CCCB46">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04417298"/>
    <w:multiLevelType w:val="hybridMultilevel"/>
    <w:tmpl w:val="1D884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AE2EC8"/>
    <w:multiLevelType w:val="hybridMultilevel"/>
    <w:tmpl w:val="B15A5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C1022A"/>
    <w:multiLevelType w:val="hybridMultilevel"/>
    <w:tmpl w:val="63AC3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151853"/>
    <w:multiLevelType w:val="hybridMultilevel"/>
    <w:tmpl w:val="D3B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B46D35"/>
    <w:multiLevelType w:val="hybridMultilevel"/>
    <w:tmpl w:val="C84C8EF0"/>
    <w:lvl w:ilvl="0" w:tplc="E23CD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E1435E"/>
    <w:multiLevelType w:val="hybridMultilevel"/>
    <w:tmpl w:val="4AE8F744"/>
    <w:lvl w:ilvl="0" w:tplc="07F22144">
      <w:start w:val="1"/>
      <w:numFmt w:val="bullet"/>
      <w:lvlText w:val=""/>
      <w:lvlJc w:val="left"/>
      <w:pPr>
        <w:ind w:left="786" w:hanging="360"/>
      </w:pPr>
      <w:rPr>
        <w:rFonts w:ascii="Symbol" w:hAnsi="Symbol"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05F364A7"/>
    <w:multiLevelType w:val="multilevel"/>
    <w:tmpl w:val="2ADA7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06133C55"/>
    <w:multiLevelType w:val="hybridMultilevel"/>
    <w:tmpl w:val="B5843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A0FF1"/>
    <w:multiLevelType w:val="multilevel"/>
    <w:tmpl w:val="8E2A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6B50CBD"/>
    <w:multiLevelType w:val="hybridMultilevel"/>
    <w:tmpl w:val="CC463B2A"/>
    <w:lvl w:ilvl="0" w:tplc="7F1CF60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E07F5C"/>
    <w:multiLevelType w:val="hybridMultilevel"/>
    <w:tmpl w:val="932C89AC"/>
    <w:lvl w:ilvl="0" w:tplc="88E06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702799D"/>
    <w:multiLevelType w:val="multilevel"/>
    <w:tmpl w:val="7C46E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07481082"/>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4C31D9"/>
    <w:multiLevelType w:val="hybridMultilevel"/>
    <w:tmpl w:val="1A44F558"/>
    <w:lvl w:ilvl="0" w:tplc="5D669F7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8B070A"/>
    <w:multiLevelType w:val="hybridMultilevel"/>
    <w:tmpl w:val="8C3666CA"/>
    <w:lvl w:ilvl="0" w:tplc="5842583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8C06B4C"/>
    <w:multiLevelType w:val="multilevel"/>
    <w:tmpl w:val="0178D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08F974A6"/>
    <w:multiLevelType w:val="hybridMultilevel"/>
    <w:tmpl w:val="BEBCD2EC"/>
    <w:lvl w:ilvl="0" w:tplc="6456D5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5C3556"/>
    <w:multiLevelType w:val="hybridMultilevel"/>
    <w:tmpl w:val="CEBC9560"/>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96B0082"/>
    <w:multiLevelType w:val="multilevel"/>
    <w:tmpl w:val="5BE25BDA"/>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0" w15:restartNumberingAfterBreak="0">
    <w:nsid w:val="09EE17A9"/>
    <w:multiLevelType w:val="hybridMultilevel"/>
    <w:tmpl w:val="25A6A996"/>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0A5919E9"/>
    <w:multiLevelType w:val="hybridMultilevel"/>
    <w:tmpl w:val="727A1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7A2CCA"/>
    <w:multiLevelType w:val="hybridMultilevel"/>
    <w:tmpl w:val="B0240C62"/>
    <w:lvl w:ilvl="0" w:tplc="793C73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A9E766C"/>
    <w:multiLevelType w:val="hybridMultilevel"/>
    <w:tmpl w:val="DEBA1ABE"/>
    <w:lvl w:ilvl="0" w:tplc="2314316C">
      <w:start w:val="1"/>
      <w:numFmt w:val="bullet"/>
      <w:lvlText w:val=""/>
      <w:lvlJc w:val="left"/>
      <w:pPr>
        <w:ind w:left="360" w:hanging="360"/>
      </w:pPr>
      <w:rPr>
        <w:rFonts w:ascii="Symbol" w:hAnsi="Symbo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0AA33735"/>
    <w:multiLevelType w:val="hybridMultilevel"/>
    <w:tmpl w:val="438CE3F8"/>
    <w:lvl w:ilvl="0" w:tplc="88E06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AB573F3"/>
    <w:multiLevelType w:val="hybridMultilevel"/>
    <w:tmpl w:val="81F041B8"/>
    <w:lvl w:ilvl="0" w:tplc="865E5FA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0AB72D9C"/>
    <w:multiLevelType w:val="hybridMultilevel"/>
    <w:tmpl w:val="F5CC505C"/>
    <w:lvl w:ilvl="0" w:tplc="D062B7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AD3051F"/>
    <w:multiLevelType w:val="hybridMultilevel"/>
    <w:tmpl w:val="5606B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ED2FED"/>
    <w:multiLevelType w:val="multilevel"/>
    <w:tmpl w:val="B72A5BCA"/>
    <w:lvl w:ilvl="0">
      <w:start w:val="1"/>
      <w:numFmt w:val="decimal"/>
      <w:lvlText w:val="%1."/>
      <w:lvlJc w:val="left"/>
      <w:pPr>
        <w:ind w:left="644"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1" w15:restartNumberingAfterBreak="0">
    <w:nsid w:val="0C6C309C"/>
    <w:multiLevelType w:val="hybridMultilevel"/>
    <w:tmpl w:val="ED022BEE"/>
    <w:lvl w:ilvl="0" w:tplc="D30ADE4C">
      <w:start w:val="1"/>
      <w:numFmt w:val="decimal"/>
      <w:lvlText w:val="%1."/>
      <w:lvlJc w:val="left"/>
      <w:pPr>
        <w:ind w:left="644"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9269B7"/>
    <w:multiLevelType w:val="hybridMultilevel"/>
    <w:tmpl w:val="0C3241A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0CA6711A"/>
    <w:multiLevelType w:val="hybridMultilevel"/>
    <w:tmpl w:val="9F74A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FB30A7"/>
    <w:multiLevelType w:val="hybridMultilevel"/>
    <w:tmpl w:val="8604D372"/>
    <w:lvl w:ilvl="0" w:tplc="0415000F">
      <w:start w:val="1"/>
      <w:numFmt w:val="decimal"/>
      <w:lvlText w:val="%1."/>
      <w:lvlJc w:val="left"/>
      <w:pPr>
        <w:ind w:left="720" w:hanging="360"/>
      </w:pPr>
      <w:rPr>
        <w:rFonts w:hint="default"/>
      </w:rPr>
    </w:lvl>
    <w:lvl w:ilvl="1" w:tplc="5A504018">
      <w:start w:val="1"/>
      <w:numFmt w:val="lowerLetter"/>
      <w:lvlText w:val="%2)"/>
      <w:lvlJc w:val="left"/>
      <w:pPr>
        <w:ind w:left="1440" w:hanging="360"/>
      </w:pPr>
      <w:rPr>
        <w:rFonts w:hint="default"/>
        <w:sz w:val="22"/>
      </w:rPr>
    </w:lvl>
    <w:lvl w:ilvl="2" w:tplc="04150005" w:tentative="1">
      <w:start w:val="1"/>
      <w:numFmt w:val="lowerRoman"/>
      <w:lvlText w:val="%3."/>
      <w:lvlJc w:val="right"/>
      <w:pPr>
        <w:ind w:left="2160" w:hanging="180"/>
      </w:pPr>
    </w:lvl>
    <w:lvl w:ilvl="3" w:tplc="0415000F">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5" w15:restartNumberingAfterBreak="0">
    <w:nsid w:val="0D3549DB"/>
    <w:multiLevelType w:val="hybridMultilevel"/>
    <w:tmpl w:val="33C690A0"/>
    <w:lvl w:ilvl="0" w:tplc="2314316C">
      <w:start w:val="1"/>
      <w:numFmt w:val="bullet"/>
      <w:lvlText w:val=""/>
      <w:lvlJc w:val="left"/>
      <w:pPr>
        <w:ind w:left="360" w:hanging="360"/>
      </w:pPr>
      <w:rPr>
        <w:rFonts w:ascii="Symbol" w:hAnsi="Symbo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DC03ADA"/>
    <w:multiLevelType w:val="hybridMultilevel"/>
    <w:tmpl w:val="0A40A4D8"/>
    <w:lvl w:ilvl="0" w:tplc="88E06F7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15:restartNumberingAfterBreak="0">
    <w:nsid w:val="0E2C59BA"/>
    <w:multiLevelType w:val="hybridMultilevel"/>
    <w:tmpl w:val="052E09DC"/>
    <w:lvl w:ilvl="0" w:tplc="28D6196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F5E48F3"/>
    <w:multiLevelType w:val="multilevel"/>
    <w:tmpl w:val="B72A5BCA"/>
    <w:lvl w:ilvl="0">
      <w:start w:val="1"/>
      <w:numFmt w:val="decimal"/>
      <w:lvlText w:val="%1."/>
      <w:lvlJc w:val="left"/>
      <w:pPr>
        <w:ind w:left="644"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9" w15:restartNumberingAfterBreak="0">
    <w:nsid w:val="0F752CBC"/>
    <w:multiLevelType w:val="multilevel"/>
    <w:tmpl w:val="0A466B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15:restartNumberingAfterBreak="0">
    <w:nsid w:val="1031574E"/>
    <w:multiLevelType w:val="hybridMultilevel"/>
    <w:tmpl w:val="2ACE6536"/>
    <w:lvl w:ilvl="0" w:tplc="C9ECFEA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653533"/>
    <w:multiLevelType w:val="hybridMultilevel"/>
    <w:tmpl w:val="37B6AF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0803BEC"/>
    <w:multiLevelType w:val="hybridMultilevel"/>
    <w:tmpl w:val="3BAED6D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3" w15:restartNumberingAfterBreak="0">
    <w:nsid w:val="10C50DCD"/>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E606CF"/>
    <w:multiLevelType w:val="hybridMultilevel"/>
    <w:tmpl w:val="8356FBA8"/>
    <w:lvl w:ilvl="0" w:tplc="62BE9FC8">
      <w:start w:val="1"/>
      <w:numFmt w:val="bullet"/>
      <w:lvlText w:val=""/>
      <w:lvlJc w:val="left"/>
      <w:pPr>
        <w:ind w:left="794" w:firstLine="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0FB273B"/>
    <w:multiLevelType w:val="hybridMultilevel"/>
    <w:tmpl w:val="89B2DD00"/>
    <w:lvl w:ilvl="0" w:tplc="6DEA42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2A3D80"/>
    <w:multiLevelType w:val="hybridMultilevel"/>
    <w:tmpl w:val="3EB4CC76"/>
    <w:lvl w:ilvl="0" w:tplc="07F22144">
      <w:start w:val="1"/>
      <w:numFmt w:val="bullet"/>
      <w:lvlText w:val=""/>
      <w:lvlJc w:val="left"/>
      <w:pPr>
        <w:ind w:left="944" w:hanging="360"/>
      </w:pPr>
      <w:rPr>
        <w:rFonts w:ascii="Symbol" w:hAnsi="Symbol" w:hint="default"/>
        <w:color w:val="auto"/>
        <w:sz w:val="20"/>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67" w15:restartNumberingAfterBreak="0">
    <w:nsid w:val="11743BA7"/>
    <w:multiLevelType w:val="hybridMultilevel"/>
    <w:tmpl w:val="649406C2"/>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8" w15:restartNumberingAfterBreak="0">
    <w:nsid w:val="119D71FF"/>
    <w:multiLevelType w:val="multilevel"/>
    <w:tmpl w:val="0A466B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1FF0613"/>
    <w:multiLevelType w:val="multilevel"/>
    <w:tmpl w:val="70700E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11FF0CAC"/>
    <w:multiLevelType w:val="hybridMultilevel"/>
    <w:tmpl w:val="AE6E3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21C7745"/>
    <w:multiLevelType w:val="hybridMultilevel"/>
    <w:tmpl w:val="C3DAFEF8"/>
    <w:lvl w:ilvl="0" w:tplc="81DEB16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24877F3"/>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24F22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268519D"/>
    <w:multiLevelType w:val="hybridMultilevel"/>
    <w:tmpl w:val="70FE5F7A"/>
    <w:lvl w:ilvl="0" w:tplc="106676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1286425D"/>
    <w:multiLevelType w:val="multilevel"/>
    <w:tmpl w:val="428C6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2A16F5F"/>
    <w:multiLevelType w:val="hybridMultilevel"/>
    <w:tmpl w:val="DA88127C"/>
    <w:lvl w:ilvl="0" w:tplc="C3123ABA">
      <w:start w:val="1"/>
      <w:numFmt w:val="lowerLetter"/>
      <w:lvlText w:val="%1)"/>
      <w:lvlJc w:val="left"/>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2B02D93"/>
    <w:multiLevelType w:val="hybridMultilevel"/>
    <w:tmpl w:val="D2BE4AB4"/>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9" w15:restartNumberingAfterBreak="0">
    <w:nsid w:val="12F871CC"/>
    <w:multiLevelType w:val="hybridMultilevel"/>
    <w:tmpl w:val="CF601976"/>
    <w:lvl w:ilvl="0" w:tplc="6CFA0D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3240F4A"/>
    <w:multiLevelType w:val="hybridMultilevel"/>
    <w:tmpl w:val="6AEC65AA"/>
    <w:lvl w:ilvl="0" w:tplc="171CDEAE">
      <w:start w:val="1"/>
      <w:numFmt w:val="decimal"/>
      <w:lvlText w:val="%1."/>
      <w:lvlJc w:val="center"/>
      <w:pPr>
        <w:ind w:left="738" w:hanging="454"/>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2" w15:restartNumberingAfterBreak="0">
    <w:nsid w:val="145704E7"/>
    <w:multiLevelType w:val="hybridMultilevel"/>
    <w:tmpl w:val="6ECE7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45B1028"/>
    <w:multiLevelType w:val="hybridMultilevel"/>
    <w:tmpl w:val="04404AAA"/>
    <w:lvl w:ilvl="0" w:tplc="DFEE6DA0">
      <w:start w:val="1"/>
      <w:numFmt w:val="decimal"/>
      <w:lvlText w:val="%1."/>
      <w:lvlJc w:val="left"/>
      <w:pPr>
        <w:ind w:left="616" w:hanging="446"/>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15:restartNumberingAfterBreak="0">
    <w:nsid w:val="146C29EE"/>
    <w:multiLevelType w:val="hybridMultilevel"/>
    <w:tmpl w:val="09A66FEA"/>
    <w:lvl w:ilvl="0" w:tplc="E208FEC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147861E4"/>
    <w:multiLevelType w:val="hybridMultilevel"/>
    <w:tmpl w:val="7CCC0AF6"/>
    <w:lvl w:ilvl="0" w:tplc="84D6AD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47F6EBD"/>
    <w:multiLevelType w:val="hybridMultilevel"/>
    <w:tmpl w:val="09A66FEA"/>
    <w:lvl w:ilvl="0" w:tplc="C938DB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488474E"/>
    <w:multiLevelType w:val="hybridMultilevel"/>
    <w:tmpl w:val="95F673E4"/>
    <w:lvl w:ilvl="0" w:tplc="EB4A1F3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15:restartNumberingAfterBreak="0">
    <w:nsid w:val="14897DAC"/>
    <w:multiLevelType w:val="hybridMultilevel"/>
    <w:tmpl w:val="07689790"/>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4B769A5"/>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14CD27A8"/>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91" w15:restartNumberingAfterBreak="0">
    <w:nsid w:val="14E54866"/>
    <w:multiLevelType w:val="hybridMultilevel"/>
    <w:tmpl w:val="584CE754"/>
    <w:lvl w:ilvl="0" w:tplc="6AF49E0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154F3273"/>
    <w:multiLevelType w:val="hybridMultilevel"/>
    <w:tmpl w:val="4EFCB316"/>
    <w:lvl w:ilvl="0" w:tplc="38C65F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5910FC8"/>
    <w:multiLevelType w:val="hybridMultilevel"/>
    <w:tmpl w:val="AA506E60"/>
    <w:lvl w:ilvl="0" w:tplc="E2F6A8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5FA4E91"/>
    <w:multiLevelType w:val="hybridMultilevel"/>
    <w:tmpl w:val="E9B67676"/>
    <w:lvl w:ilvl="0" w:tplc="0415000F">
      <w:start w:val="1"/>
      <w:numFmt w:val="decimal"/>
      <w:lvlText w:val="%1."/>
      <w:lvlJc w:val="left"/>
      <w:pPr>
        <w:ind w:left="786" w:hanging="61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16252B8D"/>
    <w:multiLevelType w:val="hybridMultilevel"/>
    <w:tmpl w:val="159AFC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6492140"/>
    <w:multiLevelType w:val="hybridMultilevel"/>
    <w:tmpl w:val="4D229576"/>
    <w:lvl w:ilvl="0" w:tplc="506A4EF6">
      <w:start w:val="1"/>
      <w:numFmt w:val="upperRoman"/>
      <w:lvlText w:val="%1."/>
      <w:lvlJc w:val="left"/>
      <w:pPr>
        <w:tabs>
          <w:tab w:val="num" w:pos="1080"/>
        </w:tabs>
        <w:ind w:left="1080" w:hanging="720"/>
      </w:pPr>
      <w:rPr>
        <w:rFonts w:ascii="Arial" w:hAnsi="Arial" w:cs="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167D6E50"/>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99" w15:restartNumberingAfterBreak="0">
    <w:nsid w:val="17B952A6"/>
    <w:multiLevelType w:val="hybridMultilevel"/>
    <w:tmpl w:val="FB6052E4"/>
    <w:lvl w:ilvl="0" w:tplc="07F22144">
      <w:start w:val="1"/>
      <w:numFmt w:val="bullet"/>
      <w:lvlText w:val=""/>
      <w:lvlJc w:val="left"/>
      <w:pPr>
        <w:ind w:left="1462" w:hanging="360"/>
      </w:pPr>
      <w:rPr>
        <w:rFonts w:ascii="Symbol" w:hAnsi="Symbol" w:hint="default"/>
        <w:color w:val="auto"/>
        <w:sz w:val="20"/>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100" w15:restartNumberingAfterBreak="0">
    <w:nsid w:val="17C474DE"/>
    <w:multiLevelType w:val="hybridMultilevel"/>
    <w:tmpl w:val="62D05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7EA1764"/>
    <w:multiLevelType w:val="hybridMultilevel"/>
    <w:tmpl w:val="368E4C80"/>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8535DF2"/>
    <w:multiLevelType w:val="hybridMultilevel"/>
    <w:tmpl w:val="6A26A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88F5F4F"/>
    <w:multiLevelType w:val="hybridMultilevel"/>
    <w:tmpl w:val="F5CC505C"/>
    <w:lvl w:ilvl="0" w:tplc="D062B7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8DD11B8"/>
    <w:multiLevelType w:val="hybridMultilevel"/>
    <w:tmpl w:val="664C05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92023B2"/>
    <w:multiLevelType w:val="hybridMultilevel"/>
    <w:tmpl w:val="2B8E4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94F2296"/>
    <w:multiLevelType w:val="hybridMultilevel"/>
    <w:tmpl w:val="FBF8F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19C00558"/>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9ED4639"/>
    <w:multiLevelType w:val="hybridMultilevel"/>
    <w:tmpl w:val="8BE8E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19F33955"/>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A74009F"/>
    <w:multiLevelType w:val="hybridMultilevel"/>
    <w:tmpl w:val="21146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A862F37"/>
    <w:multiLevelType w:val="hybridMultilevel"/>
    <w:tmpl w:val="3F9CC838"/>
    <w:lvl w:ilvl="0" w:tplc="38C65F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1A8D44D0"/>
    <w:multiLevelType w:val="hybridMultilevel"/>
    <w:tmpl w:val="670CAB8C"/>
    <w:lvl w:ilvl="0" w:tplc="8DA699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AC93FCE"/>
    <w:multiLevelType w:val="hybridMultilevel"/>
    <w:tmpl w:val="166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B385D3D"/>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B4A0ED0"/>
    <w:multiLevelType w:val="hybridMultilevel"/>
    <w:tmpl w:val="F606C99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1B930CA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BA65C86"/>
    <w:multiLevelType w:val="hybridMultilevel"/>
    <w:tmpl w:val="9A960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BB65004"/>
    <w:multiLevelType w:val="hybridMultilevel"/>
    <w:tmpl w:val="DB84F61C"/>
    <w:lvl w:ilvl="0" w:tplc="3F14736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1BC21B4A"/>
    <w:multiLevelType w:val="hybridMultilevel"/>
    <w:tmpl w:val="051EC284"/>
    <w:lvl w:ilvl="0" w:tplc="E9BA40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BD208C3"/>
    <w:multiLevelType w:val="hybridMultilevel"/>
    <w:tmpl w:val="8A4023B4"/>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C07743A"/>
    <w:multiLevelType w:val="hybridMultilevel"/>
    <w:tmpl w:val="8C2E4A28"/>
    <w:lvl w:ilvl="0" w:tplc="4B6255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C2C0745"/>
    <w:multiLevelType w:val="hybridMultilevel"/>
    <w:tmpl w:val="AFC81E7E"/>
    <w:lvl w:ilvl="0" w:tplc="71E2715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4" w15:restartNumberingAfterBreak="0">
    <w:nsid w:val="1C2F7468"/>
    <w:multiLevelType w:val="hybridMultilevel"/>
    <w:tmpl w:val="0F4655F6"/>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15:restartNumberingAfterBreak="0">
    <w:nsid w:val="1C580291"/>
    <w:multiLevelType w:val="hybridMultilevel"/>
    <w:tmpl w:val="F6023134"/>
    <w:lvl w:ilvl="0" w:tplc="6E6CAC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CEE0FEC"/>
    <w:multiLevelType w:val="hybridMultilevel"/>
    <w:tmpl w:val="F8929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CF7723E"/>
    <w:multiLevelType w:val="hybridMultilevel"/>
    <w:tmpl w:val="1E8A0CC8"/>
    <w:lvl w:ilvl="0" w:tplc="25D82F48">
      <w:start w:val="4"/>
      <w:numFmt w:val="upperRoman"/>
      <w:lvlText w:val="%1."/>
      <w:lvlJc w:val="left"/>
      <w:pPr>
        <w:tabs>
          <w:tab w:val="num" w:pos="1080"/>
        </w:tabs>
        <w:ind w:left="1080" w:hanging="72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CF9340A"/>
    <w:multiLevelType w:val="hybridMultilevel"/>
    <w:tmpl w:val="FA7CF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D050392"/>
    <w:multiLevelType w:val="hybridMultilevel"/>
    <w:tmpl w:val="8676E0FE"/>
    <w:lvl w:ilvl="0" w:tplc="6F242A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D4F2105"/>
    <w:multiLevelType w:val="multilevel"/>
    <w:tmpl w:val="0C18746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2" w15:restartNumberingAfterBreak="0">
    <w:nsid w:val="1DD3617D"/>
    <w:multiLevelType w:val="hybridMultilevel"/>
    <w:tmpl w:val="09A66FEA"/>
    <w:lvl w:ilvl="0" w:tplc="C938DB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F7A4E5E"/>
    <w:multiLevelType w:val="hybridMultilevel"/>
    <w:tmpl w:val="1292BB44"/>
    <w:lvl w:ilvl="0" w:tplc="B0702612">
      <w:start w:val="1"/>
      <w:numFmt w:val="decimal"/>
      <w:lvlText w:val="%1."/>
      <w:lvlJc w:val="left"/>
      <w:pPr>
        <w:ind w:left="758" w:hanging="360"/>
      </w:pPr>
      <w:rPr>
        <w:rFonts w:hint="default"/>
        <w:b w:val="0"/>
        <w:i w:val="0"/>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34" w15:restartNumberingAfterBreak="0">
    <w:nsid w:val="1FA9474A"/>
    <w:multiLevelType w:val="hybridMultilevel"/>
    <w:tmpl w:val="63A427AC"/>
    <w:lvl w:ilvl="0" w:tplc="185A96D6">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FEE2C72"/>
    <w:multiLevelType w:val="hybridMultilevel"/>
    <w:tmpl w:val="A3FEF98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1FFF3B89"/>
    <w:multiLevelType w:val="hybridMultilevel"/>
    <w:tmpl w:val="154C7ECE"/>
    <w:lvl w:ilvl="0" w:tplc="5A98DF32">
      <w:start w:val="2"/>
      <w:numFmt w:val="decimal"/>
      <w:lvlText w:val="%1."/>
      <w:lvlJc w:val="left"/>
      <w:pPr>
        <w:ind w:left="720" w:hanging="360"/>
      </w:pPr>
      <w:rPr>
        <w:rFonts w:hint="default"/>
      </w:rPr>
    </w:lvl>
    <w:lvl w:ilvl="1" w:tplc="45AC38AC">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0076CBA"/>
    <w:multiLevelType w:val="hybridMultilevel"/>
    <w:tmpl w:val="E006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0423BD6"/>
    <w:multiLevelType w:val="hybridMultilevel"/>
    <w:tmpl w:val="51F8F8B8"/>
    <w:lvl w:ilvl="0" w:tplc="96D4BA2A">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9" w15:restartNumberingAfterBreak="0">
    <w:nsid w:val="2044062B"/>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0BD1F53"/>
    <w:multiLevelType w:val="hybridMultilevel"/>
    <w:tmpl w:val="F3CA3FDA"/>
    <w:lvl w:ilvl="0" w:tplc="09EAC12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179655D"/>
    <w:multiLevelType w:val="hybridMultilevel"/>
    <w:tmpl w:val="FB2EA670"/>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2" w15:restartNumberingAfterBreak="0">
    <w:nsid w:val="21920E85"/>
    <w:multiLevelType w:val="hybridMultilevel"/>
    <w:tmpl w:val="82300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2497080"/>
    <w:multiLevelType w:val="hybridMultilevel"/>
    <w:tmpl w:val="56A46DFE"/>
    <w:lvl w:ilvl="0" w:tplc="7D00022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2A3710D"/>
    <w:multiLevelType w:val="hybridMultilevel"/>
    <w:tmpl w:val="09A66FEA"/>
    <w:lvl w:ilvl="0" w:tplc="C938DB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2CF21B0"/>
    <w:multiLevelType w:val="hybridMultilevel"/>
    <w:tmpl w:val="1A405D20"/>
    <w:lvl w:ilvl="0" w:tplc="C05E6BBA">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3134364"/>
    <w:multiLevelType w:val="hybridMultilevel"/>
    <w:tmpl w:val="8BB40BE4"/>
    <w:lvl w:ilvl="0" w:tplc="42B21E8A">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7" w15:restartNumberingAfterBreak="0">
    <w:nsid w:val="23176A6E"/>
    <w:multiLevelType w:val="hybridMultilevel"/>
    <w:tmpl w:val="DECAA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38859F1"/>
    <w:multiLevelType w:val="hybridMultilevel"/>
    <w:tmpl w:val="93188536"/>
    <w:lvl w:ilvl="0" w:tplc="F01272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3913900"/>
    <w:multiLevelType w:val="hybridMultilevel"/>
    <w:tmpl w:val="51F8F8B8"/>
    <w:lvl w:ilvl="0" w:tplc="96D4BA2A">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0" w15:restartNumberingAfterBreak="0">
    <w:nsid w:val="23DC704B"/>
    <w:multiLevelType w:val="hybridMultilevel"/>
    <w:tmpl w:val="631A41F0"/>
    <w:lvl w:ilvl="0" w:tplc="F4BC92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3E118B8"/>
    <w:multiLevelType w:val="hybridMultilevel"/>
    <w:tmpl w:val="0C26769C"/>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23E11915"/>
    <w:multiLevelType w:val="hybridMultilevel"/>
    <w:tmpl w:val="04ACA6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3" w15:restartNumberingAfterBreak="0">
    <w:nsid w:val="243C4379"/>
    <w:multiLevelType w:val="hybridMultilevel"/>
    <w:tmpl w:val="0B808D68"/>
    <w:lvl w:ilvl="0" w:tplc="88E06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24754D20"/>
    <w:multiLevelType w:val="multilevel"/>
    <w:tmpl w:val="F036067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55" w15:restartNumberingAfterBreak="0">
    <w:nsid w:val="24934B7E"/>
    <w:multiLevelType w:val="hybridMultilevel"/>
    <w:tmpl w:val="AA46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4BA3284"/>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24DB1790"/>
    <w:multiLevelType w:val="hybridMultilevel"/>
    <w:tmpl w:val="D396C0F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9" w15:restartNumberingAfterBreak="0">
    <w:nsid w:val="2572454F"/>
    <w:multiLevelType w:val="hybridMultilevel"/>
    <w:tmpl w:val="6C86C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25932833"/>
    <w:multiLevelType w:val="hybridMultilevel"/>
    <w:tmpl w:val="E4949264"/>
    <w:lvl w:ilvl="0" w:tplc="6E6CACFA">
      <w:start w:val="1"/>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161" w15:restartNumberingAfterBreak="0">
    <w:nsid w:val="25986243"/>
    <w:multiLevelType w:val="hybridMultilevel"/>
    <w:tmpl w:val="4D7E2C18"/>
    <w:lvl w:ilvl="0" w:tplc="92D6838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68C0AFA"/>
    <w:multiLevelType w:val="hybridMultilevel"/>
    <w:tmpl w:val="9E281432"/>
    <w:lvl w:ilvl="0" w:tplc="8C8E8E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7412F6B"/>
    <w:multiLevelType w:val="hybridMultilevel"/>
    <w:tmpl w:val="C6B83C6E"/>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275812CB"/>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7982BA2"/>
    <w:multiLevelType w:val="hybridMultilevel"/>
    <w:tmpl w:val="1F3E09BE"/>
    <w:lvl w:ilvl="0" w:tplc="07F22144">
      <w:start w:val="1"/>
      <w:numFmt w:val="bullet"/>
      <w:lvlText w:val=""/>
      <w:lvlJc w:val="left"/>
      <w:pPr>
        <w:ind w:left="720" w:hanging="360"/>
      </w:pPr>
      <w:rPr>
        <w:rFonts w:ascii="Symbol" w:hAnsi="Symbol" w:hint="default"/>
        <w:color w:val="auto"/>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279A686B"/>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79D5A76"/>
    <w:multiLevelType w:val="hybridMultilevel"/>
    <w:tmpl w:val="B71E7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7D97786"/>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7FB1272"/>
    <w:multiLevelType w:val="hybridMultilevel"/>
    <w:tmpl w:val="C4A44F66"/>
    <w:lvl w:ilvl="0" w:tplc="9904D0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82F4406"/>
    <w:multiLevelType w:val="hybridMultilevel"/>
    <w:tmpl w:val="CA746732"/>
    <w:lvl w:ilvl="0" w:tplc="4F92173C">
      <w:start w:val="1"/>
      <w:numFmt w:val="decimal"/>
      <w:lvlText w:val="%1."/>
      <w:lvlJc w:val="left"/>
      <w:pPr>
        <w:ind w:left="644"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72" w15:restartNumberingAfterBreak="0">
    <w:nsid w:val="28E63D94"/>
    <w:multiLevelType w:val="multilevel"/>
    <w:tmpl w:val="C1682FB6"/>
    <w:lvl w:ilvl="0">
      <w:start w:val="3"/>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73" w15:restartNumberingAfterBreak="0">
    <w:nsid w:val="29210192"/>
    <w:multiLevelType w:val="multilevel"/>
    <w:tmpl w:val="DDA465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29667055"/>
    <w:multiLevelType w:val="hybridMultilevel"/>
    <w:tmpl w:val="7B5AB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979318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9EB48CD"/>
    <w:multiLevelType w:val="hybridMultilevel"/>
    <w:tmpl w:val="09A66FEA"/>
    <w:lvl w:ilvl="0" w:tplc="C938DBD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2A4B3147"/>
    <w:multiLevelType w:val="hybridMultilevel"/>
    <w:tmpl w:val="C7689380"/>
    <w:lvl w:ilvl="0" w:tplc="ECC4B6D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A535BC3"/>
    <w:multiLevelType w:val="hybridMultilevel"/>
    <w:tmpl w:val="3428464E"/>
    <w:lvl w:ilvl="0" w:tplc="5A504018">
      <w:start w:val="1"/>
      <w:numFmt w:val="lowerLetter"/>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A5F340E"/>
    <w:multiLevelType w:val="hybridMultilevel"/>
    <w:tmpl w:val="C448A228"/>
    <w:lvl w:ilvl="0" w:tplc="0415000F">
      <w:start w:val="1"/>
      <w:numFmt w:val="decimal"/>
      <w:lvlText w:val="%1."/>
      <w:lvlJc w:val="left"/>
      <w:pPr>
        <w:ind w:left="50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0" w15:restartNumberingAfterBreak="0">
    <w:nsid w:val="2A716EB7"/>
    <w:multiLevelType w:val="hybridMultilevel"/>
    <w:tmpl w:val="6012E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A970C6A"/>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B214E59"/>
    <w:multiLevelType w:val="hybridMultilevel"/>
    <w:tmpl w:val="7FEC0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B3E32B7"/>
    <w:multiLevelType w:val="multilevel"/>
    <w:tmpl w:val="A04E422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4" w15:restartNumberingAfterBreak="0">
    <w:nsid w:val="2B45410D"/>
    <w:multiLevelType w:val="hybridMultilevel"/>
    <w:tmpl w:val="9FC6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2B5D5CA6"/>
    <w:multiLevelType w:val="hybridMultilevel"/>
    <w:tmpl w:val="2B548ADC"/>
    <w:lvl w:ilvl="0" w:tplc="88E06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BFF0638"/>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2C131803"/>
    <w:multiLevelType w:val="hybridMultilevel"/>
    <w:tmpl w:val="BC6C0D3C"/>
    <w:lvl w:ilvl="0" w:tplc="040C000F">
      <w:start w:val="1"/>
      <w:numFmt w:val="decimal"/>
      <w:lvlText w:val="%1."/>
      <w:lvlJc w:val="left"/>
      <w:pPr>
        <w:ind w:left="720" w:hanging="360"/>
      </w:pPr>
    </w:lvl>
    <w:lvl w:ilvl="1" w:tplc="62CCCB46">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8" w15:restartNumberingAfterBreak="0">
    <w:nsid w:val="2C9756D1"/>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C9D3CE0"/>
    <w:multiLevelType w:val="multilevel"/>
    <w:tmpl w:val="3F82BE6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0" w15:restartNumberingAfterBreak="0">
    <w:nsid w:val="2D0440D0"/>
    <w:multiLevelType w:val="multilevel"/>
    <w:tmpl w:val="3EB2A640"/>
    <w:lvl w:ilvl="0">
      <w:start w:val="1"/>
      <w:numFmt w:val="decimal"/>
      <w:lvlText w:val="%1."/>
      <w:lvlJc w:val="left"/>
      <w:pPr>
        <w:ind w:left="502"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1" w15:restartNumberingAfterBreak="0">
    <w:nsid w:val="2D8A4EDE"/>
    <w:multiLevelType w:val="hybridMultilevel"/>
    <w:tmpl w:val="A0B00308"/>
    <w:lvl w:ilvl="0" w:tplc="07F22144">
      <w:start w:val="1"/>
      <w:numFmt w:val="bullet"/>
      <w:lvlText w:val=""/>
      <w:lvlJc w:val="left"/>
      <w:pPr>
        <w:ind w:left="1440" w:hanging="360"/>
      </w:pPr>
      <w:rPr>
        <w:rFonts w:ascii="Symbol" w:hAnsi="Symbol" w:hint="default"/>
        <w:color w:val="auto"/>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15:restartNumberingAfterBreak="0">
    <w:nsid w:val="2DCE78F5"/>
    <w:multiLevelType w:val="hybridMultilevel"/>
    <w:tmpl w:val="84F07E9A"/>
    <w:lvl w:ilvl="0" w:tplc="04150001">
      <w:start w:val="1"/>
      <w:numFmt w:val="decimal"/>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3" w15:restartNumberingAfterBreak="0">
    <w:nsid w:val="2E424EAB"/>
    <w:multiLevelType w:val="hybridMultilevel"/>
    <w:tmpl w:val="5AD65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2E4E1AAA"/>
    <w:multiLevelType w:val="hybridMultilevel"/>
    <w:tmpl w:val="E264D04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2E5370D2"/>
    <w:multiLevelType w:val="hybridMultilevel"/>
    <w:tmpl w:val="D396C0F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6" w15:restartNumberingAfterBreak="0">
    <w:nsid w:val="2E6A4E68"/>
    <w:multiLevelType w:val="hybridMultilevel"/>
    <w:tmpl w:val="6E24EB72"/>
    <w:lvl w:ilvl="0" w:tplc="2314316C">
      <w:start w:val="1"/>
      <w:numFmt w:val="bullet"/>
      <w:lvlText w:val=""/>
      <w:lvlJc w:val="left"/>
      <w:pPr>
        <w:ind w:left="360" w:hanging="360"/>
      </w:pPr>
      <w:rPr>
        <w:rFonts w:ascii="Symbol" w:hAnsi="Symbo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2E703B5C"/>
    <w:multiLevelType w:val="hybridMultilevel"/>
    <w:tmpl w:val="EAEA962E"/>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2EF246CF"/>
    <w:multiLevelType w:val="hybridMultilevel"/>
    <w:tmpl w:val="76AAC81A"/>
    <w:lvl w:ilvl="0" w:tplc="07F22144">
      <w:start w:val="1"/>
      <w:numFmt w:val="bullet"/>
      <w:lvlText w:val=""/>
      <w:lvlJc w:val="left"/>
      <w:pPr>
        <w:ind w:left="720" w:hanging="360"/>
      </w:pPr>
      <w:rPr>
        <w:rFonts w:ascii="Symbol" w:hAnsi="Symbol" w:hint="default"/>
        <w:color w:val="auto"/>
        <w:sz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2F8133DE"/>
    <w:multiLevelType w:val="hybridMultilevel"/>
    <w:tmpl w:val="3376B084"/>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2F86616E"/>
    <w:multiLevelType w:val="hybridMultilevel"/>
    <w:tmpl w:val="13F037D0"/>
    <w:lvl w:ilvl="0" w:tplc="9904D0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2F947292"/>
    <w:multiLevelType w:val="multilevel"/>
    <w:tmpl w:val="4DBEE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2FFE5B4B"/>
    <w:multiLevelType w:val="hybridMultilevel"/>
    <w:tmpl w:val="F5CC505C"/>
    <w:lvl w:ilvl="0" w:tplc="D062B7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0697244"/>
    <w:multiLevelType w:val="hybridMultilevel"/>
    <w:tmpl w:val="B6FC5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30D069F2"/>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0EA44F3"/>
    <w:multiLevelType w:val="hybridMultilevel"/>
    <w:tmpl w:val="C448A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13C095D"/>
    <w:multiLevelType w:val="hybridMultilevel"/>
    <w:tmpl w:val="B2CE068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314265A3"/>
    <w:multiLevelType w:val="hybridMultilevel"/>
    <w:tmpl w:val="1B444032"/>
    <w:lvl w:ilvl="0" w:tplc="42B21E8A">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8" w15:restartNumberingAfterBreak="0">
    <w:nsid w:val="318B578C"/>
    <w:multiLevelType w:val="hybridMultilevel"/>
    <w:tmpl w:val="AD6EE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31BD51BB"/>
    <w:multiLevelType w:val="hybridMultilevel"/>
    <w:tmpl w:val="33D4D75A"/>
    <w:lvl w:ilvl="0" w:tplc="04150017">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10481D9C">
      <w:start w:val="1"/>
      <w:numFmt w:val="decimal"/>
      <w:lvlText w:val="%4."/>
      <w:lvlJc w:val="left"/>
      <w:pPr>
        <w:ind w:left="2880" w:hanging="360"/>
      </w:pPr>
      <w:rPr>
        <w:b w:val="0"/>
        <w:bCs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10" w15:restartNumberingAfterBreak="0">
    <w:nsid w:val="31CD4E2B"/>
    <w:multiLevelType w:val="hybridMultilevel"/>
    <w:tmpl w:val="1B96BC62"/>
    <w:lvl w:ilvl="0" w:tplc="D5FEEA0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1" w15:restartNumberingAfterBreak="0">
    <w:nsid w:val="31E42D32"/>
    <w:multiLevelType w:val="hybridMultilevel"/>
    <w:tmpl w:val="35F2F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31E729BF"/>
    <w:multiLevelType w:val="hybridMultilevel"/>
    <w:tmpl w:val="CBDEA0D2"/>
    <w:lvl w:ilvl="0" w:tplc="42B21E8A">
      <w:start w:val="1"/>
      <w:numFmt w:val="decimal"/>
      <w:lvlText w:val="%1."/>
      <w:lvlJc w:val="left"/>
      <w:pPr>
        <w:ind w:left="78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2D306F3"/>
    <w:multiLevelType w:val="hybridMultilevel"/>
    <w:tmpl w:val="04404AAA"/>
    <w:lvl w:ilvl="0" w:tplc="DFEE6DA0">
      <w:start w:val="1"/>
      <w:numFmt w:val="decimal"/>
      <w:lvlText w:val="%1."/>
      <w:lvlJc w:val="left"/>
      <w:pPr>
        <w:ind w:left="616" w:hanging="446"/>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4" w15:restartNumberingAfterBreak="0">
    <w:nsid w:val="332309DE"/>
    <w:multiLevelType w:val="hybridMultilevel"/>
    <w:tmpl w:val="75E66384"/>
    <w:lvl w:ilvl="0" w:tplc="6B38E5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3A572D4"/>
    <w:multiLevelType w:val="hybridMultilevel"/>
    <w:tmpl w:val="0C127DE0"/>
    <w:lvl w:ilvl="0" w:tplc="79A4EC6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33A8626D"/>
    <w:multiLevelType w:val="multilevel"/>
    <w:tmpl w:val="916C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34165C2E"/>
    <w:multiLevelType w:val="hybridMultilevel"/>
    <w:tmpl w:val="25C8BF46"/>
    <w:lvl w:ilvl="0" w:tplc="35EC0CA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218" w15:restartNumberingAfterBreak="0">
    <w:nsid w:val="34915E9B"/>
    <w:multiLevelType w:val="hybridMultilevel"/>
    <w:tmpl w:val="66E622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4AE4805"/>
    <w:multiLevelType w:val="hybridMultilevel"/>
    <w:tmpl w:val="4E9E6F42"/>
    <w:lvl w:ilvl="0" w:tplc="F2D6A81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4B538C8"/>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34E16C1A"/>
    <w:multiLevelType w:val="hybridMultilevel"/>
    <w:tmpl w:val="2BA49FC4"/>
    <w:lvl w:ilvl="0" w:tplc="A0AEA9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34F14816"/>
    <w:multiLevelType w:val="hybridMultilevel"/>
    <w:tmpl w:val="8446DA18"/>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35217FA4"/>
    <w:multiLevelType w:val="hybridMultilevel"/>
    <w:tmpl w:val="26A87B6C"/>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15:restartNumberingAfterBreak="0">
    <w:nsid w:val="35401BB4"/>
    <w:multiLevelType w:val="hybridMultilevel"/>
    <w:tmpl w:val="DA88127C"/>
    <w:lvl w:ilvl="0" w:tplc="C3123ABA">
      <w:start w:val="1"/>
      <w:numFmt w:val="lowerLetter"/>
      <w:lvlText w:val="%1)"/>
      <w:lvlJc w:val="left"/>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56476BE"/>
    <w:multiLevelType w:val="hybridMultilevel"/>
    <w:tmpl w:val="D252400A"/>
    <w:lvl w:ilvl="0" w:tplc="436610BC">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7" w15:restartNumberingAfterBreak="0">
    <w:nsid w:val="3591284C"/>
    <w:multiLevelType w:val="hybridMultilevel"/>
    <w:tmpl w:val="4828AA4A"/>
    <w:lvl w:ilvl="0" w:tplc="6F72C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59A2132"/>
    <w:multiLevelType w:val="hybridMultilevel"/>
    <w:tmpl w:val="57826F16"/>
    <w:lvl w:ilvl="0" w:tplc="30489556">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6226DBD"/>
    <w:multiLevelType w:val="hybridMultilevel"/>
    <w:tmpl w:val="9054935E"/>
    <w:lvl w:ilvl="0" w:tplc="04150001">
      <w:start w:val="1"/>
      <w:numFmt w:val="bullet"/>
      <w:lvlText w:val=""/>
      <w:lvlJc w:val="left"/>
      <w:pPr>
        <w:ind w:left="728" w:hanging="360"/>
      </w:pPr>
      <w:rPr>
        <w:rFonts w:ascii="Symbol" w:hAnsi="Symbol" w:hint="default"/>
      </w:rPr>
    </w:lvl>
    <w:lvl w:ilvl="1" w:tplc="04150003" w:tentative="1">
      <w:start w:val="1"/>
      <w:numFmt w:val="bullet"/>
      <w:lvlText w:val="o"/>
      <w:lvlJc w:val="left"/>
      <w:pPr>
        <w:ind w:left="1448" w:hanging="360"/>
      </w:pPr>
      <w:rPr>
        <w:rFonts w:ascii="Courier New" w:hAnsi="Courier New" w:cs="Courier New" w:hint="default"/>
      </w:rPr>
    </w:lvl>
    <w:lvl w:ilvl="2" w:tplc="04150005" w:tentative="1">
      <w:start w:val="1"/>
      <w:numFmt w:val="bullet"/>
      <w:lvlText w:val=""/>
      <w:lvlJc w:val="left"/>
      <w:pPr>
        <w:ind w:left="2168" w:hanging="360"/>
      </w:pPr>
      <w:rPr>
        <w:rFonts w:ascii="Wingdings" w:hAnsi="Wingdings" w:hint="default"/>
      </w:rPr>
    </w:lvl>
    <w:lvl w:ilvl="3" w:tplc="04150001" w:tentative="1">
      <w:start w:val="1"/>
      <w:numFmt w:val="bullet"/>
      <w:lvlText w:val=""/>
      <w:lvlJc w:val="left"/>
      <w:pPr>
        <w:ind w:left="2888" w:hanging="360"/>
      </w:pPr>
      <w:rPr>
        <w:rFonts w:ascii="Symbol" w:hAnsi="Symbol" w:hint="default"/>
      </w:rPr>
    </w:lvl>
    <w:lvl w:ilvl="4" w:tplc="04150003" w:tentative="1">
      <w:start w:val="1"/>
      <w:numFmt w:val="bullet"/>
      <w:lvlText w:val="o"/>
      <w:lvlJc w:val="left"/>
      <w:pPr>
        <w:ind w:left="3608" w:hanging="360"/>
      </w:pPr>
      <w:rPr>
        <w:rFonts w:ascii="Courier New" w:hAnsi="Courier New" w:cs="Courier New" w:hint="default"/>
      </w:rPr>
    </w:lvl>
    <w:lvl w:ilvl="5" w:tplc="04150005" w:tentative="1">
      <w:start w:val="1"/>
      <w:numFmt w:val="bullet"/>
      <w:lvlText w:val=""/>
      <w:lvlJc w:val="left"/>
      <w:pPr>
        <w:ind w:left="4328" w:hanging="360"/>
      </w:pPr>
      <w:rPr>
        <w:rFonts w:ascii="Wingdings" w:hAnsi="Wingdings" w:hint="default"/>
      </w:rPr>
    </w:lvl>
    <w:lvl w:ilvl="6" w:tplc="04150001" w:tentative="1">
      <w:start w:val="1"/>
      <w:numFmt w:val="bullet"/>
      <w:lvlText w:val=""/>
      <w:lvlJc w:val="left"/>
      <w:pPr>
        <w:ind w:left="5048" w:hanging="360"/>
      </w:pPr>
      <w:rPr>
        <w:rFonts w:ascii="Symbol" w:hAnsi="Symbol" w:hint="default"/>
      </w:rPr>
    </w:lvl>
    <w:lvl w:ilvl="7" w:tplc="04150003" w:tentative="1">
      <w:start w:val="1"/>
      <w:numFmt w:val="bullet"/>
      <w:lvlText w:val="o"/>
      <w:lvlJc w:val="left"/>
      <w:pPr>
        <w:ind w:left="5768" w:hanging="360"/>
      </w:pPr>
      <w:rPr>
        <w:rFonts w:ascii="Courier New" w:hAnsi="Courier New" w:cs="Courier New" w:hint="default"/>
      </w:rPr>
    </w:lvl>
    <w:lvl w:ilvl="8" w:tplc="04150005" w:tentative="1">
      <w:start w:val="1"/>
      <w:numFmt w:val="bullet"/>
      <w:lvlText w:val=""/>
      <w:lvlJc w:val="left"/>
      <w:pPr>
        <w:ind w:left="6488" w:hanging="360"/>
      </w:pPr>
      <w:rPr>
        <w:rFonts w:ascii="Wingdings" w:hAnsi="Wingdings" w:hint="default"/>
      </w:rPr>
    </w:lvl>
  </w:abstractNum>
  <w:abstractNum w:abstractNumId="230" w15:restartNumberingAfterBreak="0">
    <w:nsid w:val="36453061"/>
    <w:multiLevelType w:val="hybridMultilevel"/>
    <w:tmpl w:val="89FAAF68"/>
    <w:lvl w:ilvl="0" w:tplc="04150017">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1" w15:restartNumberingAfterBreak="0">
    <w:nsid w:val="364B267C"/>
    <w:multiLevelType w:val="hybridMultilevel"/>
    <w:tmpl w:val="5BE6DFB0"/>
    <w:lvl w:ilvl="0" w:tplc="7180C508">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6616D9C"/>
    <w:multiLevelType w:val="hybridMultilevel"/>
    <w:tmpl w:val="BC327D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36C84B59"/>
    <w:multiLevelType w:val="multilevel"/>
    <w:tmpl w:val="9446C5D8"/>
    <w:lvl w:ilvl="0">
      <w:start w:val="1"/>
      <w:numFmt w:val="decimal"/>
      <w:lvlText w:val="%1."/>
      <w:lvlJc w:val="left"/>
      <w:pPr>
        <w:ind w:left="502"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34" w15:restartNumberingAfterBreak="0">
    <w:nsid w:val="36D371DC"/>
    <w:multiLevelType w:val="hybridMultilevel"/>
    <w:tmpl w:val="56A46DFE"/>
    <w:lvl w:ilvl="0" w:tplc="7D00022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6FE7BD5"/>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37480E1C"/>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376A0AB6"/>
    <w:multiLevelType w:val="multilevel"/>
    <w:tmpl w:val="2728B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8" w15:restartNumberingAfterBreak="0">
    <w:nsid w:val="37D05C32"/>
    <w:multiLevelType w:val="hybridMultilevel"/>
    <w:tmpl w:val="4DA41EF2"/>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37D5264E"/>
    <w:multiLevelType w:val="hybridMultilevel"/>
    <w:tmpl w:val="F5CC505C"/>
    <w:lvl w:ilvl="0" w:tplc="D062B7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83F787B"/>
    <w:multiLevelType w:val="multilevel"/>
    <w:tmpl w:val="8BE45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1" w15:restartNumberingAfterBreak="0">
    <w:nsid w:val="386A00EC"/>
    <w:multiLevelType w:val="hybridMultilevel"/>
    <w:tmpl w:val="18721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38A30EDC"/>
    <w:multiLevelType w:val="hybridMultilevel"/>
    <w:tmpl w:val="8DAA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39164E17"/>
    <w:multiLevelType w:val="hybridMultilevel"/>
    <w:tmpl w:val="F6BAD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39650D8E"/>
    <w:multiLevelType w:val="hybridMultilevel"/>
    <w:tmpl w:val="1FC2B83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5" w15:restartNumberingAfterBreak="0">
    <w:nsid w:val="39E37523"/>
    <w:multiLevelType w:val="hybridMultilevel"/>
    <w:tmpl w:val="21924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9F3509F"/>
    <w:multiLevelType w:val="hybridMultilevel"/>
    <w:tmpl w:val="3F2E4B22"/>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3A062C9E"/>
    <w:multiLevelType w:val="hybridMultilevel"/>
    <w:tmpl w:val="02C45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3A256348"/>
    <w:multiLevelType w:val="hybridMultilevel"/>
    <w:tmpl w:val="1DB4CE16"/>
    <w:lvl w:ilvl="0" w:tplc="B2CE0D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3A354958"/>
    <w:multiLevelType w:val="multilevel"/>
    <w:tmpl w:val="DABCE31A"/>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15:restartNumberingAfterBreak="0">
    <w:nsid w:val="3A5D4AFD"/>
    <w:multiLevelType w:val="hybridMultilevel"/>
    <w:tmpl w:val="390046BA"/>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1" w15:restartNumberingAfterBreak="0">
    <w:nsid w:val="3A702C13"/>
    <w:multiLevelType w:val="hybridMultilevel"/>
    <w:tmpl w:val="2BC6C4B2"/>
    <w:lvl w:ilvl="0" w:tplc="04150013">
      <w:start w:val="1"/>
      <w:numFmt w:val="upperRoman"/>
      <w:lvlText w:val="%1."/>
      <w:lvlJc w:val="righ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52" w15:restartNumberingAfterBreak="0">
    <w:nsid w:val="3A9E07B1"/>
    <w:multiLevelType w:val="hybridMultilevel"/>
    <w:tmpl w:val="BC0CAA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3" w15:restartNumberingAfterBreak="0">
    <w:nsid w:val="3A9F1A70"/>
    <w:multiLevelType w:val="hybridMultilevel"/>
    <w:tmpl w:val="F56236F2"/>
    <w:lvl w:ilvl="0" w:tplc="FC3295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3AC00B5F"/>
    <w:multiLevelType w:val="hybridMultilevel"/>
    <w:tmpl w:val="F4CE3E68"/>
    <w:lvl w:ilvl="0" w:tplc="28D6196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3B1716A0"/>
    <w:multiLevelType w:val="hybridMultilevel"/>
    <w:tmpl w:val="3B42B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3B3A5F62"/>
    <w:multiLevelType w:val="hybridMultilevel"/>
    <w:tmpl w:val="E0245362"/>
    <w:lvl w:ilvl="0" w:tplc="97D659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3B40548F"/>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9" w15:restartNumberingAfterBreak="0">
    <w:nsid w:val="3B8229C4"/>
    <w:multiLevelType w:val="hybridMultilevel"/>
    <w:tmpl w:val="57826F16"/>
    <w:lvl w:ilvl="0" w:tplc="30489556">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3C4B3BFD"/>
    <w:multiLevelType w:val="hybridMultilevel"/>
    <w:tmpl w:val="487E8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3C7F1E8F"/>
    <w:multiLevelType w:val="hybridMultilevel"/>
    <w:tmpl w:val="F6466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3D064CFB"/>
    <w:multiLevelType w:val="multilevel"/>
    <w:tmpl w:val="F9D85C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3" w15:restartNumberingAfterBreak="0">
    <w:nsid w:val="3D5E0172"/>
    <w:multiLevelType w:val="hybridMultilevel"/>
    <w:tmpl w:val="E2F69A40"/>
    <w:lvl w:ilvl="0" w:tplc="9A76468C">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4" w15:restartNumberingAfterBreak="0">
    <w:nsid w:val="3D650A52"/>
    <w:multiLevelType w:val="hybridMultilevel"/>
    <w:tmpl w:val="3490E7C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3D772C6F"/>
    <w:multiLevelType w:val="hybridMultilevel"/>
    <w:tmpl w:val="99AA8C6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3D9F4667"/>
    <w:multiLevelType w:val="hybridMultilevel"/>
    <w:tmpl w:val="1D464986"/>
    <w:lvl w:ilvl="0" w:tplc="35EC0C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3DF820FB"/>
    <w:multiLevelType w:val="hybridMultilevel"/>
    <w:tmpl w:val="00ECBF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8" w15:restartNumberingAfterBreak="0">
    <w:nsid w:val="3E155AFE"/>
    <w:multiLevelType w:val="hybridMultilevel"/>
    <w:tmpl w:val="AA9CCD7C"/>
    <w:lvl w:ilvl="0" w:tplc="AE00E5E4">
      <w:start w:val="1"/>
      <w:numFmt w:val="bullet"/>
      <w:lvlText w:val=""/>
      <w:lvlJc w:val="left"/>
      <w:pPr>
        <w:ind w:left="501" w:hanging="360"/>
      </w:pPr>
      <w:rPr>
        <w:rFonts w:ascii="Symbol" w:hAnsi="Symbol" w:hint="default"/>
        <w:strike w:val="0"/>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69" w15:restartNumberingAfterBreak="0">
    <w:nsid w:val="3E2C619E"/>
    <w:multiLevelType w:val="hybridMultilevel"/>
    <w:tmpl w:val="ADAC0BFA"/>
    <w:lvl w:ilvl="0" w:tplc="F2B24116">
      <w:start w:val="1"/>
      <w:numFmt w:val="bullet"/>
      <w:lvlText w:val=""/>
      <w:lvlJc w:val="left"/>
      <w:pPr>
        <w:ind w:left="501" w:hanging="360"/>
      </w:pPr>
      <w:rPr>
        <w:rFonts w:ascii="Symbol" w:hAnsi="Symbol" w:hint="default"/>
        <w:strike w:val="0"/>
        <w:color w:val="auto"/>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70" w15:restartNumberingAfterBreak="0">
    <w:nsid w:val="3E46569E"/>
    <w:multiLevelType w:val="hybridMultilevel"/>
    <w:tmpl w:val="D2E63B34"/>
    <w:lvl w:ilvl="0" w:tplc="A05A12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3E976A2D"/>
    <w:multiLevelType w:val="hybridMultilevel"/>
    <w:tmpl w:val="01D6D5DE"/>
    <w:lvl w:ilvl="0" w:tplc="0415000F">
      <w:start w:val="1"/>
      <w:numFmt w:val="decimal"/>
      <w:lvlText w:val="%1."/>
      <w:lvlJc w:val="left"/>
      <w:pPr>
        <w:ind w:left="971" w:hanging="360"/>
      </w:pPr>
    </w:lvl>
    <w:lvl w:ilvl="1" w:tplc="04150019" w:tentative="1">
      <w:start w:val="1"/>
      <w:numFmt w:val="lowerLetter"/>
      <w:lvlText w:val="%2."/>
      <w:lvlJc w:val="left"/>
      <w:pPr>
        <w:ind w:left="1691" w:hanging="360"/>
      </w:pPr>
    </w:lvl>
    <w:lvl w:ilvl="2" w:tplc="0415001B" w:tentative="1">
      <w:start w:val="1"/>
      <w:numFmt w:val="lowerRoman"/>
      <w:lvlText w:val="%3."/>
      <w:lvlJc w:val="right"/>
      <w:pPr>
        <w:ind w:left="2411" w:hanging="180"/>
      </w:pPr>
    </w:lvl>
    <w:lvl w:ilvl="3" w:tplc="0415000F" w:tentative="1">
      <w:start w:val="1"/>
      <w:numFmt w:val="decimal"/>
      <w:lvlText w:val="%4."/>
      <w:lvlJc w:val="left"/>
      <w:pPr>
        <w:ind w:left="3131" w:hanging="360"/>
      </w:pPr>
    </w:lvl>
    <w:lvl w:ilvl="4" w:tplc="04150019" w:tentative="1">
      <w:start w:val="1"/>
      <w:numFmt w:val="lowerLetter"/>
      <w:lvlText w:val="%5."/>
      <w:lvlJc w:val="left"/>
      <w:pPr>
        <w:ind w:left="3851" w:hanging="360"/>
      </w:pPr>
    </w:lvl>
    <w:lvl w:ilvl="5" w:tplc="0415001B" w:tentative="1">
      <w:start w:val="1"/>
      <w:numFmt w:val="lowerRoman"/>
      <w:lvlText w:val="%6."/>
      <w:lvlJc w:val="right"/>
      <w:pPr>
        <w:ind w:left="4571" w:hanging="180"/>
      </w:pPr>
    </w:lvl>
    <w:lvl w:ilvl="6" w:tplc="0415000F" w:tentative="1">
      <w:start w:val="1"/>
      <w:numFmt w:val="decimal"/>
      <w:lvlText w:val="%7."/>
      <w:lvlJc w:val="left"/>
      <w:pPr>
        <w:ind w:left="5291" w:hanging="360"/>
      </w:pPr>
    </w:lvl>
    <w:lvl w:ilvl="7" w:tplc="04150019" w:tentative="1">
      <w:start w:val="1"/>
      <w:numFmt w:val="lowerLetter"/>
      <w:lvlText w:val="%8."/>
      <w:lvlJc w:val="left"/>
      <w:pPr>
        <w:ind w:left="6011" w:hanging="360"/>
      </w:pPr>
    </w:lvl>
    <w:lvl w:ilvl="8" w:tplc="0415001B" w:tentative="1">
      <w:start w:val="1"/>
      <w:numFmt w:val="lowerRoman"/>
      <w:lvlText w:val="%9."/>
      <w:lvlJc w:val="right"/>
      <w:pPr>
        <w:ind w:left="6731" w:hanging="180"/>
      </w:pPr>
    </w:lvl>
  </w:abstractNum>
  <w:abstractNum w:abstractNumId="272" w15:restartNumberingAfterBreak="0">
    <w:nsid w:val="3E9F18B2"/>
    <w:multiLevelType w:val="hybridMultilevel"/>
    <w:tmpl w:val="38EAB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3ECB339E"/>
    <w:multiLevelType w:val="hybridMultilevel"/>
    <w:tmpl w:val="8BB40BE4"/>
    <w:lvl w:ilvl="0" w:tplc="42B21E8A">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4" w15:restartNumberingAfterBreak="0">
    <w:nsid w:val="3ED36912"/>
    <w:multiLevelType w:val="hybridMultilevel"/>
    <w:tmpl w:val="694AA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3F2C3314"/>
    <w:multiLevelType w:val="hybridMultilevel"/>
    <w:tmpl w:val="893EA83C"/>
    <w:lvl w:ilvl="0" w:tplc="752810B0">
      <w:start w:val="1"/>
      <w:numFmt w:val="bullet"/>
      <w:lvlText w:val=""/>
      <w:lvlJc w:val="left"/>
      <w:pPr>
        <w:ind w:left="501" w:hanging="360"/>
      </w:pPr>
      <w:rPr>
        <w:rFonts w:ascii="Symbol" w:hAnsi="Symbol" w:hint="default"/>
        <w:strike w:val="0"/>
        <w:color w:val="auto"/>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76"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7" w15:restartNumberingAfterBreak="0">
    <w:nsid w:val="3FB53E23"/>
    <w:multiLevelType w:val="hybridMultilevel"/>
    <w:tmpl w:val="1616B97E"/>
    <w:lvl w:ilvl="0" w:tplc="B3A0AA1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78" w15:restartNumberingAfterBreak="0">
    <w:nsid w:val="3FCE76D9"/>
    <w:multiLevelType w:val="hybridMultilevel"/>
    <w:tmpl w:val="A5925C28"/>
    <w:lvl w:ilvl="0" w:tplc="07405E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0FF3B2B"/>
    <w:multiLevelType w:val="hybridMultilevel"/>
    <w:tmpl w:val="667E4DA2"/>
    <w:lvl w:ilvl="0" w:tplc="46C449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1A64132"/>
    <w:multiLevelType w:val="hybridMultilevel"/>
    <w:tmpl w:val="D3805E3E"/>
    <w:lvl w:ilvl="0" w:tplc="45AC38AC">
      <w:start w:val="1"/>
      <w:numFmt w:val="decimal"/>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1E53AA8"/>
    <w:multiLevelType w:val="hybridMultilevel"/>
    <w:tmpl w:val="543623BC"/>
    <w:lvl w:ilvl="0" w:tplc="5086759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2" w15:restartNumberingAfterBreak="0">
    <w:nsid w:val="421A1D19"/>
    <w:multiLevelType w:val="hybridMultilevel"/>
    <w:tmpl w:val="A5461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23B0DF3"/>
    <w:multiLevelType w:val="hybridMultilevel"/>
    <w:tmpl w:val="B808B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4" w15:restartNumberingAfterBreak="0">
    <w:nsid w:val="42ED42E3"/>
    <w:multiLevelType w:val="multilevel"/>
    <w:tmpl w:val="0562C010"/>
    <w:lvl w:ilvl="0">
      <w:start w:val="3"/>
      <w:numFmt w:val="decimal"/>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5" w15:restartNumberingAfterBreak="0">
    <w:nsid w:val="42EF121C"/>
    <w:multiLevelType w:val="hybridMultilevel"/>
    <w:tmpl w:val="B2E0AF0E"/>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6" w15:restartNumberingAfterBreak="0">
    <w:nsid w:val="43054F6C"/>
    <w:multiLevelType w:val="hybridMultilevel"/>
    <w:tmpl w:val="0E3EA8B8"/>
    <w:lvl w:ilvl="0" w:tplc="106EC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434F5D3C"/>
    <w:multiLevelType w:val="multilevel"/>
    <w:tmpl w:val="026C5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8" w15:restartNumberingAfterBreak="0">
    <w:nsid w:val="43944CE5"/>
    <w:multiLevelType w:val="hybridMultilevel"/>
    <w:tmpl w:val="7B46B6E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439A33FB"/>
    <w:multiLevelType w:val="hybridMultilevel"/>
    <w:tmpl w:val="160C14F0"/>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43A605A9"/>
    <w:multiLevelType w:val="hybridMultilevel"/>
    <w:tmpl w:val="EA3A6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3FB2468"/>
    <w:multiLevelType w:val="hybridMultilevel"/>
    <w:tmpl w:val="0DB4056A"/>
    <w:lvl w:ilvl="0" w:tplc="F51A7A1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440940B9"/>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40F453E"/>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44830E55"/>
    <w:multiLevelType w:val="hybridMultilevel"/>
    <w:tmpl w:val="E99A598C"/>
    <w:lvl w:ilvl="0" w:tplc="35EC0CAA">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295" w15:restartNumberingAfterBreak="0">
    <w:nsid w:val="44D14FB2"/>
    <w:multiLevelType w:val="multilevel"/>
    <w:tmpl w:val="0A466B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6" w15:restartNumberingAfterBreak="0">
    <w:nsid w:val="44FA67FA"/>
    <w:multiLevelType w:val="hybridMultilevel"/>
    <w:tmpl w:val="9D601202"/>
    <w:lvl w:ilvl="0" w:tplc="342A7518">
      <w:start w:val="1"/>
      <w:numFmt w:val="lowerLetter"/>
      <w:lvlText w:val="%1)"/>
      <w:lvlJc w:val="left"/>
      <w:pPr>
        <w:ind w:left="720" w:hanging="360"/>
      </w:pPr>
      <w:rPr>
        <w:rFonts w:ascii="Arial" w:eastAsia="PMingLiU"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63176BD"/>
    <w:multiLevelType w:val="multilevel"/>
    <w:tmpl w:val="ED0A2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8" w15:restartNumberingAfterBreak="0">
    <w:nsid w:val="470D1293"/>
    <w:multiLevelType w:val="hybridMultilevel"/>
    <w:tmpl w:val="5A8AE3EE"/>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470D6F86"/>
    <w:multiLevelType w:val="hybridMultilevel"/>
    <w:tmpl w:val="389409C4"/>
    <w:lvl w:ilvl="0" w:tplc="F0F69ACC">
      <w:start w:val="1"/>
      <w:numFmt w:val="lowerLetter"/>
      <w:lvlText w:val="%1)"/>
      <w:lvlJc w:val="left"/>
      <w:pPr>
        <w:ind w:left="787" w:hanging="360"/>
      </w:pPr>
      <w:rPr>
        <w:i w:val="0"/>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00" w15:restartNumberingAfterBreak="0">
    <w:nsid w:val="471234F0"/>
    <w:multiLevelType w:val="hybridMultilevel"/>
    <w:tmpl w:val="490A5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47183327"/>
    <w:multiLevelType w:val="hybridMultilevel"/>
    <w:tmpl w:val="27B47FE2"/>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47913BC7"/>
    <w:multiLevelType w:val="hybridMultilevel"/>
    <w:tmpl w:val="1B8059C2"/>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47A83D77"/>
    <w:multiLevelType w:val="hybridMultilevel"/>
    <w:tmpl w:val="33D4D75A"/>
    <w:lvl w:ilvl="0" w:tplc="04150017">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10481D9C">
      <w:start w:val="1"/>
      <w:numFmt w:val="decimal"/>
      <w:lvlText w:val="%4."/>
      <w:lvlJc w:val="left"/>
      <w:pPr>
        <w:ind w:left="2880" w:hanging="360"/>
      </w:pPr>
      <w:rPr>
        <w:b w:val="0"/>
        <w:bCs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04" w15:restartNumberingAfterBreak="0">
    <w:nsid w:val="48300F79"/>
    <w:multiLevelType w:val="hybridMultilevel"/>
    <w:tmpl w:val="8A5A0D2A"/>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05" w15:restartNumberingAfterBreak="0">
    <w:nsid w:val="485F3034"/>
    <w:multiLevelType w:val="hybridMultilevel"/>
    <w:tmpl w:val="C8D8A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48B46E41"/>
    <w:multiLevelType w:val="hybridMultilevel"/>
    <w:tmpl w:val="3CE44856"/>
    <w:lvl w:ilvl="0" w:tplc="66C4DB42">
      <w:start w:val="1"/>
      <w:numFmt w:val="decimal"/>
      <w:lvlText w:val="%1."/>
      <w:lvlJc w:val="left"/>
      <w:pPr>
        <w:ind w:left="927" w:hanging="360"/>
      </w:pPr>
      <w:rPr>
        <w:b w:val="0"/>
        <w:color w:val="auto"/>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7" w15:restartNumberingAfterBreak="0">
    <w:nsid w:val="48CF040C"/>
    <w:multiLevelType w:val="hybridMultilevel"/>
    <w:tmpl w:val="708062BE"/>
    <w:lvl w:ilvl="0" w:tplc="937804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8CF5F5D"/>
    <w:multiLevelType w:val="hybridMultilevel"/>
    <w:tmpl w:val="0A8E6BDA"/>
    <w:lvl w:ilvl="0" w:tplc="E5B28A2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9770D24"/>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4A1A1268"/>
    <w:multiLevelType w:val="hybridMultilevel"/>
    <w:tmpl w:val="924CFADE"/>
    <w:lvl w:ilvl="0" w:tplc="55E21824">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A697503"/>
    <w:multiLevelType w:val="hybridMultilevel"/>
    <w:tmpl w:val="0A8E6BDA"/>
    <w:lvl w:ilvl="0" w:tplc="E5B28A2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4A7A73D2"/>
    <w:multiLevelType w:val="hybridMultilevel"/>
    <w:tmpl w:val="06205D66"/>
    <w:lvl w:ilvl="0" w:tplc="0415000F">
      <w:start w:val="1"/>
      <w:numFmt w:val="decimal"/>
      <w:lvlText w:val="%1."/>
      <w:lvlJc w:val="left"/>
      <w:pPr>
        <w:ind w:left="1070"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13" w15:restartNumberingAfterBreak="0">
    <w:nsid w:val="4A8C2007"/>
    <w:multiLevelType w:val="hybridMultilevel"/>
    <w:tmpl w:val="19E6D764"/>
    <w:lvl w:ilvl="0" w:tplc="04150011">
      <w:start w:val="1"/>
      <w:numFmt w:val="decimal"/>
      <w:lvlText w:val="%1)"/>
      <w:lvlJc w:val="left"/>
      <w:pPr>
        <w:ind w:left="720" w:hanging="360"/>
      </w:pPr>
    </w:lvl>
    <w:lvl w:ilvl="1" w:tplc="9362993C">
      <w:start w:val="1"/>
      <w:numFmt w:val="decimal"/>
      <w:lvlText w:val="%2)"/>
      <w:lvlJc w:val="left"/>
      <w:pPr>
        <w:ind w:left="1440" w:hanging="360"/>
      </w:pPr>
      <w:rPr>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A974444"/>
    <w:multiLevelType w:val="hybridMultilevel"/>
    <w:tmpl w:val="2A0A111A"/>
    <w:lvl w:ilvl="0" w:tplc="571AE4D8">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B490400"/>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4B971D78"/>
    <w:multiLevelType w:val="hybridMultilevel"/>
    <w:tmpl w:val="074C3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4C686C30"/>
    <w:multiLevelType w:val="hybridMultilevel"/>
    <w:tmpl w:val="CAB61F0C"/>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8" w15:restartNumberingAfterBreak="0">
    <w:nsid w:val="4C713E5B"/>
    <w:multiLevelType w:val="hybridMultilevel"/>
    <w:tmpl w:val="D8F245C8"/>
    <w:lvl w:ilvl="0" w:tplc="D5FEEA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9" w15:restartNumberingAfterBreak="0">
    <w:nsid w:val="4CAA5414"/>
    <w:multiLevelType w:val="hybridMultilevel"/>
    <w:tmpl w:val="A50E79E2"/>
    <w:lvl w:ilvl="0" w:tplc="9FA02A58">
      <w:start w:val="1"/>
      <w:numFmt w:val="lowerLetter"/>
      <w:lvlText w:val="%1)"/>
      <w:lvlJc w:val="left"/>
      <w:pPr>
        <w:ind w:left="720" w:hanging="360"/>
      </w:pPr>
      <w:rPr>
        <w:rFonts w:ascii="Arial" w:eastAsia="Times New Roman" w:hAnsi="Arial" w:cs="Times New Roman" w:hint="default"/>
        <w:strike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0"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4CE07C72"/>
    <w:multiLevelType w:val="multilevel"/>
    <w:tmpl w:val="CC6E56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2" w15:restartNumberingAfterBreak="0">
    <w:nsid w:val="4CFD5730"/>
    <w:multiLevelType w:val="hybridMultilevel"/>
    <w:tmpl w:val="27843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4D1564AA"/>
    <w:multiLevelType w:val="hybridMultilevel"/>
    <w:tmpl w:val="7D6C13D8"/>
    <w:lvl w:ilvl="0" w:tplc="FB88278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4D405D47"/>
    <w:multiLevelType w:val="hybridMultilevel"/>
    <w:tmpl w:val="68562CE0"/>
    <w:lvl w:ilvl="0" w:tplc="88E06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4DBE3125"/>
    <w:multiLevelType w:val="hybridMultilevel"/>
    <w:tmpl w:val="240AFB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4DD11956"/>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7" w15:restartNumberingAfterBreak="0">
    <w:nsid w:val="4DD35245"/>
    <w:multiLevelType w:val="hybridMultilevel"/>
    <w:tmpl w:val="BF5A754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4DD7666C"/>
    <w:multiLevelType w:val="hybridMultilevel"/>
    <w:tmpl w:val="2E4CA19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4DFF6707"/>
    <w:multiLevelType w:val="hybridMultilevel"/>
    <w:tmpl w:val="88827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4E2072B9"/>
    <w:multiLevelType w:val="hybridMultilevel"/>
    <w:tmpl w:val="F78E8CFA"/>
    <w:lvl w:ilvl="0" w:tplc="F842AA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1" w15:restartNumberingAfterBreak="0">
    <w:nsid w:val="4E234D6B"/>
    <w:multiLevelType w:val="hybridMultilevel"/>
    <w:tmpl w:val="AD68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4E24018E"/>
    <w:multiLevelType w:val="hybridMultilevel"/>
    <w:tmpl w:val="83BAEF9E"/>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3" w15:restartNumberingAfterBreak="0">
    <w:nsid w:val="4E7D59B2"/>
    <w:multiLevelType w:val="hybridMultilevel"/>
    <w:tmpl w:val="B6A8CF60"/>
    <w:lvl w:ilvl="0" w:tplc="105AC7F4">
      <w:start w:val="1"/>
      <w:numFmt w:val="decimal"/>
      <w:lvlText w:val="%1)"/>
      <w:lvlJc w:val="left"/>
      <w:pPr>
        <w:ind w:left="720" w:hanging="360"/>
      </w:pPr>
    </w:lvl>
    <w:lvl w:ilvl="1" w:tplc="51800E70" w:tentative="1">
      <w:start w:val="1"/>
      <w:numFmt w:val="lowerLetter"/>
      <w:lvlText w:val="%2."/>
      <w:lvlJc w:val="left"/>
      <w:pPr>
        <w:ind w:left="1440" w:hanging="360"/>
      </w:pPr>
    </w:lvl>
    <w:lvl w:ilvl="2" w:tplc="4662A3FE" w:tentative="1">
      <w:start w:val="1"/>
      <w:numFmt w:val="lowerRoman"/>
      <w:lvlText w:val="%3."/>
      <w:lvlJc w:val="right"/>
      <w:pPr>
        <w:ind w:left="2160" w:hanging="180"/>
      </w:pPr>
    </w:lvl>
    <w:lvl w:ilvl="3" w:tplc="D88AB32A" w:tentative="1">
      <w:start w:val="1"/>
      <w:numFmt w:val="decimal"/>
      <w:lvlText w:val="%4."/>
      <w:lvlJc w:val="left"/>
      <w:pPr>
        <w:ind w:left="2880" w:hanging="360"/>
      </w:pPr>
    </w:lvl>
    <w:lvl w:ilvl="4" w:tplc="C344B1DA" w:tentative="1">
      <w:start w:val="1"/>
      <w:numFmt w:val="lowerLetter"/>
      <w:lvlText w:val="%5."/>
      <w:lvlJc w:val="left"/>
      <w:pPr>
        <w:ind w:left="3600" w:hanging="360"/>
      </w:pPr>
    </w:lvl>
    <w:lvl w:ilvl="5" w:tplc="A12EF554" w:tentative="1">
      <w:start w:val="1"/>
      <w:numFmt w:val="lowerRoman"/>
      <w:lvlText w:val="%6."/>
      <w:lvlJc w:val="right"/>
      <w:pPr>
        <w:ind w:left="4320" w:hanging="180"/>
      </w:pPr>
    </w:lvl>
    <w:lvl w:ilvl="6" w:tplc="1A2EBAF6" w:tentative="1">
      <w:start w:val="1"/>
      <w:numFmt w:val="decimal"/>
      <w:lvlText w:val="%7."/>
      <w:lvlJc w:val="left"/>
      <w:pPr>
        <w:ind w:left="5040" w:hanging="360"/>
      </w:pPr>
    </w:lvl>
    <w:lvl w:ilvl="7" w:tplc="E4703210" w:tentative="1">
      <w:start w:val="1"/>
      <w:numFmt w:val="lowerLetter"/>
      <w:lvlText w:val="%8."/>
      <w:lvlJc w:val="left"/>
      <w:pPr>
        <w:ind w:left="5760" w:hanging="360"/>
      </w:pPr>
    </w:lvl>
    <w:lvl w:ilvl="8" w:tplc="182EF922" w:tentative="1">
      <w:start w:val="1"/>
      <w:numFmt w:val="lowerRoman"/>
      <w:lvlText w:val="%9."/>
      <w:lvlJc w:val="right"/>
      <w:pPr>
        <w:ind w:left="6480" w:hanging="180"/>
      </w:pPr>
    </w:lvl>
  </w:abstractNum>
  <w:abstractNum w:abstractNumId="334" w15:restartNumberingAfterBreak="0">
    <w:nsid w:val="4E7F3616"/>
    <w:multiLevelType w:val="hybridMultilevel"/>
    <w:tmpl w:val="018E25C2"/>
    <w:lvl w:ilvl="0" w:tplc="768E9192">
      <w:start w:val="1"/>
      <w:numFmt w:val="decimal"/>
      <w:lvlText w:val="%1)"/>
      <w:lvlJc w:val="left"/>
      <w:pPr>
        <w:ind w:left="720" w:hanging="360"/>
      </w:pPr>
      <w:rPr>
        <w:b/>
      </w:rPr>
    </w:lvl>
    <w:lvl w:ilvl="1" w:tplc="332A3C30" w:tentative="1">
      <w:start w:val="1"/>
      <w:numFmt w:val="lowerLetter"/>
      <w:lvlText w:val="%2."/>
      <w:lvlJc w:val="left"/>
      <w:pPr>
        <w:ind w:left="1440" w:hanging="360"/>
      </w:pPr>
    </w:lvl>
    <w:lvl w:ilvl="2" w:tplc="696E08BE" w:tentative="1">
      <w:start w:val="1"/>
      <w:numFmt w:val="lowerRoman"/>
      <w:lvlText w:val="%3."/>
      <w:lvlJc w:val="right"/>
      <w:pPr>
        <w:ind w:left="2160" w:hanging="180"/>
      </w:pPr>
    </w:lvl>
    <w:lvl w:ilvl="3" w:tplc="CD2C9714" w:tentative="1">
      <w:start w:val="1"/>
      <w:numFmt w:val="decimal"/>
      <w:lvlText w:val="%4."/>
      <w:lvlJc w:val="left"/>
      <w:pPr>
        <w:ind w:left="2880" w:hanging="360"/>
      </w:pPr>
    </w:lvl>
    <w:lvl w:ilvl="4" w:tplc="70782D40" w:tentative="1">
      <w:start w:val="1"/>
      <w:numFmt w:val="lowerLetter"/>
      <w:lvlText w:val="%5."/>
      <w:lvlJc w:val="left"/>
      <w:pPr>
        <w:ind w:left="3600" w:hanging="360"/>
      </w:pPr>
    </w:lvl>
    <w:lvl w:ilvl="5" w:tplc="786A1D3E" w:tentative="1">
      <w:start w:val="1"/>
      <w:numFmt w:val="lowerRoman"/>
      <w:lvlText w:val="%6."/>
      <w:lvlJc w:val="right"/>
      <w:pPr>
        <w:ind w:left="4320" w:hanging="180"/>
      </w:pPr>
    </w:lvl>
    <w:lvl w:ilvl="6" w:tplc="3E803422" w:tentative="1">
      <w:start w:val="1"/>
      <w:numFmt w:val="decimal"/>
      <w:lvlText w:val="%7."/>
      <w:lvlJc w:val="left"/>
      <w:pPr>
        <w:ind w:left="5040" w:hanging="360"/>
      </w:pPr>
    </w:lvl>
    <w:lvl w:ilvl="7" w:tplc="5C72F8BC" w:tentative="1">
      <w:start w:val="1"/>
      <w:numFmt w:val="lowerLetter"/>
      <w:lvlText w:val="%8."/>
      <w:lvlJc w:val="left"/>
      <w:pPr>
        <w:ind w:left="5760" w:hanging="360"/>
      </w:pPr>
    </w:lvl>
    <w:lvl w:ilvl="8" w:tplc="042A3AC6" w:tentative="1">
      <w:start w:val="1"/>
      <w:numFmt w:val="lowerRoman"/>
      <w:lvlText w:val="%9."/>
      <w:lvlJc w:val="right"/>
      <w:pPr>
        <w:ind w:left="6480" w:hanging="180"/>
      </w:pPr>
    </w:lvl>
  </w:abstractNum>
  <w:abstractNum w:abstractNumId="335" w15:restartNumberingAfterBreak="0">
    <w:nsid w:val="4E956F35"/>
    <w:multiLevelType w:val="hybridMultilevel"/>
    <w:tmpl w:val="BF467EA2"/>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6" w15:restartNumberingAfterBreak="0">
    <w:nsid w:val="4E9B50B8"/>
    <w:multiLevelType w:val="hybridMultilevel"/>
    <w:tmpl w:val="C9E27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4EA318BF"/>
    <w:multiLevelType w:val="hybridMultilevel"/>
    <w:tmpl w:val="09A66FEA"/>
    <w:lvl w:ilvl="0" w:tplc="E208FEC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8" w15:restartNumberingAfterBreak="0">
    <w:nsid w:val="4EA37B48"/>
    <w:multiLevelType w:val="hybridMultilevel"/>
    <w:tmpl w:val="C170903E"/>
    <w:lvl w:ilvl="0" w:tplc="D5FEEA02">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39" w15:restartNumberingAfterBreak="0">
    <w:nsid w:val="4EC22369"/>
    <w:multiLevelType w:val="multilevel"/>
    <w:tmpl w:val="63F2B8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0" w15:restartNumberingAfterBreak="0">
    <w:nsid w:val="4EDC06CB"/>
    <w:multiLevelType w:val="hybridMultilevel"/>
    <w:tmpl w:val="B1C0BB42"/>
    <w:lvl w:ilvl="0" w:tplc="B3A0AA1C">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1" w15:restartNumberingAfterBreak="0">
    <w:nsid w:val="4EE14346"/>
    <w:multiLevelType w:val="multilevel"/>
    <w:tmpl w:val="4DF87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4FC445F7"/>
    <w:multiLevelType w:val="hybridMultilevel"/>
    <w:tmpl w:val="E7CACDF8"/>
    <w:lvl w:ilvl="0" w:tplc="3A32DB1C">
      <w:start w:val="1"/>
      <w:numFmt w:val="lowerLetter"/>
      <w:lvlText w:val="%1)"/>
      <w:lvlJc w:val="left"/>
      <w:pPr>
        <w:ind w:left="720" w:hanging="360"/>
      </w:pPr>
      <w:rPr>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501B58C4"/>
    <w:multiLevelType w:val="hybridMultilevel"/>
    <w:tmpl w:val="75E8CD56"/>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03A7854"/>
    <w:multiLevelType w:val="hybridMultilevel"/>
    <w:tmpl w:val="E948FC88"/>
    <w:lvl w:ilvl="0" w:tplc="5A96BB3C">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0550C0D"/>
    <w:multiLevelType w:val="hybridMultilevel"/>
    <w:tmpl w:val="F38E37BC"/>
    <w:lvl w:ilvl="0" w:tplc="4E2695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05A43AE"/>
    <w:multiLevelType w:val="hybridMultilevel"/>
    <w:tmpl w:val="BB621478"/>
    <w:lvl w:ilvl="0" w:tplc="04150001">
      <w:start w:val="1"/>
      <w:numFmt w:val="decimal"/>
      <w:lvlText w:val="%1."/>
      <w:lvlJc w:val="left"/>
      <w:pPr>
        <w:ind w:left="785" w:hanging="360"/>
      </w:pPr>
      <w:rPr>
        <w:rFonts w:cs="Times New Roman" w:hint="default"/>
        <w:b w:val="0"/>
        <w:bCs w:val="0"/>
      </w:rPr>
    </w:lvl>
    <w:lvl w:ilvl="1" w:tplc="04150003">
      <w:start w:val="1"/>
      <w:numFmt w:val="lowerLetter"/>
      <w:lvlText w:val="%2."/>
      <w:lvlJc w:val="left"/>
      <w:pPr>
        <w:ind w:left="1581" w:hanging="360"/>
      </w:pPr>
      <w:rPr>
        <w:rFonts w:cs="Times New Roman"/>
      </w:rPr>
    </w:lvl>
    <w:lvl w:ilvl="2" w:tplc="04150005">
      <w:start w:val="1"/>
      <w:numFmt w:val="lowerRoman"/>
      <w:lvlText w:val="%3."/>
      <w:lvlJc w:val="right"/>
      <w:pPr>
        <w:ind w:left="2301" w:hanging="180"/>
      </w:pPr>
      <w:rPr>
        <w:rFonts w:cs="Times New Roman"/>
      </w:rPr>
    </w:lvl>
    <w:lvl w:ilvl="3" w:tplc="04150001">
      <w:start w:val="1"/>
      <w:numFmt w:val="decimal"/>
      <w:lvlText w:val="%4."/>
      <w:lvlJc w:val="left"/>
      <w:pPr>
        <w:ind w:left="3021" w:hanging="360"/>
      </w:pPr>
      <w:rPr>
        <w:rFonts w:cs="Times New Roman"/>
      </w:rPr>
    </w:lvl>
    <w:lvl w:ilvl="4" w:tplc="04150003">
      <w:start w:val="1"/>
      <w:numFmt w:val="lowerLetter"/>
      <w:lvlText w:val="%5."/>
      <w:lvlJc w:val="left"/>
      <w:pPr>
        <w:ind w:left="3741" w:hanging="360"/>
      </w:pPr>
      <w:rPr>
        <w:rFonts w:cs="Times New Roman"/>
      </w:rPr>
    </w:lvl>
    <w:lvl w:ilvl="5" w:tplc="04150005">
      <w:start w:val="1"/>
      <w:numFmt w:val="lowerRoman"/>
      <w:lvlText w:val="%6."/>
      <w:lvlJc w:val="right"/>
      <w:pPr>
        <w:ind w:left="4461" w:hanging="180"/>
      </w:pPr>
      <w:rPr>
        <w:rFonts w:cs="Times New Roman"/>
      </w:rPr>
    </w:lvl>
    <w:lvl w:ilvl="6" w:tplc="04150001">
      <w:start w:val="1"/>
      <w:numFmt w:val="decimal"/>
      <w:lvlText w:val="%7."/>
      <w:lvlJc w:val="left"/>
      <w:pPr>
        <w:ind w:left="5181" w:hanging="360"/>
      </w:pPr>
      <w:rPr>
        <w:rFonts w:cs="Times New Roman"/>
      </w:rPr>
    </w:lvl>
    <w:lvl w:ilvl="7" w:tplc="04150003">
      <w:start w:val="1"/>
      <w:numFmt w:val="lowerLetter"/>
      <w:lvlText w:val="%8."/>
      <w:lvlJc w:val="left"/>
      <w:pPr>
        <w:ind w:left="5901" w:hanging="360"/>
      </w:pPr>
      <w:rPr>
        <w:rFonts w:cs="Times New Roman"/>
      </w:rPr>
    </w:lvl>
    <w:lvl w:ilvl="8" w:tplc="04150005">
      <w:start w:val="1"/>
      <w:numFmt w:val="lowerRoman"/>
      <w:lvlText w:val="%9."/>
      <w:lvlJc w:val="right"/>
      <w:pPr>
        <w:ind w:left="6621" w:hanging="180"/>
      </w:pPr>
      <w:rPr>
        <w:rFonts w:cs="Times New Roman"/>
      </w:rPr>
    </w:lvl>
  </w:abstractNum>
  <w:abstractNum w:abstractNumId="347" w15:restartNumberingAfterBreak="0">
    <w:nsid w:val="50A879BB"/>
    <w:multiLevelType w:val="hybridMultilevel"/>
    <w:tmpl w:val="FC68D414"/>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8" w15:restartNumberingAfterBreak="0">
    <w:nsid w:val="50B210E9"/>
    <w:multiLevelType w:val="multilevel"/>
    <w:tmpl w:val="BBF672F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15:restartNumberingAfterBreak="0">
    <w:nsid w:val="50D36E2C"/>
    <w:multiLevelType w:val="hybridMultilevel"/>
    <w:tmpl w:val="AA340532"/>
    <w:lvl w:ilvl="0" w:tplc="04150017">
      <w:start w:val="1"/>
      <w:numFmt w:val="bullet"/>
      <w:lvlText w:val="−"/>
      <w:lvlJc w:val="left"/>
      <w:pPr>
        <w:ind w:left="720" w:hanging="360"/>
      </w:pPr>
      <w:rPr>
        <w:rFonts w:ascii="Times New Roman" w:hAnsi="Times New Roman"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0" w15:restartNumberingAfterBreak="0">
    <w:nsid w:val="512953BF"/>
    <w:multiLevelType w:val="hybridMultilevel"/>
    <w:tmpl w:val="D5F23BB8"/>
    <w:lvl w:ilvl="0" w:tplc="04150017">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351" w15:restartNumberingAfterBreak="0">
    <w:nsid w:val="51296A9B"/>
    <w:multiLevelType w:val="hybridMultilevel"/>
    <w:tmpl w:val="DE341D00"/>
    <w:lvl w:ilvl="0" w:tplc="78BE93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14B6359"/>
    <w:multiLevelType w:val="hybridMultilevel"/>
    <w:tmpl w:val="21ECDA1C"/>
    <w:lvl w:ilvl="0" w:tplc="A8D44540">
      <w:start w:val="1"/>
      <w:numFmt w:val="bullet"/>
      <w:lvlText w:val="—"/>
      <w:lvlJc w:val="left"/>
      <w:pPr>
        <w:ind w:left="700" w:hanging="360"/>
      </w:pPr>
      <w:rPr>
        <w:rFonts w:ascii="Arial" w:hAnsi="Aria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53" w15:restartNumberingAfterBreak="0">
    <w:nsid w:val="51880D5C"/>
    <w:multiLevelType w:val="hybridMultilevel"/>
    <w:tmpl w:val="765AC862"/>
    <w:lvl w:ilvl="0" w:tplc="07103E04">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4" w15:restartNumberingAfterBreak="0">
    <w:nsid w:val="51BB2EBC"/>
    <w:multiLevelType w:val="hybridMultilevel"/>
    <w:tmpl w:val="7E5058E8"/>
    <w:lvl w:ilvl="0" w:tplc="55E0D1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1ED2FFE"/>
    <w:multiLevelType w:val="hybridMultilevel"/>
    <w:tmpl w:val="FDE8700E"/>
    <w:lvl w:ilvl="0" w:tplc="E7ECEB08">
      <w:start w:val="6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1F618FD"/>
    <w:multiLevelType w:val="hybridMultilevel"/>
    <w:tmpl w:val="A768E05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51FC7A27"/>
    <w:multiLevelType w:val="hybridMultilevel"/>
    <w:tmpl w:val="DC98344E"/>
    <w:lvl w:ilvl="0" w:tplc="04150017">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8" w15:restartNumberingAfterBreak="0">
    <w:nsid w:val="52001E75"/>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359" w15:restartNumberingAfterBreak="0">
    <w:nsid w:val="520308CA"/>
    <w:multiLevelType w:val="hybridMultilevel"/>
    <w:tmpl w:val="D6D0624E"/>
    <w:lvl w:ilvl="0" w:tplc="28D6196C">
      <w:start w:val="5"/>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0" w15:restartNumberingAfterBreak="0">
    <w:nsid w:val="523D2F86"/>
    <w:multiLevelType w:val="hybridMultilevel"/>
    <w:tmpl w:val="AB40555C"/>
    <w:lvl w:ilvl="0" w:tplc="50CAEC24">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1" w15:restartNumberingAfterBreak="0">
    <w:nsid w:val="5254340A"/>
    <w:multiLevelType w:val="hybridMultilevel"/>
    <w:tmpl w:val="1AD00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25C6B43"/>
    <w:multiLevelType w:val="hybridMultilevel"/>
    <w:tmpl w:val="59DCD374"/>
    <w:lvl w:ilvl="0" w:tplc="79A88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27942B5"/>
    <w:multiLevelType w:val="hybridMultilevel"/>
    <w:tmpl w:val="D1809F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2A31159"/>
    <w:multiLevelType w:val="hybridMultilevel"/>
    <w:tmpl w:val="7A9E953E"/>
    <w:lvl w:ilvl="0" w:tplc="083E6EF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5" w15:restartNumberingAfterBreak="0">
    <w:nsid w:val="52B47945"/>
    <w:multiLevelType w:val="hybridMultilevel"/>
    <w:tmpl w:val="EE8C113E"/>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6" w15:restartNumberingAfterBreak="0">
    <w:nsid w:val="52C518B5"/>
    <w:multiLevelType w:val="hybridMultilevel"/>
    <w:tmpl w:val="50D4287A"/>
    <w:lvl w:ilvl="0" w:tplc="37C4D08A">
      <w:start w:val="1"/>
      <w:numFmt w:val="decimal"/>
      <w:lvlText w:val="%1."/>
      <w:lvlJc w:val="left"/>
      <w:pPr>
        <w:ind w:left="786"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7" w15:restartNumberingAfterBreak="0">
    <w:nsid w:val="52C9369F"/>
    <w:multiLevelType w:val="hybridMultilevel"/>
    <w:tmpl w:val="84F07E9A"/>
    <w:lvl w:ilvl="0" w:tplc="04150001">
      <w:start w:val="1"/>
      <w:numFmt w:val="decimal"/>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8" w15:restartNumberingAfterBreak="0">
    <w:nsid w:val="52EF6572"/>
    <w:multiLevelType w:val="hybridMultilevel"/>
    <w:tmpl w:val="25663134"/>
    <w:lvl w:ilvl="0" w:tplc="42762F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53716669"/>
    <w:multiLevelType w:val="hybridMultilevel"/>
    <w:tmpl w:val="1A64F372"/>
    <w:lvl w:ilvl="0" w:tplc="F0F69AC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0" w15:restartNumberingAfterBreak="0">
    <w:nsid w:val="537F05FB"/>
    <w:multiLevelType w:val="hybridMultilevel"/>
    <w:tmpl w:val="52BC8AE4"/>
    <w:lvl w:ilvl="0" w:tplc="B5DA180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1" w15:restartNumberingAfterBreak="0">
    <w:nsid w:val="539B1E94"/>
    <w:multiLevelType w:val="hybridMultilevel"/>
    <w:tmpl w:val="9A8088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2" w15:restartNumberingAfterBreak="0">
    <w:nsid w:val="54A329A4"/>
    <w:multiLevelType w:val="hybridMultilevel"/>
    <w:tmpl w:val="7D940184"/>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3" w15:restartNumberingAfterBreak="0">
    <w:nsid w:val="54AB5F87"/>
    <w:multiLevelType w:val="hybridMultilevel"/>
    <w:tmpl w:val="2B2814A4"/>
    <w:lvl w:ilvl="0" w:tplc="BD8C27AE">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4F219EC"/>
    <w:multiLevelType w:val="hybridMultilevel"/>
    <w:tmpl w:val="591ACCA4"/>
    <w:lvl w:ilvl="0" w:tplc="4724A5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15:restartNumberingAfterBreak="0">
    <w:nsid w:val="54FC0681"/>
    <w:multiLevelType w:val="hybridMultilevel"/>
    <w:tmpl w:val="2634F420"/>
    <w:lvl w:ilvl="0" w:tplc="9BA6A176">
      <w:start w:val="1"/>
      <w:numFmt w:val="decimal"/>
      <w:lvlText w:val="%1)"/>
      <w:lvlJc w:val="left"/>
      <w:pPr>
        <w:ind w:left="360" w:hanging="360"/>
      </w:pPr>
      <w:rPr>
        <w:sz w:val="22"/>
        <w:szCs w:val="22"/>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76" w15:restartNumberingAfterBreak="0">
    <w:nsid w:val="555F6188"/>
    <w:multiLevelType w:val="hybridMultilevel"/>
    <w:tmpl w:val="FD52FAA4"/>
    <w:lvl w:ilvl="0" w:tplc="F5D69AF6">
      <w:start w:val="1"/>
      <w:numFmt w:val="decimal"/>
      <w:lvlText w:val="%1."/>
      <w:lvlJc w:val="left"/>
      <w:pPr>
        <w:ind w:left="746" w:hanging="360"/>
      </w:pPr>
      <w:rPr>
        <w:b w:val="0"/>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377" w15:restartNumberingAfterBreak="0">
    <w:nsid w:val="55C22B0C"/>
    <w:multiLevelType w:val="hybridMultilevel"/>
    <w:tmpl w:val="BB621478"/>
    <w:lvl w:ilvl="0" w:tplc="C65E84FE">
      <w:start w:val="1"/>
      <w:numFmt w:val="decimal"/>
      <w:lvlText w:val="%1."/>
      <w:lvlJc w:val="left"/>
      <w:pPr>
        <w:ind w:left="785" w:hanging="360"/>
      </w:pPr>
      <w:rPr>
        <w:rFonts w:cs="Times New Roman" w:hint="default"/>
        <w:b w:val="0"/>
        <w:bCs w:val="0"/>
      </w:rPr>
    </w:lvl>
    <w:lvl w:ilvl="1" w:tplc="04150019">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378" w15:restartNumberingAfterBreak="0">
    <w:nsid w:val="56A36695"/>
    <w:multiLevelType w:val="hybridMultilevel"/>
    <w:tmpl w:val="8334EE4E"/>
    <w:lvl w:ilvl="0" w:tplc="A3185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76B7D85"/>
    <w:multiLevelType w:val="hybridMultilevel"/>
    <w:tmpl w:val="A19C82B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0" w15:restartNumberingAfterBreak="0">
    <w:nsid w:val="579A6453"/>
    <w:multiLevelType w:val="hybridMultilevel"/>
    <w:tmpl w:val="B5843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7D97974"/>
    <w:multiLevelType w:val="hybridMultilevel"/>
    <w:tmpl w:val="60CCD404"/>
    <w:lvl w:ilvl="0" w:tplc="2E6092B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2" w15:restartNumberingAfterBreak="0">
    <w:nsid w:val="581025A2"/>
    <w:multiLevelType w:val="hybridMultilevel"/>
    <w:tmpl w:val="DD5A8094"/>
    <w:lvl w:ilvl="0" w:tplc="C938DBD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3" w15:restartNumberingAfterBreak="0">
    <w:nsid w:val="587A0562"/>
    <w:multiLevelType w:val="multilevel"/>
    <w:tmpl w:val="3AD213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4" w15:restartNumberingAfterBreak="0">
    <w:nsid w:val="58E464A0"/>
    <w:multiLevelType w:val="hybridMultilevel"/>
    <w:tmpl w:val="4EB6F242"/>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5" w15:restartNumberingAfterBreak="0">
    <w:nsid w:val="59013CDF"/>
    <w:multiLevelType w:val="hybridMultilevel"/>
    <w:tmpl w:val="00E0E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59FC6D3B"/>
    <w:multiLevelType w:val="multilevel"/>
    <w:tmpl w:val="97483C6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7" w15:restartNumberingAfterBreak="0">
    <w:nsid w:val="5A316133"/>
    <w:multiLevelType w:val="hybridMultilevel"/>
    <w:tmpl w:val="4AD8CCC2"/>
    <w:lvl w:ilvl="0" w:tplc="0415000F">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5A361E61"/>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5A425033"/>
    <w:multiLevelType w:val="hybridMultilevel"/>
    <w:tmpl w:val="1B8AD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5A595358"/>
    <w:multiLevelType w:val="hybridMultilevel"/>
    <w:tmpl w:val="5B0C447E"/>
    <w:lvl w:ilvl="0" w:tplc="AFBE8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15:restartNumberingAfterBreak="0">
    <w:nsid w:val="5A8E50A4"/>
    <w:multiLevelType w:val="hybridMultilevel"/>
    <w:tmpl w:val="E75AFAC8"/>
    <w:lvl w:ilvl="0" w:tplc="D5FEEA0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5AAA6EE5"/>
    <w:multiLevelType w:val="hybridMultilevel"/>
    <w:tmpl w:val="3CA4EBAA"/>
    <w:lvl w:ilvl="0" w:tplc="D5FEEA0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3" w15:restartNumberingAfterBreak="0">
    <w:nsid w:val="5AB10F18"/>
    <w:multiLevelType w:val="hybridMultilevel"/>
    <w:tmpl w:val="7CC29BC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4" w15:restartNumberingAfterBreak="0">
    <w:nsid w:val="5ACA4715"/>
    <w:multiLevelType w:val="hybridMultilevel"/>
    <w:tmpl w:val="7F229C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ACB75D6"/>
    <w:multiLevelType w:val="hybridMultilevel"/>
    <w:tmpl w:val="BDE23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5B0775D7"/>
    <w:multiLevelType w:val="hybridMultilevel"/>
    <w:tmpl w:val="6A9C5A84"/>
    <w:lvl w:ilvl="0" w:tplc="7136BC5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7" w15:restartNumberingAfterBreak="0">
    <w:nsid w:val="5B3A7B66"/>
    <w:multiLevelType w:val="hybridMultilevel"/>
    <w:tmpl w:val="64101D92"/>
    <w:lvl w:ilvl="0" w:tplc="0415000F">
      <w:start w:val="1"/>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8" w15:restartNumberingAfterBreak="0">
    <w:nsid w:val="5B3B4289"/>
    <w:multiLevelType w:val="hybridMultilevel"/>
    <w:tmpl w:val="4216A61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9" w15:restartNumberingAfterBreak="0">
    <w:nsid w:val="5B422D60"/>
    <w:multiLevelType w:val="hybridMultilevel"/>
    <w:tmpl w:val="E28828F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5B7B560E"/>
    <w:multiLevelType w:val="hybridMultilevel"/>
    <w:tmpl w:val="C84C8EF0"/>
    <w:lvl w:ilvl="0" w:tplc="E23CD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2" w15:restartNumberingAfterBreak="0">
    <w:nsid w:val="5BC00E16"/>
    <w:multiLevelType w:val="hybridMultilevel"/>
    <w:tmpl w:val="389409C4"/>
    <w:lvl w:ilvl="0" w:tplc="F0F69ACC">
      <w:start w:val="1"/>
      <w:numFmt w:val="lowerLetter"/>
      <w:lvlText w:val="%1)"/>
      <w:lvlJc w:val="left"/>
      <w:pPr>
        <w:ind w:left="787" w:hanging="360"/>
      </w:pPr>
      <w:rPr>
        <w:i w:val="0"/>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3" w15:restartNumberingAfterBreak="0">
    <w:nsid w:val="5C416B51"/>
    <w:multiLevelType w:val="hybridMultilevel"/>
    <w:tmpl w:val="9962CDAC"/>
    <w:lvl w:ilvl="0" w:tplc="6E6CAC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5C697D21"/>
    <w:multiLevelType w:val="hybridMultilevel"/>
    <w:tmpl w:val="727A1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5CCD68C5"/>
    <w:multiLevelType w:val="hybridMultilevel"/>
    <w:tmpl w:val="7E2CFCBE"/>
    <w:lvl w:ilvl="0" w:tplc="04150017">
      <w:start w:val="1"/>
      <w:numFmt w:val="bullet"/>
      <w:lvlText w:val=""/>
      <w:lvlJc w:val="left"/>
      <w:pPr>
        <w:ind w:left="720" w:hanging="360"/>
      </w:pPr>
      <w:rPr>
        <w:rFonts w:ascii="Symbol" w:hAnsi="Symbol"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6" w15:restartNumberingAfterBreak="0">
    <w:nsid w:val="5D072813"/>
    <w:multiLevelType w:val="hybridMultilevel"/>
    <w:tmpl w:val="5DA26FB8"/>
    <w:lvl w:ilvl="0" w:tplc="42B21E8A">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7" w15:restartNumberingAfterBreak="0">
    <w:nsid w:val="5DED2128"/>
    <w:multiLevelType w:val="hybridMultilevel"/>
    <w:tmpl w:val="D68E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5E506470"/>
    <w:multiLevelType w:val="hybridMultilevel"/>
    <w:tmpl w:val="4998D78E"/>
    <w:lvl w:ilvl="0" w:tplc="0415000F">
      <w:start w:val="1"/>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9" w15:restartNumberingAfterBreak="0">
    <w:nsid w:val="5E9C5767"/>
    <w:multiLevelType w:val="hybridMultilevel"/>
    <w:tmpl w:val="829E5F4A"/>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15:restartNumberingAfterBreak="0">
    <w:nsid w:val="5EC15D19"/>
    <w:multiLevelType w:val="hybridMultilevel"/>
    <w:tmpl w:val="3CE44856"/>
    <w:lvl w:ilvl="0" w:tplc="66C4DB42">
      <w:start w:val="1"/>
      <w:numFmt w:val="decimal"/>
      <w:lvlText w:val="%1."/>
      <w:lvlJc w:val="left"/>
      <w:pPr>
        <w:ind w:left="360" w:hanging="360"/>
      </w:pPr>
      <w:rPr>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1" w15:restartNumberingAfterBreak="0">
    <w:nsid w:val="5EDD0F4F"/>
    <w:multiLevelType w:val="hybridMultilevel"/>
    <w:tmpl w:val="1382D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5EE2547D"/>
    <w:multiLevelType w:val="hybridMultilevel"/>
    <w:tmpl w:val="EA36D0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5F2D0383"/>
    <w:multiLevelType w:val="hybridMultilevel"/>
    <w:tmpl w:val="DECAA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5F4931F4"/>
    <w:multiLevelType w:val="hybridMultilevel"/>
    <w:tmpl w:val="B6A8CF60"/>
    <w:lvl w:ilvl="0" w:tplc="6E6CAC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5F6B5141"/>
    <w:multiLevelType w:val="hybridMultilevel"/>
    <w:tmpl w:val="ED0C62AE"/>
    <w:lvl w:ilvl="0" w:tplc="88E06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15:restartNumberingAfterBreak="0">
    <w:nsid w:val="5F8966F8"/>
    <w:multiLevelType w:val="multilevel"/>
    <w:tmpl w:val="2AC8A8F2"/>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7" w15:restartNumberingAfterBreak="0">
    <w:nsid w:val="5FAA558B"/>
    <w:multiLevelType w:val="hybridMultilevel"/>
    <w:tmpl w:val="046A9FAE"/>
    <w:lvl w:ilvl="0" w:tplc="88E06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8" w15:restartNumberingAfterBreak="0">
    <w:nsid w:val="5FD1316C"/>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600F71F3"/>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08B6F30"/>
    <w:multiLevelType w:val="hybridMultilevel"/>
    <w:tmpl w:val="75E8CD56"/>
    <w:lvl w:ilvl="0" w:tplc="865E5F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60D51047"/>
    <w:multiLevelType w:val="hybridMultilevel"/>
    <w:tmpl w:val="3834B366"/>
    <w:lvl w:ilvl="0" w:tplc="04150011">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60D81882"/>
    <w:multiLevelType w:val="hybridMultilevel"/>
    <w:tmpl w:val="D3805E3E"/>
    <w:lvl w:ilvl="0" w:tplc="45AC38AC">
      <w:start w:val="1"/>
      <w:numFmt w:val="decimal"/>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60EE443E"/>
    <w:multiLevelType w:val="hybridMultilevel"/>
    <w:tmpl w:val="51DE2E4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4" w15:restartNumberingAfterBreak="0">
    <w:nsid w:val="612B751D"/>
    <w:multiLevelType w:val="hybridMultilevel"/>
    <w:tmpl w:val="63AC3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627974A7"/>
    <w:multiLevelType w:val="hybridMultilevel"/>
    <w:tmpl w:val="FC32BCC2"/>
    <w:lvl w:ilvl="0" w:tplc="88E06F7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26" w15:restartNumberingAfterBreak="0">
    <w:nsid w:val="629E1EE8"/>
    <w:multiLevelType w:val="hybridMultilevel"/>
    <w:tmpl w:val="8EEA23AA"/>
    <w:lvl w:ilvl="0" w:tplc="3424D38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7" w15:restartNumberingAfterBreak="0">
    <w:nsid w:val="62D02059"/>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62DB2A39"/>
    <w:multiLevelType w:val="hybridMultilevel"/>
    <w:tmpl w:val="B418B198"/>
    <w:lvl w:ilvl="0" w:tplc="A54E217A">
      <w:start w:val="1"/>
      <w:numFmt w:val="bullet"/>
      <w:lvlText w:val=""/>
      <w:lvlJc w:val="left"/>
      <w:pPr>
        <w:ind w:left="458" w:hanging="360"/>
      </w:pPr>
      <w:rPr>
        <w:rFonts w:ascii="Symbol" w:hAnsi="Symbol" w:hint="default"/>
        <w:color w:val="auto"/>
      </w:rPr>
    </w:lvl>
    <w:lvl w:ilvl="1" w:tplc="04150003" w:tentative="1">
      <w:start w:val="1"/>
      <w:numFmt w:val="bullet"/>
      <w:lvlText w:val="o"/>
      <w:lvlJc w:val="left"/>
      <w:pPr>
        <w:ind w:left="1178" w:hanging="360"/>
      </w:pPr>
      <w:rPr>
        <w:rFonts w:ascii="Courier New" w:hAnsi="Courier New" w:cs="Courier New" w:hint="default"/>
      </w:rPr>
    </w:lvl>
    <w:lvl w:ilvl="2" w:tplc="04150005" w:tentative="1">
      <w:start w:val="1"/>
      <w:numFmt w:val="bullet"/>
      <w:lvlText w:val=""/>
      <w:lvlJc w:val="left"/>
      <w:pPr>
        <w:ind w:left="1898" w:hanging="360"/>
      </w:pPr>
      <w:rPr>
        <w:rFonts w:ascii="Wingdings" w:hAnsi="Wingdings" w:hint="default"/>
      </w:rPr>
    </w:lvl>
    <w:lvl w:ilvl="3" w:tplc="04150001" w:tentative="1">
      <w:start w:val="1"/>
      <w:numFmt w:val="bullet"/>
      <w:lvlText w:val=""/>
      <w:lvlJc w:val="left"/>
      <w:pPr>
        <w:ind w:left="2618" w:hanging="360"/>
      </w:pPr>
      <w:rPr>
        <w:rFonts w:ascii="Symbol" w:hAnsi="Symbol" w:hint="default"/>
      </w:rPr>
    </w:lvl>
    <w:lvl w:ilvl="4" w:tplc="04150003" w:tentative="1">
      <w:start w:val="1"/>
      <w:numFmt w:val="bullet"/>
      <w:lvlText w:val="o"/>
      <w:lvlJc w:val="left"/>
      <w:pPr>
        <w:ind w:left="3338" w:hanging="360"/>
      </w:pPr>
      <w:rPr>
        <w:rFonts w:ascii="Courier New" w:hAnsi="Courier New" w:cs="Courier New" w:hint="default"/>
      </w:rPr>
    </w:lvl>
    <w:lvl w:ilvl="5" w:tplc="04150005" w:tentative="1">
      <w:start w:val="1"/>
      <w:numFmt w:val="bullet"/>
      <w:lvlText w:val=""/>
      <w:lvlJc w:val="left"/>
      <w:pPr>
        <w:ind w:left="4058" w:hanging="360"/>
      </w:pPr>
      <w:rPr>
        <w:rFonts w:ascii="Wingdings" w:hAnsi="Wingdings" w:hint="default"/>
      </w:rPr>
    </w:lvl>
    <w:lvl w:ilvl="6" w:tplc="04150001" w:tentative="1">
      <w:start w:val="1"/>
      <w:numFmt w:val="bullet"/>
      <w:lvlText w:val=""/>
      <w:lvlJc w:val="left"/>
      <w:pPr>
        <w:ind w:left="4778" w:hanging="360"/>
      </w:pPr>
      <w:rPr>
        <w:rFonts w:ascii="Symbol" w:hAnsi="Symbol" w:hint="default"/>
      </w:rPr>
    </w:lvl>
    <w:lvl w:ilvl="7" w:tplc="04150003" w:tentative="1">
      <w:start w:val="1"/>
      <w:numFmt w:val="bullet"/>
      <w:lvlText w:val="o"/>
      <w:lvlJc w:val="left"/>
      <w:pPr>
        <w:ind w:left="5498" w:hanging="360"/>
      </w:pPr>
      <w:rPr>
        <w:rFonts w:ascii="Courier New" w:hAnsi="Courier New" w:cs="Courier New" w:hint="default"/>
      </w:rPr>
    </w:lvl>
    <w:lvl w:ilvl="8" w:tplc="04150005" w:tentative="1">
      <w:start w:val="1"/>
      <w:numFmt w:val="bullet"/>
      <w:lvlText w:val=""/>
      <w:lvlJc w:val="left"/>
      <w:pPr>
        <w:ind w:left="6218" w:hanging="360"/>
      </w:pPr>
      <w:rPr>
        <w:rFonts w:ascii="Wingdings" w:hAnsi="Wingdings" w:hint="default"/>
      </w:rPr>
    </w:lvl>
  </w:abstractNum>
  <w:abstractNum w:abstractNumId="429" w15:restartNumberingAfterBreak="0">
    <w:nsid w:val="62F1059A"/>
    <w:multiLevelType w:val="hybridMultilevel"/>
    <w:tmpl w:val="C3AE97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632250EE"/>
    <w:multiLevelType w:val="hybridMultilevel"/>
    <w:tmpl w:val="25663134"/>
    <w:lvl w:ilvl="0" w:tplc="42762F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63393CA5"/>
    <w:multiLevelType w:val="hybridMultilevel"/>
    <w:tmpl w:val="8708CB10"/>
    <w:lvl w:ilvl="0" w:tplc="42B21E8A">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2" w15:restartNumberingAfterBreak="0">
    <w:nsid w:val="63822E34"/>
    <w:multiLevelType w:val="hybridMultilevel"/>
    <w:tmpl w:val="58AC1962"/>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3" w15:restartNumberingAfterBreak="0">
    <w:nsid w:val="638A7B74"/>
    <w:multiLevelType w:val="hybridMultilevel"/>
    <w:tmpl w:val="EC54190E"/>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4" w15:restartNumberingAfterBreak="0">
    <w:nsid w:val="64097BA0"/>
    <w:multiLevelType w:val="hybridMultilevel"/>
    <w:tmpl w:val="B6FC5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5" w15:restartNumberingAfterBreak="0">
    <w:nsid w:val="645550D4"/>
    <w:multiLevelType w:val="hybridMultilevel"/>
    <w:tmpl w:val="6A92F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6561030D"/>
    <w:multiLevelType w:val="hybridMultilevel"/>
    <w:tmpl w:val="5428DC3A"/>
    <w:lvl w:ilvl="0" w:tplc="45AC38AC">
      <w:start w:val="1"/>
      <w:numFmt w:val="decimal"/>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65623AB8"/>
    <w:multiLevelType w:val="hybridMultilevel"/>
    <w:tmpl w:val="628E6AF4"/>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8" w15:restartNumberingAfterBreak="0">
    <w:nsid w:val="65B81008"/>
    <w:multiLevelType w:val="hybridMultilevel"/>
    <w:tmpl w:val="81AE5FB8"/>
    <w:lvl w:ilvl="0" w:tplc="07F22144">
      <w:start w:val="1"/>
      <w:numFmt w:val="bullet"/>
      <w:lvlText w:val=""/>
      <w:lvlJc w:val="left"/>
      <w:pPr>
        <w:ind w:left="780" w:hanging="360"/>
      </w:pPr>
      <w:rPr>
        <w:rFonts w:ascii="Symbol" w:hAnsi="Symbol" w:hint="default"/>
        <w:color w:val="auto"/>
        <w:sz w:val="2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9" w15:restartNumberingAfterBreak="0">
    <w:nsid w:val="65BE7733"/>
    <w:multiLevelType w:val="hybridMultilevel"/>
    <w:tmpl w:val="7480EA80"/>
    <w:lvl w:ilvl="0" w:tplc="256ABD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664000A8"/>
    <w:multiLevelType w:val="hybridMultilevel"/>
    <w:tmpl w:val="C8063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15:restartNumberingAfterBreak="0">
    <w:nsid w:val="668C5C88"/>
    <w:multiLevelType w:val="hybridMultilevel"/>
    <w:tmpl w:val="1EACF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66BC18A7"/>
    <w:multiLevelType w:val="hybridMultilevel"/>
    <w:tmpl w:val="D8561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15:restartNumberingAfterBreak="0">
    <w:nsid w:val="67101E5B"/>
    <w:multiLevelType w:val="hybridMultilevel"/>
    <w:tmpl w:val="66809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67322DC5"/>
    <w:multiLevelType w:val="hybridMultilevel"/>
    <w:tmpl w:val="2D5A3EFC"/>
    <w:lvl w:ilvl="0" w:tplc="0415000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15:restartNumberingAfterBreak="0">
    <w:nsid w:val="673A7189"/>
    <w:multiLevelType w:val="hybridMultilevel"/>
    <w:tmpl w:val="B3903B4E"/>
    <w:lvl w:ilvl="0" w:tplc="C65E84F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6" w15:restartNumberingAfterBreak="0">
    <w:nsid w:val="675B5367"/>
    <w:multiLevelType w:val="multilevel"/>
    <w:tmpl w:val="BD2CFBE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7" w15:restartNumberingAfterBreak="0">
    <w:nsid w:val="678C22D6"/>
    <w:multiLevelType w:val="hybridMultilevel"/>
    <w:tmpl w:val="3D0C5D64"/>
    <w:lvl w:ilvl="0" w:tplc="BD8E9B3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67C362DA"/>
    <w:multiLevelType w:val="multilevel"/>
    <w:tmpl w:val="08422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9" w15:restartNumberingAfterBreak="0">
    <w:nsid w:val="68750F5B"/>
    <w:multiLevelType w:val="hybridMultilevel"/>
    <w:tmpl w:val="8120122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1178" w:hanging="360"/>
      </w:pPr>
      <w:rPr>
        <w:rFonts w:ascii="Courier New" w:hAnsi="Courier New" w:cs="Courier New" w:hint="default"/>
      </w:rPr>
    </w:lvl>
    <w:lvl w:ilvl="2" w:tplc="04150005" w:tentative="1">
      <w:start w:val="1"/>
      <w:numFmt w:val="bullet"/>
      <w:lvlText w:val=""/>
      <w:lvlJc w:val="left"/>
      <w:pPr>
        <w:ind w:left="1898" w:hanging="360"/>
      </w:pPr>
      <w:rPr>
        <w:rFonts w:ascii="Wingdings" w:hAnsi="Wingdings" w:hint="default"/>
      </w:rPr>
    </w:lvl>
    <w:lvl w:ilvl="3" w:tplc="04150001" w:tentative="1">
      <w:start w:val="1"/>
      <w:numFmt w:val="bullet"/>
      <w:lvlText w:val=""/>
      <w:lvlJc w:val="left"/>
      <w:pPr>
        <w:ind w:left="2618" w:hanging="360"/>
      </w:pPr>
      <w:rPr>
        <w:rFonts w:ascii="Symbol" w:hAnsi="Symbol" w:hint="default"/>
      </w:rPr>
    </w:lvl>
    <w:lvl w:ilvl="4" w:tplc="04150003" w:tentative="1">
      <w:start w:val="1"/>
      <w:numFmt w:val="bullet"/>
      <w:lvlText w:val="o"/>
      <w:lvlJc w:val="left"/>
      <w:pPr>
        <w:ind w:left="3338" w:hanging="360"/>
      </w:pPr>
      <w:rPr>
        <w:rFonts w:ascii="Courier New" w:hAnsi="Courier New" w:cs="Courier New" w:hint="default"/>
      </w:rPr>
    </w:lvl>
    <w:lvl w:ilvl="5" w:tplc="04150005" w:tentative="1">
      <w:start w:val="1"/>
      <w:numFmt w:val="bullet"/>
      <w:lvlText w:val=""/>
      <w:lvlJc w:val="left"/>
      <w:pPr>
        <w:ind w:left="4058" w:hanging="360"/>
      </w:pPr>
      <w:rPr>
        <w:rFonts w:ascii="Wingdings" w:hAnsi="Wingdings" w:hint="default"/>
      </w:rPr>
    </w:lvl>
    <w:lvl w:ilvl="6" w:tplc="04150001" w:tentative="1">
      <w:start w:val="1"/>
      <w:numFmt w:val="bullet"/>
      <w:lvlText w:val=""/>
      <w:lvlJc w:val="left"/>
      <w:pPr>
        <w:ind w:left="4778" w:hanging="360"/>
      </w:pPr>
      <w:rPr>
        <w:rFonts w:ascii="Symbol" w:hAnsi="Symbol" w:hint="default"/>
      </w:rPr>
    </w:lvl>
    <w:lvl w:ilvl="7" w:tplc="04150003" w:tentative="1">
      <w:start w:val="1"/>
      <w:numFmt w:val="bullet"/>
      <w:lvlText w:val="o"/>
      <w:lvlJc w:val="left"/>
      <w:pPr>
        <w:ind w:left="5498" w:hanging="360"/>
      </w:pPr>
      <w:rPr>
        <w:rFonts w:ascii="Courier New" w:hAnsi="Courier New" w:cs="Courier New" w:hint="default"/>
      </w:rPr>
    </w:lvl>
    <w:lvl w:ilvl="8" w:tplc="04150005" w:tentative="1">
      <w:start w:val="1"/>
      <w:numFmt w:val="bullet"/>
      <w:lvlText w:val=""/>
      <w:lvlJc w:val="left"/>
      <w:pPr>
        <w:ind w:left="6218" w:hanging="360"/>
      </w:pPr>
      <w:rPr>
        <w:rFonts w:ascii="Wingdings" w:hAnsi="Wingdings" w:hint="default"/>
      </w:rPr>
    </w:lvl>
  </w:abstractNum>
  <w:abstractNum w:abstractNumId="450" w15:restartNumberingAfterBreak="0">
    <w:nsid w:val="69355B7B"/>
    <w:multiLevelType w:val="multilevel"/>
    <w:tmpl w:val="A80C73DC"/>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1" w15:restartNumberingAfterBreak="0">
    <w:nsid w:val="697622E8"/>
    <w:multiLevelType w:val="hybridMultilevel"/>
    <w:tmpl w:val="D252400A"/>
    <w:lvl w:ilvl="0" w:tplc="436610BC">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52" w15:restartNumberingAfterBreak="0">
    <w:nsid w:val="69AD7123"/>
    <w:multiLevelType w:val="hybridMultilevel"/>
    <w:tmpl w:val="5DDC4034"/>
    <w:lvl w:ilvl="0" w:tplc="818A1232">
      <w:start w:val="1"/>
      <w:numFmt w:val="bullet"/>
      <w:lvlText w:val=""/>
      <w:lvlJc w:val="left"/>
      <w:pPr>
        <w:ind w:left="720" w:hanging="360"/>
      </w:pPr>
      <w:rPr>
        <w:rFonts w:ascii="Symbol" w:hAnsi="Symbol" w:hint="default"/>
      </w:rPr>
    </w:lvl>
    <w:lvl w:ilvl="1" w:tplc="518E32C2" w:tentative="1">
      <w:start w:val="1"/>
      <w:numFmt w:val="bullet"/>
      <w:lvlText w:val="o"/>
      <w:lvlJc w:val="left"/>
      <w:pPr>
        <w:ind w:left="1440" w:hanging="360"/>
      </w:pPr>
      <w:rPr>
        <w:rFonts w:ascii="Courier New" w:hAnsi="Courier New" w:cs="Courier New" w:hint="default"/>
      </w:rPr>
    </w:lvl>
    <w:lvl w:ilvl="2" w:tplc="900C83CC" w:tentative="1">
      <w:start w:val="1"/>
      <w:numFmt w:val="bullet"/>
      <w:lvlText w:val=""/>
      <w:lvlJc w:val="left"/>
      <w:pPr>
        <w:ind w:left="2160" w:hanging="360"/>
      </w:pPr>
      <w:rPr>
        <w:rFonts w:ascii="Wingdings" w:hAnsi="Wingdings" w:hint="default"/>
      </w:rPr>
    </w:lvl>
    <w:lvl w:ilvl="3" w:tplc="92E29458" w:tentative="1">
      <w:start w:val="1"/>
      <w:numFmt w:val="bullet"/>
      <w:lvlText w:val=""/>
      <w:lvlJc w:val="left"/>
      <w:pPr>
        <w:ind w:left="2880" w:hanging="360"/>
      </w:pPr>
      <w:rPr>
        <w:rFonts w:ascii="Symbol" w:hAnsi="Symbol" w:hint="default"/>
      </w:rPr>
    </w:lvl>
    <w:lvl w:ilvl="4" w:tplc="57E2DBC6" w:tentative="1">
      <w:start w:val="1"/>
      <w:numFmt w:val="bullet"/>
      <w:lvlText w:val="o"/>
      <w:lvlJc w:val="left"/>
      <w:pPr>
        <w:ind w:left="3600" w:hanging="360"/>
      </w:pPr>
      <w:rPr>
        <w:rFonts w:ascii="Courier New" w:hAnsi="Courier New" w:cs="Courier New" w:hint="default"/>
      </w:rPr>
    </w:lvl>
    <w:lvl w:ilvl="5" w:tplc="E3FE2E68" w:tentative="1">
      <w:start w:val="1"/>
      <w:numFmt w:val="bullet"/>
      <w:lvlText w:val=""/>
      <w:lvlJc w:val="left"/>
      <w:pPr>
        <w:ind w:left="4320" w:hanging="360"/>
      </w:pPr>
      <w:rPr>
        <w:rFonts w:ascii="Wingdings" w:hAnsi="Wingdings" w:hint="default"/>
      </w:rPr>
    </w:lvl>
    <w:lvl w:ilvl="6" w:tplc="C8C4A270" w:tentative="1">
      <w:start w:val="1"/>
      <w:numFmt w:val="bullet"/>
      <w:lvlText w:val=""/>
      <w:lvlJc w:val="left"/>
      <w:pPr>
        <w:ind w:left="5040" w:hanging="360"/>
      </w:pPr>
      <w:rPr>
        <w:rFonts w:ascii="Symbol" w:hAnsi="Symbol" w:hint="default"/>
      </w:rPr>
    </w:lvl>
    <w:lvl w:ilvl="7" w:tplc="1C7ABA34" w:tentative="1">
      <w:start w:val="1"/>
      <w:numFmt w:val="bullet"/>
      <w:lvlText w:val="o"/>
      <w:lvlJc w:val="left"/>
      <w:pPr>
        <w:ind w:left="5760" w:hanging="360"/>
      </w:pPr>
      <w:rPr>
        <w:rFonts w:ascii="Courier New" w:hAnsi="Courier New" w:cs="Courier New" w:hint="default"/>
      </w:rPr>
    </w:lvl>
    <w:lvl w:ilvl="8" w:tplc="04DE0EA2" w:tentative="1">
      <w:start w:val="1"/>
      <w:numFmt w:val="bullet"/>
      <w:lvlText w:val=""/>
      <w:lvlJc w:val="left"/>
      <w:pPr>
        <w:ind w:left="6480" w:hanging="360"/>
      </w:pPr>
      <w:rPr>
        <w:rFonts w:ascii="Wingdings" w:hAnsi="Wingdings" w:hint="default"/>
      </w:rPr>
    </w:lvl>
  </w:abstractNum>
  <w:abstractNum w:abstractNumId="453" w15:restartNumberingAfterBreak="0">
    <w:nsid w:val="69C9132D"/>
    <w:multiLevelType w:val="hybridMultilevel"/>
    <w:tmpl w:val="A34C2020"/>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4" w15:restartNumberingAfterBreak="0">
    <w:nsid w:val="6A046398"/>
    <w:multiLevelType w:val="multilevel"/>
    <w:tmpl w:val="FA960E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5" w15:restartNumberingAfterBreak="0">
    <w:nsid w:val="6A050315"/>
    <w:multiLevelType w:val="multilevel"/>
    <w:tmpl w:val="FA960E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6" w15:restartNumberingAfterBreak="0">
    <w:nsid w:val="6A905320"/>
    <w:multiLevelType w:val="hybridMultilevel"/>
    <w:tmpl w:val="84F07E9A"/>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7" w15:restartNumberingAfterBreak="0">
    <w:nsid w:val="6AC83D21"/>
    <w:multiLevelType w:val="hybridMultilevel"/>
    <w:tmpl w:val="F87A1EF6"/>
    <w:lvl w:ilvl="0" w:tplc="DF30BC0C">
      <w:start w:val="4"/>
      <w:numFmt w:val="decimal"/>
      <w:lvlText w:val="%1."/>
      <w:lvlJc w:val="left"/>
      <w:pPr>
        <w:ind w:left="924" w:hanging="360"/>
      </w:pPr>
      <w:rPr>
        <w:rFonts w:hint="default"/>
        <w:b/>
        <w:bCs/>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58" w15:restartNumberingAfterBreak="0">
    <w:nsid w:val="6B197711"/>
    <w:multiLevelType w:val="multilevel"/>
    <w:tmpl w:val="1EA63ED2"/>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9" w15:restartNumberingAfterBreak="0">
    <w:nsid w:val="6B4A505F"/>
    <w:multiLevelType w:val="hybridMultilevel"/>
    <w:tmpl w:val="9FFE8422"/>
    <w:lvl w:ilvl="0" w:tplc="04150001">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460" w15:restartNumberingAfterBreak="0">
    <w:nsid w:val="6B5E3240"/>
    <w:multiLevelType w:val="hybridMultilevel"/>
    <w:tmpl w:val="79927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6B6B2C73"/>
    <w:multiLevelType w:val="hybridMultilevel"/>
    <w:tmpl w:val="017C6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15:restartNumberingAfterBreak="0">
    <w:nsid w:val="6BAD2554"/>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3" w15:restartNumberingAfterBreak="0">
    <w:nsid w:val="6BB30328"/>
    <w:multiLevelType w:val="hybridMultilevel"/>
    <w:tmpl w:val="1B444032"/>
    <w:lvl w:ilvl="0" w:tplc="42B21E8A">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4" w15:restartNumberingAfterBreak="0">
    <w:nsid w:val="6C2C2710"/>
    <w:multiLevelType w:val="hybridMultilevel"/>
    <w:tmpl w:val="7ECAA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5" w15:restartNumberingAfterBreak="0">
    <w:nsid w:val="6C595F44"/>
    <w:multiLevelType w:val="hybridMultilevel"/>
    <w:tmpl w:val="7136876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66" w15:restartNumberingAfterBreak="0">
    <w:nsid w:val="6C9145FC"/>
    <w:multiLevelType w:val="hybridMultilevel"/>
    <w:tmpl w:val="8E942722"/>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6C930310"/>
    <w:multiLevelType w:val="hybridMultilevel"/>
    <w:tmpl w:val="C8E23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6CB07520"/>
    <w:multiLevelType w:val="hybridMultilevel"/>
    <w:tmpl w:val="36A6DB50"/>
    <w:lvl w:ilvl="0" w:tplc="88E06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9" w15:restartNumberingAfterBreak="0">
    <w:nsid w:val="6CC9212F"/>
    <w:multiLevelType w:val="hybridMultilevel"/>
    <w:tmpl w:val="0E1EE34E"/>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0" w15:restartNumberingAfterBreak="0">
    <w:nsid w:val="6CDA4242"/>
    <w:multiLevelType w:val="hybridMultilevel"/>
    <w:tmpl w:val="5E16D21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1" w15:restartNumberingAfterBreak="0">
    <w:nsid w:val="6CED0704"/>
    <w:multiLevelType w:val="hybridMultilevel"/>
    <w:tmpl w:val="CD3620F8"/>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2" w15:restartNumberingAfterBreak="0">
    <w:nsid w:val="6D1223D4"/>
    <w:multiLevelType w:val="hybridMultilevel"/>
    <w:tmpl w:val="8C2E4A28"/>
    <w:lvl w:ilvl="0" w:tplc="4B6255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6D470F0D"/>
    <w:multiLevelType w:val="hybridMultilevel"/>
    <w:tmpl w:val="948098DC"/>
    <w:lvl w:ilvl="0" w:tplc="D604D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15:restartNumberingAfterBreak="0">
    <w:nsid w:val="6D982877"/>
    <w:multiLevelType w:val="hybridMultilevel"/>
    <w:tmpl w:val="4A2C030E"/>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5" w15:restartNumberingAfterBreak="0">
    <w:nsid w:val="6DF06854"/>
    <w:multiLevelType w:val="hybridMultilevel"/>
    <w:tmpl w:val="CAB61F0C"/>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6" w15:restartNumberingAfterBreak="0">
    <w:nsid w:val="6E6C6220"/>
    <w:multiLevelType w:val="hybridMultilevel"/>
    <w:tmpl w:val="C20E2324"/>
    <w:lvl w:ilvl="0" w:tplc="DD1029B6">
      <w:start w:val="1"/>
      <w:numFmt w:val="decimal"/>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7" w15:restartNumberingAfterBreak="0">
    <w:nsid w:val="6EE34BB8"/>
    <w:multiLevelType w:val="hybridMultilevel"/>
    <w:tmpl w:val="E48A48C0"/>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8" w15:restartNumberingAfterBreak="0">
    <w:nsid w:val="6F124556"/>
    <w:multiLevelType w:val="hybridMultilevel"/>
    <w:tmpl w:val="EE2CAFDE"/>
    <w:lvl w:ilvl="0" w:tplc="4320913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9" w15:restartNumberingAfterBreak="0">
    <w:nsid w:val="6F153A31"/>
    <w:multiLevelType w:val="hybridMultilevel"/>
    <w:tmpl w:val="4DE6C2BA"/>
    <w:lvl w:ilvl="0" w:tplc="9DC03E2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15:restartNumberingAfterBreak="0">
    <w:nsid w:val="6FAB5456"/>
    <w:multiLevelType w:val="hybridMultilevel"/>
    <w:tmpl w:val="3C0E4E08"/>
    <w:lvl w:ilvl="0" w:tplc="0415001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1" w15:restartNumberingAfterBreak="0">
    <w:nsid w:val="70A067A3"/>
    <w:multiLevelType w:val="hybridMultilevel"/>
    <w:tmpl w:val="3A0E7E34"/>
    <w:lvl w:ilvl="0" w:tplc="223CCD4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0A668C9"/>
    <w:multiLevelType w:val="hybridMultilevel"/>
    <w:tmpl w:val="438CA948"/>
    <w:lvl w:ilvl="0" w:tplc="5C0E1310">
      <w:start w:val="1"/>
      <w:numFmt w:val="lowerLetter"/>
      <w:lvlText w:val="%1)"/>
      <w:lvlJc w:val="left"/>
      <w:pPr>
        <w:ind w:left="1080" w:hanging="360"/>
      </w:p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83" w15:restartNumberingAfterBreak="0">
    <w:nsid w:val="70AE134A"/>
    <w:multiLevelType w:val="multilevel"/>
    <w:tmpl w:val="A342B952"/>
    <w:lvl w:ilvl="0">
      <w:start w:val="2"/>
      <w:numFmt w:val="decimal"/>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4" w15:restartNumberingAfterBreak="0">
    <w:nsid w:val="70B47FD6"/>
    <w:multiLevelType w:val="hybridMultilevel"/>
    <w:tmpl w:val="24786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5" w15:restartNumberingAfterBreak="0">
    <w:nsid w:val="70B63811"/>
    <w:multiLevelType w:val="hybridMultilevel"/>
    <w:tmpl w:val="B2E0AF0E"/>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6" w15:restartNumberingAfterBreak="0">
    <w:nsid w:val="70DE43DE"/>
    <w:multiLevelType w:val="hybridMultilevel"/>
    <w:tmpl w:val="C17E8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7" w15:restartNumberingAfterBreak="0">
    <w:nsid w:val="71300CF5"/>
    <w:multiLevelType w:val="hybridMultilevel"/>
    <w:tmpl w:val="3CDAE57E"/>
    <w:lvl w:ilvl="0" w:tplc="04150017">
      <w:start w:val="1"/>
      <w:numFmt w:val="decimal"/>
      <w:lvlText w:val="%1)"/>
      <w:lvlJc w:val="left"/>
      <w:pPr>
        <w:ind w:left="677" w:hanging="360"/>
      </w:pPr>
      <w:rPr>
        <w:rFonts w:hint="default"/>
      </w:rPr>
    </w:lvl>
    <w:lvl w:ilvl="1" w:tplc="04150003" w:tentative="1">
      <w:start w:val="1"/>
      <w:numFmt w:val="lowerLetter"/>
      <w:lvlText w:val="%2."/>
      <w:lvlJc w:val="left"/>
      <w:pPr>
        <w:ind w:left="1397" w:hanging="360"/>
      </w:pPr>
    </w:lvl>
    <w:lvl w:ilvl="2" w:tplc="04150005" w:tentative="1">
      <w:start w:val="1"/>
      <w:numFmt w:val="lowerRoman"/>
      <w:lvlText w:val="%3."/>
      <w:lvlJc w:val="right"/>
      <w:pPr>
        <w:ind w:left="2117" w:hanging="180"/>
      </w:pPr>
    </w:lvl>
    <w:lvl w:ilvl="3" w:tplc="04150001" w:tentative="1">
      <w:start w:val="1"/>
      <w:numFmt w:val="decimal"/>
      <w:lvlText w:val="%4."/>
      <w:lvlJc w:val="left"/>
      <w:pPr>
        <w:ind w:left="2837" w:hanging="360"/>
      </w:pPr>
    </w:lvl>
    <w:lvl w:ilvl="4" w:tplc="04150003" w:tentative="1">
      <w:start w:val="1"/>
      <w:numFmt w:val="lowerLetter"/>
      <w:lvlText w:val="%5."/>
      <w:lvlJc w:val="left"/>
      <w:pPr>
        <w:ind w:left="3557" w:hanging="360"/>
      </w:pPr>
    </w:lvl>
    <w:lvl w:ilvl="5" w:tplc="04150005" w:tentative="1">
      <w:start w:val="1"/>
      <w:numFmt w:val="lowerRoman"/>
      <w:lvlText w:val="%6."/>
      <w:lvlJc w:val="right"/>
      <w:pPr>
        <w:ind w:left="4277" w:hanging="180"/>
      </w:pPr>
    </w:lvl>
    <w:lvl w:ilvl="6" w:tplc="04150001" w:tentative="1">
      <w:start w:val="1"/>
      <w:numFmt w:val="decimal"/>
      <w:lvlText w:val="%7."/>
      <w:lvlJc w:val="left"/>
      <w:pPr>
        <w:ind w:left="4997" w:hanging="360"/>
      </w:pPr>
    </w:lvl>
    <w:lvl w:ilvl="7" w:tplc="04150003" w:tentative="1">
      <w:start w:val="1"/>
      <w:numFmt w:val="lowerLetter"/>
      <w:lvlText w:val="%8."/>
      <w:lvlJc w:val="left"/>
      <w:pPr>
        <w:ind w:left="5717" w:hanging="360"/>
      </w:pPr>
    </w:lvl>
    <w:lvl w:ilvl="8" w:tplc="04150005" w:tentative="1">
      <w:start w:val="1"/>
      <w:numFmt w:val="lowerRoman"/>
      <w:lvlText w:val="%9."/>
      <w:lvlJc w:val="right"/>
      <w:pPr>
        <w:ind w:left="6437" w:hanging="180"/>
      </w:pPr>
    </w:lvl>
  </w:abstractNum>
  <w:abstractNum w:abstractNumId="488" w15:restartNumberingAfterBreak="0">
    <w:nsid w:val="71565351"/>
    <w:multiLevelType w:val="hybridMultilevel"/>
    <w:tmpl w:val="1B444032"/>
    <w:lvl w:ilvl="0" w:tplc="42B21E8A">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9" w15:restartNumberingAfterBreak="0">
    <w:nsid w:val="718B2696"/>
    <w:multiLevelType w:val="hybridMultilevel"/>
    <w:tmpl w:val="5C62AB8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0" w15:restartNumberingAfterBreak="0">
    <w:nsid w:val="71B736D5"/>
    <w:multiLevelType w:val="multilevel"/>
    <w:tmpl w:val="8F1E0D18"/>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1" w15:restartNumberingAfterBreak="0">
    <w:nsid w:val="71CE2F2F"/>
    <w:multiLevelType w:val="multilevel"/>
    <w:tmpl w:val="99DE5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2" w15:restartNumberingAfterBreak="0">
    <w:nsid w:val="72242F5D"/>
    <w:multiLevelType w:val="hybridMultilevel"/>
    <w:tmpl w:val="9E244C8A"/>
    <w:lvl w:ilvl="0" w:tplc="147C4F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15:restartNumberingAfterBreak="0">
    <w:nsid w:val="72660F18"/>
    <w:multiLevelType w:val="hybridMultilevel"/>
    <w:tmpl w:val="894EF8E8"/>
    <w:lvl w:ilvl="0" w:tplc="95AA1A86">
      <w:start w:val="1"/>
      <w:numFmt w:val="bullet"/>
      <w:lvlText w:val=""/>
      <w:lvlJc w:val="left"/>
      <w:pPr>
        <w:ind w:left="720" w:hanging="360"/>
      </w:pPr>
      <w:rPr>
        <w:rFonts w:ascii="Symbol" w:hAnsi="Symbol" w:hint="default"/>
      </w:rPr>
    </w:lvl>
    <w:lvl w:ilvl="1" w:tplc="F8FA35FC" w:tentative="1">
      <w:start w:val="1"/>
      <w:numFmt w:val="bullet"/>
      <w:lvlText w:val="o"/>
      <w:lvlJc w:val="left"/>
      <w:pPr>
        <w:ind w:left="1440" w:hanging="360"/>
      </w:pPr>
      <w:rPr>
        <w:rFonts w:ascii="Courier New" w:hAnsi="Courier New" w:cs="Courier New" w:hint="default"/>
      </w:rPr>
    </w:lvl>
    <w:lvl w:ilvl="2" w:tplc="895273FA" w:tentative="1">
      <w:start w:val="1"/>
      <w:numFmt w:val="bullet"/>
      <w:lvlText w:val=""/>
      <w:lvlJc w:val="left"/>
      <w:pPr>
        <w:ind w:left="2160" w:hanging="360"/>
      </w:pPr>
      <w:rPr>
        <w:rFonts w:ascii="Wingdings" w:hAnsi="Wingdings" w:hint="default"/>
      </w:rPr>
    </w:lvl>
    <w:lvl w:ilvl="3" w:tplc="D62CD542" w:tentative="1">
      <w:start w:val="1"/>
      <w:numFmt w:val="bullet"/>
      <w:lvlText w:val=""/>
      <w:lvlJc w:val="left"/>
      <w:pPr>
        <w:ind w:left="2880" w:hanging="360"/>
      </w:pPr>
      <w:rPr>
        <w:rFonts w:ascii="Symbol" w:hAnsi="Symbol" w:hint="default"/>
      </w:rPr>
    </w:lvl>
    <w:lvl w:ilvl="4" w:tplc="CF707836" w:tentative="1">
      <w:start w:val="1"/>
      <w:numFmt w:val="bullet"/>
      <w:lvlText w:val="o"/>
      <w:lvlJc w:val="left"/>
      <w:pPr>
        <w:ind w:left="3600" w:hanging="360"/>
      </w:pPr>
      <w:rPr>
        <w:rFonts w:ascii="Courier New" w:hAnsi="Courier New" w:cs="Courier New" w:hint="default"/>
      </w:rPr>
    </w:lvl>
    <w:lvl w:ilvl="5" w:tplc="1DD02C32" w:tentative="1">
      <w:start w:val="1"/>
      <w:numFmt w:val="bullet"/>
      <w:lvlText w:val=""/>
      <w:lvlJc w:val="left"/>
      <w:pPr>
        <w:ind w:left="4320" w:hanging="360"/>
      </w:pPr>
      <w:rPr>
        <w:rFonts w:ascii="Wingdings" w:hAnsi="Wingdings" w:hint="default"/>
      </w:rPr>
    </w:lvl>
    <w:lvl w:ilvl="6" w:tplc="C2DAA1F2" w:tentative="1">
      <w:start w:val="1"/>
      <w:numFmt w:val="bullet"/>
      <w:lvlText w:val=""/>
      <w:lvlJc w:val="left"/>
      <w:pPr>
        <w:ind w:left="5040" w:hanging="360"/>
      </w:pPr>
      <w:rPr>
        <w:rFonts w:ascii="Symbol" w:hAnsi="Symbol" w:hint="default"/>
      </w:rPr>
    </w:lvl>
    <w:lvl w:ilvl="7" w:tplc="60EE1B0E" w:tentative="1">
      <w:start w:val="1"/>
      <w:numFmt w:val="bullet"/>
      <w:lvlText w:val="o"/>
      <w:lvlJc w:val="left"/>
      <w:pPr>
        <w:ind w:left="5760" w:hanging="360"/>
      </w:pPr>
      <w:rPr>
        <w:rFonts w:ascii="Courier New" w:hAnsi="Courier New" w:cs="Courier New" w:hint="default"/>
      </w:rPr>
    </w:lvl>
    <w:lvl w:ilvl="8" w:tplc="45367DE2" w:tentative="1">
      <w:start w:val="1"/>
      <w:numFmt w:val="bullet"/>
      <w:lvlText w:val=""/>
      <w:lvlJc w:val="left"/>
      <w:pPr>
        <w:ind w:left="6480" w:hanging="360"/>
      </w:pPr>
      <w:rPr>
        <w:rFonts w:ascii="Wingdings" w:hAnsi="Wingdings" w:hint="default"/>
      </w:rPr>
    </w:lvl>
  </w:abstractNum>
  <w:abstractNum w:abstractNumId="494" w15:restartNumberingAfterBreak="0">
    <w:nsid w:val="72711712"/>
    <w:multiLevelType w:val="hybridMultilevel"/>
    <w:tmpl w:val="1B444032"/>
    <w:lvl w:ilvl="0" w:tplc="C9266560">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5" w15:restartNumberingAfterBreak="0">
    <w:nsid w:val="729226D2"/>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2F74E85"/>
    <w:multiLevelType w:val="hybridMultilevel"/>
    <w:tmpl w:val="5CF49B42"/>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7" w15:restartNumberingAfterBreak="0">
    <w:nsid w:val="732E78E2"/>
    <w:multiLevelType w:val="hybridMultilevel"/>
    <w:tmpl w:val="9384B72C"/>
    <w:lvl w:ilvl="0" w:tplc="42B21E8A">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38A4E02"/>
    <w:multiLevelType w:val="hybridMultilevel"/>
    <w:tmpl w:val="F46EB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9" w15:restartNumberingAfterBreak="0">
    <w:nsid w:val="73CC3C20"/>
    <w:multiLevelType w:val="hybridMultilevel"/>
    <w:tmpl w:val="1B444032"/>
    <w:lvl w:ilvl="0" w:tplc="42B21E8A">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0" w15:restartNumberingAfterBreak="0">
    <w:nsid w:val="7411742B"/>
    <w:multiLevelType w:val="hybridMultilevel"/>
    <w:tmpl w:val="E9B67676"/>
    <w:lvl w:ilvl="0" w:tplc="0415000F">
      <w:start w:val="1"/>
      <w:numFmt w:val="decimal"/>
      <w:lvlText w:val="%1."/>
      <w:lvlJc w:val="left"/>
      <w:pPr>
        <w:ind w:left="786" w:hanging="61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1" w15:restartNumberingAfterBreak="0">
    <w:nsid w:val="7414657F"/>
    <w:multiLevelType w:val="hybridMultilevel"/>
    <w:tmpl w:val="00BEE064"/>
    <w:lvl w:ilvl="0" w:tplc="ACDE4B4E">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2" w15:restartNumberingAfterBreak="0">
    <w:nsid w:val="74204299"/>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3" w15:restartNumberingAfterBreak="0">
    <w:nsid w:val="74AB1E58"/>
    <w:multiLevelType w:val="hybridMultilevel"/>
    <w:tmpl w:val="515EE6CA"/>
    <w:lvl w:ilvl="0" w:tplc="04150011">
      <w:start w:val="1"/>
      <w:numFmt w:val="decimal"/>
      <w:lvlText w:val="%1)"/>
      <w:lvlJc w:val="left"/>
      <w:pPr>
        <w:ind w:left="502"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4" w15:restartNumberingAfterBreak="0">
    <w:nsid w:val="74DA24DD"/>
    <w:multiLevelType w:val="hybridMultilevel"/>
    <w:tmpl w:val="956E30B2"/>
    <w:lvl w:ilvl="0" w:tplc="2266188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15:restartNumberingAfterBreak="0">
    <w:nsid w:val="74E1307A"/>
    <w:multiLevelType w:val="hybridMultilevel"/>
    <w:tmpl w:val="EF88D230"/>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06" w15:restartNumberingAfterBreak="0">
    <w:nsid w:val="755C2699"/>
    <w:multiLevelType w:val="hybridMultilevel"/>
    <w:tmpl w:val="20CC9D4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15:restartNumberingAfterBreak="0">
    <w:nsid w:val="75615786"/>
    <w:multiLevelType w:val="hybridMultilevel"/>
    <w:tmpl w:val="27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8" w15:restartNumberingAfterBreak="0">
    <w:nsid w:val="75771C3A"/>
    <w:multiLevelType w:val="hybridMultilevel"/>
    <w:tmpl w:val="08643570"/>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9" w15:restartNumberingAfterBreak="0">
    <w:nsid w:val="76474D46"/>
    <w:multiLevelType w:val="hybridMultilevel"/>
    <w:tmpl w:val="3446DD40"/>
    <w:lvl w:ilvl="0" w:tplc="A9B4E50A">
      <w:start w:val="3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0" w15:restartNumberingAfterBreak="0">
    <w:nsid w:val="76A56AD4"/>
    <w:multiLevelType w:val="hybridMultilevel"/>
    <w:tmpl w:val="19A096C2"/>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11" w15:restartNumberingAfterBreak="0">
    <w:nsid w:val="76AA249D"/>
    <w:multiLevelType w:val="hybridMultilevel"/>
    <w:tmpl w:val="C170903E"/>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2" w15:restartNumberingAfterBreak="0">
    <w:nsid w:val="76E20D6E"/>
    <w:multiLevelType w:val="hybridMultilevel"/>
    <w:tmpl w:val="FC6688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15:restartNumberingAfterBreak="0">
    <w:nsid w:val="76FF6F90"/>
    <w:multiLevelType w:val="hybridMultilevel"/>
    <w:tmpl w:val="910A8F3A"/>
    <w:lvl w:ilvl="0" w:tplc="1988F11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15:restartNumberingAfterBreak="0">
    <w:nsid w:val="773F0E7A"/>
    <w:multiLevelType w:val="hybridMultilevel"/>
    <w:tmpl w:val="09A66FEA"/>
    <w:lvl w:ilvl="0" w:tplc="C938DB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15:restartNumberingAfterBreak="0">
    <w:nsid w:val="77751B3A"/>
    <w:multiLevelType w:val="hybridMultilevel"/>
    <w:tmpl w:val="9822CA9A"/>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6" w15:restartNumberingAfterBreak="0">
    <w:nsid w:val="77D17215"/>
    <w:multiLevelType w:val="hybridMultilevel"/>
    <w:tmpl w:val="A170F454"/>
    <w:lvl w:ilvl="0" w:tplc="77C2B70A">
      <w:start w:val="1"/>
      <w:numFmt w:val="decimal"/>
      <w:lvlText w:val="%1)"/>
      <w:lvlJc w:val="left"/>
      <w:pPr>
        <w:ind w:left="720" w:hanging="360"/>
      </w:pPr>
      <w:rPr>
        <w:rFonts w:hint="default"/>
        <w:lang w:val="pl-PL"/>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17" w15:restartNumberingAfterBreak="0">
    <w:nsid w:val="77FD7E49"/>
    <w:multiLevelType w:val="hybridMultilevel"/>
    <w:tmpl w:val="29D6592C"/>
    <w:lvl w:ilvl="0" w:tplc="9904D0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8" w15:restartNumberingAfterBreak="0">
    <w:nsid w:val="7861770A"/>
    <w:multiLevelType w:val="hybridMultilevel"/>
    <w:tmpl w:val="7A5242F2"/>
    <w:lvl w:ilvl="0" w:tplc="C930BE84">
      <w:start w:val="1"/>
      <w:numFmt w:val="decimal"/>
      <w:lvlText w:val="%1."/>
      <w:lvlJc w:val="left"/>
      <w:pPr>
        <w:ind w:left="752" w:hanging="360"/>
      </w:pPr>
      <w:rPr>
        <w:sz w:val="22"/>
        <w:szCs w:val="22"/>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19" w15:restartNumberingAfterBreak="0">
    <w:nsid w:val="79092A2C"/>
    <w:multiLevelType w:val="hybridMultilevel"/>
    <w:tmpl w:val="43569704"/>
    <w:lvl w:ilvl="0" w:tplc="F0D0E6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0" w15:restartNumberingAfterBreak="0">
    <w:nsid w:val="793831B5"/>
    <w:multiLevelType w:val="hybridMultilevel"/>
    <w:tmpl w:val="72F8F2DE"/>
    <w:lvl w:ilvl="0" w:tplc="35EC0C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15:restartNumberingAfterBreak="0">
    <w:nsid w:val="798A6FEA"/>
    <w:multiLevelType w:val="hybridMultilevel"/>
    <w:tmpl w:val="080C0796"/>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2" w15:restartNumberingAfterBreak="0">
    <w:nsid w:val="79EC19F9"/>
    <w:multiLevelType w:val="hybridMultilevel"/>
    <w:tmpl w:val="39EEBBD8"/>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3" w15:restartNumberingAfterBreak="0">
    <w:nsid w:val="79F6239F"/>
    <w:multiLevelType w:val="hybridMultilevel"/>
    <w:tmpl w:val="09A66FEA"/>
    <w:lvl w:ilvl="0" w:tplc="E208FEC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4" w15:restartNumberingAfterBreak="0">
    <w:nsid w:val="7A1B3AB4"/>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525" w15:restartNumberingAfterBreak="0">
    <w:nsid w:val="7AD350E3"/>
    <w:multiLevelType w:val="hybridMultilevel"/>
    <w:tmpl w:val="BEEA8E8E"/>
    <w:lvl w:ilvl="0" w:tplc="7DD26C36">
      <w:start w:val="2"/>
      <w:numFmt w:val="decimal"/>
      <w:lvlText w:val="%1."/>
      <w:lvlJc w:val="left"/>
      <w:pPr>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6" w15:restartNumberingAfterBreak="0">
    <w:nsid w:val="7B390A83"/>
    <w:multiLevelType w:val="hybridMultilevel"/>
    <w:tmpl w:val="F5CC505C"/>
    <w:lvl w:ilvl="0" w:tplc="D062B7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15:restartNumberingAfterBreak="0">
    <w:nsid w:val="7C081A39"/>
    <w:multiLevelType w:val="hybridMultilevel"/>
    <w:tmpl w:val="4C12B62E"/>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7C0A5894"/>
    <w:multiLevelType w:val="hybridMultilevel"/>
    <w:tmpl w:val="A3160CC0"/>
    <w:lvl w:ilvl="0" w:tplc="04150001">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9" w15:restartNumberingAfterBreak="0">
    <w:nsid w:val="7C0E09E2"/>
    <w:multiLevelType w:val="hybridMultilevel"/>
    <w:tmpl w:val="D18EED1A"/>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0" w15:restartNumberingAfterBreak="0">
    <w:nsid w:val="7CAE7B28"/>
    <w:multiLevelType w:val="hybridMultilevel"/>
    <w:tmpl w:val="8D8CCF1C"/>
    <w:lvl w:ilvl="0" w:tplc="04150011">
      <w:start w:val="1"/>
      <w:numFmt w:val="decimal"/>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1" w15:restartNumberingAfterBreak="0">
    <w:nsid w:val="7CC43569"/>
    <w:multiLevelType w:val="hybridMultilevel"/>
    <w:tmpl w:val="66728DCE"/>
    <w:lvl w:ilvl="0" w:tplc="AFBE8B14">
      <w:start w:val="1"/>
      <w:numFmt w:val="bullet"/>
      <w:lvlText w:val="•"/>
      <w:lvlJc w:val="left"/>
      <w:pPr>
        <w:ind w:left="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8B13A">
      <w:start w:val="1"/>
      <w:numFmt w:val="bullet"/>
      <w:lvlText w:val="o"/>
      <w:lvlJc w:val="left"/>
      <w:pPr>
        <w:ind w:left="1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08E80C">
      <w:start w:val="1"/>
      <w:numFmt w:val="bullet"/>
      <w:lvlText w:val="▪"/>
      <w:lvlJc w:val="left"/>
      <w:pPr>
        <w:ind w:left="1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B41F50">
      <w:start w:val="1"/>
      <w:numFmt w:val="bullet"/>
      <w:lvlText w:val="•"/>
      <w:lvlJc w:val="left"/>
      <w:pPr>
        <w:ind w:left="2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128CD4">
      <w:start w:val="1"/>
      <w:numFmt w:val="bullet"/>
      <w:lvlText w:val="o"/>
      <w:lvlJc w:val="left"/>
      <w:pPr>
        <w:ind w:left="3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8C2E5A">
      <w:start w:val="1"/>
      <w:numFmt w:val="bullet"/>
      <w:lvlText w:val="▪"/>
      <w:lvlJc w:val="left"/>
      <w:pPr>
        <w:ind w:left="4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EA57B8">
      <w:start w:val="1"/>
      <w:numFmt w:val="bullet"/>
      <w:lvlText w:val="•"/>
      <w:lvlJc w:val="left"/>
      <w:pPr>
        <w:ind w:left="4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28A00">
      <w:start w:val="1"/>
      <w:numFmt w:val="bullet"/>
      <w:lvlText w:val="o"/>
      <w:lvlJc w:val="left"/>
      <w:pPr>
        <w:ind w:left="5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4E6848">
      <w:start w:val="1"/>
      <w:numFmt w:val="bullet"/>
      <w:lvlText w:val="▪"/>
      <w:lvlJc w:val="left"/>
      <w:pPr>
        <w:ind w:left="6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2" w15:restartNumberingAfterBreak="0">
    <w:nsid w:val="7D05781F"/>
    <w:multiLevelType w:val="hybridMultilevel"/>
    <w:tmpl w:val="45D08958"/>
    <w:lvl w:ilvl="0" w:tplc="934E9698">
      <w:start w:val="1"/>
      <w:numFmt w:val="decimal"/>
      <w:lvlText w:val="%1."/>
      <w:lvlJc w:val="left"/>
      <w:pPr>
        <w:ind w:left="675"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15:restartNumberingAfterBreak="0">
    <w:nsid w:val="7D1F70F6"/>
    <w:multiLevelType w:val="hybridMultilevel"/>
    <w:tmpl w:val="ACD4D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4" w15:restartNumberingAfterBreak="0">
    <w:nsid w:val="7D451DF9"/>
    <w:multiLevelType w:val="hybridMultilevel"/>
    <w:tmpl w:val="0CD214D6"/>
    <w:lvl w:ilvl="0" w:tplc="A28E89A6">
      <w:start w:val="1"/>
      <w:numFmt w:val="lowerLetter"/>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535" w15:restartNumberingAfterBreak="0">
    <w:nsid w:val="7D5158B0"/>
    <w:multiLevelType w:val="hybridMultilevel"/>
    <w:tmpl w:val="3056CAA6"/>
    <w:lvl w:ilvl="0" w:tplc="F842AA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6" w15:restartNumberingAfterBreak="0">
    <w:nsid w:val="7D795110"/>
    <w:multiLevelType w:val="hybridMultilevel"/>
    <w:tmpl w:val="4EBAC02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7" w15:restartNumberingAfterBreak="0">
    <w:nsid w:val="7DB848B7"/>
    <w:multiLevelType w:val="hybridMultilevel"/>
    <w:tmpl w:val="FCAACFC4"/>
    <w:lvl w:ilvl="0" w:tplc="CC7E8FE0">
      <w:start w:val="1"/>
      <w:numFmt w:val="decimal"/>
      <w:lvlText w:val="%1."/>
      <w:lvlJc w:val="left"/>
      <w:pPr>
        <w:ind w:left="644"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8" w15:restartNumberingAfterBreak="0">
    <w:nsid w:val="7E6C4A1C"/>
    <w:multiLevelType w:val="hybridMultilevel"/>
    <w:tmpl w:val="94B0A58A"/>
    <w:lvl w:ilvl="0" w:tplc="04150001">
      <w:start w:val="1"/>
      <w:numFmt w:val="decimal"/>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39" w15:restartNumberingAfterBreak="0">
    <w:nsid w:val="7E8203EC"/>
    <w:multiLevelType w:val="hybridMultilevel"/>
    <w:tmpl w:val="6C100A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0" w15:restartNumberingAfterBreak="0">
    <w:nsid w:val="7EF145BB"/>
    <w:multiLevelType w:val="multilevel"/>
    <w:tmpl w:val="B72A5BCA"/>
    <w:lvl w:ilvl="0">
      <w:start w:val="1"/>
      <w:numFmt w:val="decimal"/>
      <w:lvlText w:val="%1."/>
      <w:lvlJc w:val="left"/>
      <w:pPr>
        <w:ind w:left="644"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41" w15:restartNumberingAfterBreak="0">
    <w:nsid w:val="7F2D2DFB"/>
    <w:multiLevelType w:val="hybridMultilevel"/>
    <w:tmpl w:val="D1506130"/>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2" w15:restartNumberingAfterBreak="0">
    <w:nsid w:val="7F470B44"/>
    <w:multiLevelType w:val="multilevel"/>
    <w:tmpl w:val="E126EE5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543" w15:restartNumberingAfterBreak="0">
    <w:nsid w:val="7F5A65FC"/>
    <w:multiLevelType w:val="hybridMultilevel"/>
    <w:tmpl w:val="63284B9C"/>
    <w:lvl w:ilvl="0" w:tplc="78BEAE30">
      <w:start w:val="1"/>
      <w:numFmt w:val="bullet"/>
      <w:lvlText w:val=""/>
      <w:lvlJc w:val="left"/>
      <w:pPr>
        <w:ind w:left="1102" w:hanging="360"/>
      </w:pPr>
      <w:rPr>
        <w:rFonts w:ascii="Symbol" w:hAnsi="Symbol" w:hint="default"/>
      </w:rPr>
    </w:lvl>
    <w:lvl w:ilvl="1" w:tplc="04150003">
      <w:start w:val="1"/>
      <w:numFmt w:val="bullet"/>
      <w:lvlText w:val="o"/>
      <w:lvlJc w:val="left"/>
      <w:pPr>
        <w:ind w:left="1822" w:hanging="360"/>
      </w:pPr>
      <w:rPr>
        <w:rFonts w:ascii="Courier New" w:hAnsi="Courier New" w:cs="Courier New" w:hint="default"/>
      </w:rPr>
    </w:lvl>
    <w:lvl w:ilvl="2" w:tplc="04150005">
      <w:start w:val="1"/>
      <w:numFmt w:val="bullet"/>
      <w:lvlText w:val=""/>
      <w:lvlJc w:val="left"/>
      <w:pPr>
        <w:ind w:left="2542" w:hanging="360"/>
      </w:pPr>
      <w:rPr>
        <w:rFonts w:ascii="Wingdings" w:hAnsi="Wingdings" w:hint="default"/>
      </w:rPr>
    </w:lvl>
    <w:lvl w:ilvl="3" w:tplc="04150001">
      <w:start w:val="1"/>
      <w:numFmt w:val="bullet"/>
      <w:lvlText w:val=""/>
      <w:lvlJc w:val="left"/>
      <w:pPr>
        <w:ind w:left="3262" w:hanging="360"/>
      </w:pPr>
      <w:rPr>
        <w:rFonts w:ascii="Symbol" w:hAnsi="Symbol" w:hint="default"/>
      </w:rPr>
    </w:lvl>
    <w:lvl w:ilvl="4" w:tplc="04150003">
      <w:start w:val="1"/>
      <w:numFmt w:val="bullet"/>
      <w:lvlText w:val="o"/>
      <w:lvlJc w:val="left"/>
      <w:pPr>
        <w:ind w:left="3982" w:hanging="360"/>
      </w:pPr>
      <w:rPr>
        <w:rFonts w:ascii="Courier New" w:hAnsi="Courier New" w:cs="Courier New" w:hint="default"/>
      </w:rPr>
    </w:lvl>
    <w:lvl w:ilvl="5" w:tplc="04150005">
      <w:start w:val="1"/>
      <w:numFmt w:val="bullet"/>
      <w:lvlText w:val=""/>
      <w:lvlJc w:val="left"/>
      <w:pPr>
        <w:ind w:left="4702" w:hanging="360"/>
      </w:pPr>
      <w:rPr>
        <w:rFonts w:ascii="Wingdings" w:hAnsi="Wingdings" w:hint="default"/>
      </w:rPr>
    </w:lvl>
    <w:lvl w:ilvl="6" w:tplc="04150001">
      <w:start w:val="1"/>
      <w:numFmt w:val="bullet"/>
      <w:lvlText w:val=""/>
      <w:lvlJc w:val="left"/>
      <w:pPr>
        <w:ind w:left="5422" w:hanging="360"/>
      </w:pPr>
      <w:rPr>
        <w:rFonts w:ascii="Symbol" w:hAnsi="Symbol" w:hint="default"/>
      </w:rPr>
    </w:lvl>
    <w:lvl w:ilvl="7" w:tplc="04150003">
      <w:start w:val="1"/>
      <w:numFmt w:val="bullet"/>
      <w:lvlText w:val="o"/>
      <w:lvlJc w:val="left"/>
      <w:pPr>
        <w:ind w:left="6142" w:hanging="360"/>
      </w:pPr>
      <w:rPr>
        <w:rFonts w:ascii="Courier New" w:hAnsi="Courier New" w:cs="Courier New" w:hint="default"/>
      </w:rPr>
    </w:lvl>
    <w:lvl w:ilvl="8" w:tplc="04150005">
      <w:start w:val="1"/>
      <w:numFmt w:val="bullet"/>
      <w:lvlText w:val=""/>
      <w:lvlJc w:val="left"/>
      <w:pPr>
        <w:ind w:left="6862" w:hanging="360"/>
      </w:pPr>
      <w:rPr>
        <w:rFonts w:ascii="Wingdings" w:hAnsi="Wingdings" w:hint="default"/>
      </w:rPr>
    </w:lvl>
  </w:abstractNum>
  <w:abstractNum w:abstractNumId="544" w15:restartNumberingAfterBreak="0">
    <w:nsid w:val="7F5F3BFE"/>
    <w:multiLevelType w:val="hybridMultilevel"/>
    <w:tmpl w:val="BA1C7330"/>
    <w:lvl w:ilvl="0" w:tplc="0415000F">
      <w:start w:val="1"/>
      <w:numFmt w:val="lowerLetter"/>
      <w:lvlText w:val="%1)"/>
      <w:lvlJc w:val="left"/>
      <w:pPr>
        <w:ind w:left="720" w:hanging="360"/>
      </w:pPr>
    </w:lvl>
    <w:lvl w:ilvl="1" w:tplc="04150019">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5" w15:restartNumberingAfterBreak="0">
    <w:nsid w:val="7FA94A15"/>
    <w:multiLevelType w:val="hybridMultilevel"/>
    <w:tmpl w:val="BB4CFC14"/>
    <w:lvl w:ilvl="0" w:tplc="B7DAC248">
      <w:start w:val="1"/>
      <w:numFmt w:val="lowerLetter"/>
      <w:lvlText w:val="%1)"/>
      <w:lvlJc w:val="left"/>
      <w:pPr>
        <w:ind w:left="7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235"/>
  </w:num>
  <w:num w:numId="3">
    <w:abstractNumId w:val="82"/>
  </w:num>
  <w:num w:numId="4">
    <w:abstractNumId w:val="146"/>
  </w:num>
  <w:num w:numId="5">
    <w:abstractNumId w:val="114"/>
  </w:num>
  <w:num w:numId="6">
    <w:abstractNumId w:val="314"/>
  </w:num>
  <w:num w:numId="7">
    <w:abstractNumId w:val="387"/>
  </w:num>
  <w:num w:numId="8">
    <w:abstractNumId w:val="126"/>
  </w:num>
  <w:num w:numId="9">
    <w:abstractNumId w:val="335"/>
  </w:num>
  <w:num w:numId="10">
    <w:abstractNumId w:val="334"/>
  </w:num>
  <w:num w:numId="11">
    <w:abstractNumId w:val="290"/>
  </w:num>
  <w:num w:numId="12">
    <w:abstractNumId w:val="331"/>
  </w:num>
  <w:num w:numId="13">
    <w:abstractNumId w:val="328"/>
  </w:num>
  <w:num w:numId="14">
    <w:abstractNumId w:val="281"/>
  </w:num>
  <w:num w:numId="15">
    <w:abstractNumId w:val="544"/>
  </w:num>
  <w:num w:numId="16">
    <w:abstractNumId w:val="327"/>
  </w:num>
  <w:num w:numId="17">
    <w:abstractNumId w:val="222"/>
  </w:num>
  <w:num w:numId="18">
    <w:abstractNumId w:val="12"/>
  </w:num>
  <w:num w:numId="19">
    <w:abstractNumId w:val="141"/>
  </w:num>
  <w:num w:numId="20">
    <w:abstractNumId w:val="89"/>
  </w:num>
  <w:num w:numId="21">
    <w:abstractNumId w:val="169"/>
  </w:num>
  <w:num w:numId="22">
    <w:abstractNumId w:val="74"/>
  </w:num>
  <w:num w:numId="23">
    <w:abstractNumId w:val="253"/>
  </w:num>
  <w:num w:numId="24">
    <w:abstractNumId w:val="477"/>
  </w:num>
  <w:num w:numId="25">
    <w:abstractNumId w:val="435"/>
  </w:num>
  <w:num w:numId="26">
    <w:abstractNumId w:val="211"/>
  </w:num>
  <w:num w:numId="27">
    <w:abstractNumId w:val="370"/>
  </w:num>
  <w:num w:numId="28">
    <w:abstractNumId w:val="312"/>
  </w:num>
  <w:num w:numId="29">
    <w:abstractNumId w:val="459"/>
  </w:num>
  <w:num w:numId="30">
    <w:abstractNumId w:val="0"/>
  </w:num>
  <w:num w:numId="31">
    <w:abstractNumId w:val="452"/>
  </w:num>
  <w:num w:numId="32">
    <w:abstractNumId w:val="364"/>
  </w:num>
  <w:num w:numId="33">
    <w:abstractNumId w:val="69"/>
  </w:num>
  <w:num w:numId="34">
    <w:abstractNumId w:val="362"/>
  </w:num>
  <w:num w:numId="35">
    <w:abstractNumId w:val="497"/>
  </w:num>
  <w:num w:numId="36">
    <w:abstractNumId w:val="320"/>
  </w:num>
  <w:num w:numId="37">
    <w:abstractNumId w:val="349"/>
  </w:num>
  <w:num w:numId="38">
    <w:abstractNumId w:val="469"/>
  </w:num>
  <w:num w:numId="39">
    <w:abstractNumId w:val="9"/>
  </w:num>
  <w:num w:numId="40">
    <w:abstractNumId w:val="372"/>
  </w:num>
  <w:num w:numId="41">
    <w:abstractNumId w:val="381"/>
  </w:num>
  <w:num w:numId="42">
    <w:abstractNumId w:val="384"/>
  </w:num>
  <w:num w:numId="43">
    <w:abstractNumId w:val="343"/>
  </w:num>
  <w:num w:numId="44">
    <w:abstractNumId w:val="107"/>
  </w:num>
  <w:num w:numId="45">
    <w:abstractNumId w:val="316"/>
  </w:num>
  <w:num w:numId="46">
    <w:abstractNumId w:val="6"/>
  </w:num>
  <w:num w:numId="47">
    <w:abstractNumId w:val="403"/>
  </w:num>
  <w:num w:numId="48">
    <w:abstractNumId w:val="110"/>
  </w:num>
  <w:num w:numId="49">
    <w:abstractNumId w:val="85"/>
  </w:num>
  <w:num w:numId="50">
    <w:abstractNumId w:val="318"/>
  </w:num>
  <w:num w:numId="51">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1"/>
  </w:num>
  <w:num w:numId="53">
    <w:abstractNumId w:val="361"/>
  </w:num>
  <w:num w:numId="54">
    <w:abstractNumId w:val="209"/>
  </w:num>
  <w:num w:numId="55">
    <w:abstractNumId w:val="392"/>
  </w:num>
  <w:num w:numId="56">
    <w:abstractNumId w:val="206"/>
  </w:num>
  <w:num w:numId="57">
    <w:abstractNumId w:val="8"/>
  </w:num>
  <w:num w:numId="58">
    <w:abstractNumId w:val="482"/>
  </w:num>
  <w:num w:numId="59">
    <w:abstractNumId w:val="360"/>
  </w:num>
  <w:num w:numId="60">
    <w:abstractNumId w:val="119"/>
  </w:num>
  <w:num w:numId="61">
    <w:abstractNumId w:val="359"/>
  </w:num>
  <w:num w:numId="62">
    <w:abstractNumId w:val="32"/>
  </w:num>
  <w:num w:numId="63">
    <w:abstractNumId w:val="493"/>
  </w:num>
  <w:num w:numId="64">
    <w:abstractNumId w:val="255"/>
  </w:num>
  <w:num w:numId="65">
    <w:abstractNumId w:val="137"/>
  </w:num>
  <w:num w:numId="66">
    <w:abstractNumId w:val="184"/>
  </w:num>
  <w:num w:numId="67">
    <w:abstractNumId w:val="437"/>
  </w:num>
  <w:num w:numId="68">
    <w:abstractNumId w:val="42"/>
  </w:num>
  <w:num w:numId="69">
    <w:abstractNumId w:val="285"/>
  </w:num>
  <w:num w:numId="70">
    <w:abstractNumId w:val="21"/>
  </w:num>
  <w:num w:numId="71">
    <w:abstractNumId w:val="49"/>
  </w:num>
  <w:num w:numId="72">
    <w:abstractNumId w:val="466"/>
  </w:num>
  <w:num w:numId="73">
    <w:abstractNumId w:val="158"/>
  </w:num>
  <w:num w:numId="74">
    <w:abstractNumId w:val="170"/>
  </w:num>
  <w:num w:numId="75">
    <w:abstractNumId w:val="24"/>
  </w:num>
  <w:num w:numId="76">
    <w:abstractNumId w:val="5"/>
  </w:num>
  <w:num w:numId="77">
    <w:abstractNumId w:val="508"/>
  </w:num>
  <w:num w:numId="78">
    <w:abstractNumId w:val="204"/>
  </w:num>
  <w:num w:numId="79">
    <w:abstractNumId w:val="105"/>
  </w:num>
  <w:num w:numId="80">
    <w:abstractNumId w:val="521"/>
  </w:num>
  <w:num w:numId="81">
    <w:abstractNumId w:val="220"/>
  </w:num>
  <w:num w:numId="82">
    <w:abstractNumId w:val="173"/>
  </w:num>
  <w:num w:numId="83">
    <w:abstractNumId w:val="491"/>
  </w:num>
  <w:num w:numId="84">
    <w:abstractNumId w:val="186"/>
  </w:num>
  <w:num w:numId="85">
    <w:abstractNumId w:val="98"/>
  </w:num>
  <w:num w:numId="86">
    <w:abstractNumId w:val="542"/>
  </w:num>
  <w:num w:numId="87">
    <w:abstractNumId w:val="450"/>
  </w:num>
  <w:num w:numId="88">
    <w:abstractNumId w:val="333"/>
  </w:num>
  <w:num w:numId="89">
    <w:abstractNumId w:val="484"/>
  </w:num>
  <w:num w:numId="90">
    <w:abstractNumId w:val="460"/>
  </w:num>
  <w:num w:numId="91">
    <w:abstractNumId w:val="291"/>
  </w:num>
  <w:num w:numId="92">
    <w:abstractNumId w:val="445"/>
  </w:num>
  <w:num w:numId="93">
    <w:abstractNumId w:val="478"/>
  </w:num>
  <w:num w:numId="94">
    <w:abstractNumId w:val="480"/>
  </w:num>
  <w:num w:numId="95">
    <w:abstractNumId w:val="487"/>
  </w:num>
  <w:num w:numId="96">
    <w:abstractNumId w:val="286"/>
  </w:num>
  <w:num w:numId="97">
    <w:abstractNumId w:val="177"/>
  </w:num>
  <w:num w:numId="98">
    <w:abstractNumId w:val="528"/>
  </w:num>
  <w:num w:numId="99">
    <w:abstractNumId w:val="272"/>
  </w:num>
  <w:num w:numId="100">
    <w:abstractNumId w:val="506"/>
  </w:num>
  <w:num w:numId="101">
    <w:abstractNumId w:val="251"/>
  </w:num>
  <w:num w:numId="102">
    <w:abstractNumId w:val="267"/>
  </w:num>
  <w:num w:numId="103">
    <w:abstractNumId w:val="155"/>
  </w:num>
  <w:num w:numId="104">
    <w:abstractNumId w:val="541"/>
  </w:num>
  <w:num w:numId="105">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3"/>
  </w:num>
  <w:num w:numId="107">
    <w:abstractNumId w:val="194"/>
  </w:num>
  <w:num w:numId="108">
    <w:abstractNumId w:val="218"/>
  </w:num>
  <w:num w:numId="109">
    <w:abstractNumId w:val="65"/>
  </w:num>
  <w:num w:numId="110">
    <w:abstractNumId w:val="23"/>
  </w:num>
  <w:num w:numId="111">
    <w:abstractNumId w:val="242"/>
  </w:num>
  <w:num w:numId="112">
    <w:abstractNumId w:val="474"/>
  </w:num>
  <w:num w:numId="113">
    <w:abstractNumId w:val="228"/>
  </w:num>
  <w:num w:numId="114">
    <w:abstractNumId w:val="72"/>
  </w:num>
  <w:num w:numId="115">
    <w:abstractNumId w:val="91"/>
  </w:num>
  <w:num w:numId="116">
    <w:abstractNumId w:val="538"/>
  </w:num>
  <w:num w:numId="117">
    <w:abstractNumId w:val="382"/>
  </w:num>
  <w:num w:numId="118">
    <w:abstractNumId w:val="369"/>
  </w:num>
  <w:num w:numId="119">
    <w:abstractNumId w:val="25"/>
  </w:num>
  <w:num w:numId="120">
    <w:abstractNumId w:val="109"/>
  </w:num>
  <w:num w:numId="121">
    <w:abstractNumId w:val="414"/>
  </w:num>
  <w:num w:numId="122">
    <w:abstractNumId w:val="467"/>
  </w:num>
  <w:num w:numId="123">
    <w:abstractNumId w:val="420"/>
  </w:num>
  <w:num w:numId="124">
    <w:abstractNumId w:val="130"/>
  </w:num>
  <w:num w:numId="125">
    <w:abstractNumId w:val="102"/>
  </w:num>
  <w:num w:numId="126">
    <w:abstractNumId w:val="442"/>
  </w:num>
  <w:num w:numId="127">
    <w:abstractNumId w:val="502"/>
  </w:num>
  <w:num w:numId="128">
    <w:abstractNumId w:val="92"/>
  </w:num>
  <w:num w:numId="129">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75"/>
  </w:num>
  <w:num w:numId="131">
    <w:abstractNumId w:val="236"/>
  </w:num>
  <w:num w:numId="132">
    <w:abstractNumId w:val="47"/>
  </w:num>
  <w:num w:numId="133">
    <w:abstractNumId w:val="245"/>
  </w:num>
  <w:num w:numId="134">
    <w:abstractNumId w:val="338"/>
  </w:num>
  <w:num w:numId="135">
    <w:abstractNumId w:val="96"/>
  </w:num>
  <w:num w:numId="136">
    <w:abstractNumId w:val="365"/>
  </w:num>
  <w:num w:numId="137">
    <w:abstractNumId w:val="511"/>
  </w:num>
  <w:num w:numId="138">
    <w:abstractNumId w:val="397"/>
  </w:num>
  <w:num w:numId="139">
    <w:abstractNumId w:val="391"/>
  </w:num>
  <w:num w:numId="140">
    <w:abstractNumId w:val="252"/>
  </w:num>
  <w:num w:numId="141">
    <w:abstractNumId w:val="306"/>
  </w:num>
  <w:num w:numId="142">
    <w:abstractNumId w:val="444"/>
  </w:num>
  <w:num w:numId="143">
    <w:abstractNumId w:val="426"/>
  </w:num>
  <w:num w:numId="144">
    <w:abstractNumId w:val="405"/>
  </w:num>
  <w:num w:numId="145">
    <w:abstractNumId w:val="289"/>
  </w:num>
  <w:num w:numId="146">
    <w:abstractNumId w:val="522"/>
  </w:num>
  <w:num w:numId="147">
    <w:abstractNumId w:val="322"/>
  </w:num>
  <w:num w:numId="148">
    <w:abstractNumId w:val="241"/>
  </w:num>
  <w:num w:numId="149">
    <w:abstractNumId w:val="203"/>
  </w:num>
  <w:num w:numId="150">
    <w:abstractNumId w:val="52"/>
  </w:num>
  <w:num w:numId="151">
    <w:abstractNumId w:val="366"/>
  </w:num>
  <w:num w:numId="152">
    <w:abstractNumId w:val="423"/>
  </w:num>
  <w:num w:numId="153">
    <w:abstractNumId w:val="440"/>
  </w:num>
  <w:num w:numId="154">
    <w:abstractNumId w:val="207"/>
  </w:num>
  <w:num w:numId="155">
    <w:abstractNumId w:val="133"/>
  </w:num>
  <w:num w:numId="156">
    <w:abstractNumId w:val="3"/>
  </w:num>
  <w:num w:numId="157">
    <w:abstractNumId w:val="456"/>
  </w:num>
  <w:num w:numId="158">
    <w:abstractNumId w:val="337"/>
  </w:num>
  <w:num w:numId="159">
    <w:abstractNumId w:val="402"/>
  </w:num>
  <w:num w:numId="160">
    <w:abstractNumId w:val="510"/>
  </w:num>
  <w:num w:numId="161">
    <w:abstractNumId w:val="308"/>
  </w:num>
  <w:num w:numId="162">
    <w:abstractNumId w:val="86"/>
  </w:num>
  <w:num w:numId="163">
    <w:abstractNumId w:val="225"/>
  </w:num>
  <w:num w:numId="164">
    <w:abstractNumId w:val="143"/>
  </w:num>
  <w:num w:numId="165">
    <w:abstractNumId w:val="27"/>
  </w:num>
  <w:num w:numId="166">
    <w:abstractNumId w:val="118"/>
  </w:num>
  <w:num w:numId="167">
    <w:abstractNumId w:val="345"/>
  </w:num>
  <w:num w:numId="168">
    <w:abstractNumId w:val="342"/>
  </w:num>
  <w:num w:numId="169">
    <w:abstractNumId w:val="323"/>
  </w:num>
  <w:num w:numId="170">
    <w:abstractNumId w:val="421"/>
  </w:num>
  <w:num w:numId="171">
    <w:abstractNumId w:val="247"/>
  </w:num>
  <w:num w:numId="172">
    <w:abstractNumId w:val="494"/>
  </w:num>
  <w:num w:numId="173">
    <w:abstractNumId w:val="407"/>
  </w:num>
  <w:num w:numId="174">
    <w:abstractNumId w:val="276"/>
  </w:num>
  <w:num w:numId="175">
    <w:abstractNumId w:val="496"/>
  </w:num>
  <w:num w:numId="176">
    <w:abstractNumId w:val="263"/>
  </w:num>
  <w:num w:numId="177">
    <w:abstractNumId w:val="516"/>
  </w:num>
  <w:num w:numId="178">
    <w:abstractNumId w:val="399"/>
  </w:num>
  <w:num w:numId="179">
    <w:abstractNumId w:val="160"/>
  </w:num>
  <w:num w:numId="180">
    <w:abstractNumId w:val="171"/>
  </w:num>
  <w:num w:numId="181">
    <w:abstractNumId w:val="243"/>
  </w:num>
  <w:num w:numId="182">
    <w:abstractNumId w:val="431"/>
  </w:num>
  <w:num w:numId="183">
    <w:abstractNumId w:val="332"/>
  </w:num>
  <w:num w:numId="184">
    <w:abstractNumId w:val="125"/>
  </w:num>
  <w:num w:numId="185">
    <w:abstractNumId w:val="270"/>
  </w:num>
  <w:num w:numId="186">
    <w:abstractNumId w:val="229"/>
  </w:num>
  <w:num w:numId="187">
    <w:abstractNumId w:val="193"/>
  </w:num>
  <w:num w:numId="188">
    <w:abstractNumId w:val="176"/>
  </w:num>
  <w:num w:numId="189">
    <w:abstractNumId w:val="379"/>
  </w:num>
  <w:num w:numId="190">
    <w:abstractNumId w:val="132"/>
  </w:num>
  <w:num w:numId="19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18"/>
  </w:num>
  <w:num w:numId="193">
    <w:abstractNumId w:val="7"/>
  </w:num>
  <w:num w:numId="194">
    <w:abstractNumId w:val="282"/>
  </w:num>
  <w:num w:numId="195">
    <w:abstractNumId w:val="351"/>
  </w:num>
  <w:num w:numId="196">
    <w:abstractNumId w:val="504"/>
  </w:num>
  <w:num w:numId="197">
    <w:abstractNumId w:val="232"/>
  </w:num>
  <w:num w:numId="198">
    <w:abstractNumId w:val="352"/>
  </w:num>
  <w:num w:numId="199">
    <w:abstractNumId w:val="57"/>
  </w:num>
  <w:num w:numId="200">
    <w:abstractNumId w:val="254"/>
  </w:num>
  <w:num w:numId="201">
    <w:abstractNumId w:val="161"/>
  </w:num>
  <w:num w:numId="202">
    <w:abstractNumId w:val="45"/>
  </w:num>
  <w:num w:numId="203">
    <w:abstractNumId w:val="250"/>
  </w:num>
  <w:num w:numId="204">
    <w:abstractNumId w:val="217"/>
  </w:num>
  <w:num w:numId="205">
    <w:abstractNumId w:val="288"/>
  </w:num>
  <w:num w:numId="206">
    <w:abstractNumId w:val="432"/>
  </w:num>
  <w:num w:numId="207">
    <w:abstractNumId w:val="266"/>
  </w:num>
  <w:num w:numId="208">
    <w:abstractNumId w:val="357"/>
  </w:num>
  <w:num w:numId="209">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43"/>
  </w:num>
  <w:num w:numId="211">
    <w:abstractNumId w:val="121"/>
  </w:num>
  <w:num w:numId="212">
    <w:abstractNumId w:val="412"/>
  </w:num>
  <w:num w:numId="213">
    <w:abstractNumId w:val="503"/>
  </w:num>
  <w:num w:numId="214">
    <w:abstractNumId w:val="104"/>
  </w:num>
  <w:num w:numId="215">
    <w:abstractNumId w:val="356"/>
  </w:num>
  <w:num w:numId="216">
    <w:abstractNumId w:val="138"/>
  </w:num>
  <w:num w:numId="217">
    <w:abstractNumId w:val="473"/>
  </w:num>
  <w:num w:numId="218">
    <w:abstractNumId w:val="151"/>
  </w:num>
  <w:num w:numId="219">
    <w:abstractNumId w:val="514"/>
  </w:num>
  <w:num w:numId="220">
    <w:abstractNumId w:val="149"/>
  </w:num>
  <w:num w:numId="221">
    <w:abstractNumId w:val="481"/>
  </w:num>
  <w:num w:numId="222">
    <w:abstractNumId w:val="94"/>
  </w:num>
  <w:num w:numId="223">
    <w:abstractNumId w:val="135"/>
  </w:num>
  <w:num w:numId="224">
    <w:abstractNumId w:val="35"/>
  </w:num>
  <w:num w:numId="225">
    <w:abstractNumId w:val="294"/>
  </w:num>
  <w:num w:numId="226">
    <w:abstractNumId w:val="429"/>
  </w:num>
  <w:num w:numId="227">
    <w:abstractNumId w:val="174"/>
  </w:num>
  <w:num w:numId="228">
    <w:abstractNumId w:val="393"/>
  </w:num>
  <w:num w:numId="229">
    <w:abstractNumId w:val="4"/>
  </w:num>
  <w:num w:numId="230">
    <w:abstractNumId w:val="507"/>
  </w:num>
  <w:num w:numId="231">
    <w:abstractNumId w:val="520"/>
  </w:num>
  <w:num w:numId="232">
    <w:abstractNumId w:val="233"/>
  </w:num>
  <w:num w:numId="233">
    <w:abstractNumId w:val="50"/>
  </w:num>
  <w:num w:numId="234">
    <w:abstractNumId w:val="454"/>
  </w:num>
  <w:num w:numId="235">
    <w:abstractNumId w:val="483"/>
  </w:num>
  <w:num w:numId="236">
    <w:abstractNumId w:val="62"/>
  </w:num>
  <w:num w:numId="237">
    <w:abstractNumId w:val="376"/>
  </w:num>
  <w:num w:numId="238">
    <w:abstractNumId w:val="67"/>
  </w:num>
  <w:num w:numId="239">
    <w:abstractNumId w:val="48"/>
  </w:num>
  <w:num w:numId="240">
    <w:abstractNumId w:val="413"/>
  </w:num>
  <w:num w:numId="241">
    <w:abstractNumId w:val="307"/>
  </w:num>
  <w:num w:numId="242">
    <w:abstractNumId w:val="443"/>
  </w:num>
  <w:num w:numId="243">
    <w:abstractNumId w:val="172"/>
  </w:num>
  <w:num w:numId="24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86"/>
  </w:num>
  <w:num w:numId="246">
    <w:abstractNumId w:val="513"/>
  </w:num>
  <w:num w:numId="247">
    <w:abstractNumId w:val="424"/>
  </w:num>
  <w:num w:numId="248">
    <w:abstractNumId w:val="22"/>
  </w:num>
  <w:num w:numId="249">
    <w:abstractNumId w:val="427"/>
  </w:num>
  <w:num w:numId="250">
    <w:abstractNumId w:val="418"/>
  </w:num>
  <w:num w:numId="251">
    <w:abstractNumId w:val="115"/>
  </w:num>
  <w:num w:numId="252">
    <w:abstractNumId w:val="73"/>
  </w:num>
  <w:num w:numId="253">
    <w:abstractNumId w:val="419"/>
  </w:num>
  <w:num w:numId="254">
    <w:abstractNumId w:val="400"/>
  </w:num>
  <w:num w:numId="255">
    <w:abstractNumId w:val="371"/>
  </w:num>
  <w:num w:numId="256">
    <w:abstractNumId w:val="157"/>
  </w:num>
  <w:num w:numId="257">
    <w:abstractNumId w:val="258"/>
  </w:num>
  <w:num w:numId="258">
    <w:abstractNumId w:val="182"/>
  </w:num>
  <w:num w:numId="259">
    <w:abstractNumId w:val="142"/>
  </w:num>
  <w:num w:numId="260">
    <w:abstractNumId w:val="319"/>
  </w:num>
  <w:num w:numId="261">
    <w:abstractNumId w:val="346"/>
  </w:num>
  <w:num w:numId="262">
    <w:abstractNumId w:val="200"/>
  </w:num>
  <w:num w:numId="263">
    <w:abstractNumId w:val="517"/>
  </w:num>
  <w:num w:numId="264">
    <w:abstractNumId w:val="199"/>
  </w:num>
  <w:num w:numId="265">
    <w:abstractNumId w:val="377"/>
  </w:num>
  <w:num w:numId="266">
    <w:abstractNumId w:val="536"/>
  </w:num>
  <w:num w:numId="267">
    <w:abstractNumId w:val="298"/>
  </w:num>
  <w:num w:numId="268">
    <w:abstractNumId w:val="499"/>
  </w:num>
  <w:num w:numId="269">
    <w:abstractNumId w:val="51"/>
  </w:num>
  <w:num w:numId="270">
    <w:abstractNumId w:val="367"/>
  </w:num>
  <w:num w:numId="271">
    <w:abstractNumId w:val="311"/>
  </w:num>
  <w:num w:numId="272">
    <w:abstractNumId w:val="380"/>
  </w:num>
  <w:num w:numId="273">
    <w:abstractNumId w:val="77"/>
  </w:num>
  <w:num w:numId="274">
    <w:abstractNumId w:val="234"/>
  </w:num>
  <w:num w:numId="275">
    <w:abstractNumId w:val="396"/>
  </w:num>
  <w:num w:numId="276">
    <w:abstractNumId w:val="19"/>
  </w:num>
  <w:num w:numId="277">
    <w:abstractNumId w:val="144"/>
  </w:num>
  <w:num w:numId="278">
    <w:abstractNumId w:val="303"/>
  </w:num>
  <w:num w:numId="279">
    <w:abstractNumId w:val="439"/>
  </w:num>
  <w:num w:numId="280">
    <w:abstractNumId w:val="354"/>
  </w:num>
  <w:num w:numId="281">
    <w:abstractNumId w:val="112"/>
  </w:num>
  <w:num w:numId="282">
    <w:abstractNumId w:val="248"/>
  </w:num>
  <w:num w:numId="283">
    <w:abstractNumId w:val="79"/>
  </w:num>
  <w:num w:numId="284">
    <w:abstractNumId w:val="214"/>
  </w:num>
  <w:num w:numId="285">
    <w:abstractNumId w:val="150"/>
  </w:num>
  <w:num w:numId="286">
    <w:abstractNumId w:val="162"/>
  </w:num>
  <w:num w:numId="287">
    <w:abstractNumId w:val="15"/>
  </w:num>
  <w:num w:numId="288">
    <w:abstractNumId w:val="265"/>
  </w:num>
  <w:num w:numId="289">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13"/>
  </w:num>
  <w:num w:numId="291">
    <w:abstractNumId w:val="411"/>
  </w:num>
  <w:num w:numId="292">
    <w:abstractNumId w:val="299"/>
  </w:num>
  <w:num w:numId="293">
    <w:abstractNumId w:val="46"/>
  </w:num>
  <w:num w:numId="294">
    <w:abstractNumId w:val="129"/>
  </w:num>
  <w:num w:numId="295">
    <w:abstractNumId w:val="261"/>
  </w:num>
  <w:num w:numId="296">
    <w:abstractNumId w:val="61"/>
  </w:num>
  <w:num w:numId="297">
    <w:abstractNumId w:val="526"/>
  </w:num>
  <w:num w:numId="298">
    <w:abstractNumId w:val="136"/>
  </w:num>
  <w:num w:numId="299">
    <w:abstractNumId w:val="202"/>
  </w:num>
  <w:num w:numId="300">
    <w:abstractNumId w:val="103"/>
  </w:num>
  <w:num w:numId="301">
    <w:abstractNumId w:val="239"/>
  </w:num>
  <w:num w:numId="302">
    <w:abstractNumId w:val="545"/>
  </w:num>
  <w:num w:numId="303">
    <w:abstractNumId w:val="378"/>
  </w:num>
  <w:num w:numId="304">
    <w:abstractNumId w:val="488"/>
  </w:num>
  <w:num w:numId="305">
    <w:abstractNumId w:val="127"/>
  </w:num>
  <w:num w:numId="306">
    <w:abstractNumId w:val="363"/>
  </w:num>
  <w:num w:numId="307">
    <w:abstractNumId w:val="260"/>
  </w:num>
  <w:num w:numId="308">
    <w:abstractNumId w:val="257"/>
  </w:num>
  <w:num w:numId="309">
    <w:abstractNumId w:val="18"/>
  </w:num>
  <w:num w:numId="310">
    <w:abstractNumId w:val="192"/>
  </w:num>
  <w:num w:numId="311">
    <w:abstractNumId w:val="246"/>
  </w:num>
  <w:num w:numId="312">
    <w:abstractNumId w:val="422"/>
  </w:num>
  <w:num w:numId="313">
    <w:abstractNumId w:val="523"/>
  </w:num>
  <w:num w:numId="314">
    <w:abstractNumId w:val="326"/>
  </w:num>
  <w:num w:numId="315">
    <w:abstractNumId w:val="238"/>
  </w:num>
  <w:num w:numId="316">
    <w:abstractNumId w:val="198"/>
  </w:num>
  <w:num w:numId="317">
    <w:abstractNumId w:val="409"/>
  </w:num>
  <w:num w:numId="318">
    <w:abstractNumId w:val="116"/>
  </w:num>
  <w:num w:numId="319">
    <w:abstractNumId w:val="16"/>
  </w:num>
  <w:num w:numId="320">
    <w:abstractNumId w:val="223"/>
  </w:num>
  <w:num w:numId="321">
    <w:abstractNumId w:val="163"/>
  </w:num>
  <w:num w:numId="322">
    <w:abstractNumId w:val="88"/>
  </w:num>
  <w:num w:numId="323">
    <w:abstractNumId w:val="453"/>
  </w:num>
  <w:num w:numId="324">
    <w:abstractNumId w:val="165"/>
  </w:num>
  <w:num w:numId="325">
    <w:abstractNumId w:val="264"/>
  </w:num>
  <w:num w:numId="326">
    <w:abstractNumId w:val="101"/>
  </w:num>
  <w:num w:numId="327">
    <w:abstractNumId w:val="527"/>
  </w:num>
  <w:num w:numId="328">
    <w:abstractNumId w:val="433"/>
  </w:num>
  <w:num w:numId="329">
    <w:abstractNumId w:val="302"/>
  </w:num>
  <w:num w:numId="330">
    <w:abstractNumId w:val="293"/>
  </w:num>
  <w:num w:numId="331">
    <w:abstractNumId w:val="524"/>
  </w:num>
  <w:num w:numId="332">
    <w:abstractNumId w:val="168"/>
  </w:num>
  <w:num w:numId="333">
    <w:abstractNumId w:val="90"/>
  </w:num>
  <w:num w:numId="334">
    <w:abstractNumId w:val="373"/>
  </w:num>
  <w:num w:numId="335">
    <w:abstractNumId w:val="525"/>
  </w:num>
  <w:num w:numId="336">
    <w:abstractNumId w:val="120"/>
  </w:num>
  <w:num w:numId="337">
    <w:abstractNumId w:val="309"/>
  </w:num>
  <w:num w:numId="338">
    <w:abstractNumId w:val="128"/>
  </w:num>
  <w:num w:numId="339">
    <w:abstractNumId w:val="455"/>
  </w:num>
  <w:num w:numId="340">
    <w:abstractNumId w:val="58"/>
  </w:num>
  <w:num w:numId="341">
    <w:abstractNumId w:val="388"/>
  </w:num>
  <w:num w:numId="342">
    <w:abstractNumId w:val="195"/>
  </w:num>
  <w:num w:numId="343">
    <w:abstractNumId w:val="472"/>
  </w:num>
  <w:num w:numId="344">
    <w:abstractNumId w:val="111"/>
  </w:num>
  <w:num w:numId="345">
    <w:abstractNumId w:val="274"/>
  </w:num>
  <w:num w:numId="346">
    <w:abstractNumId w:val="34"/>
  </w:num>
  <w:num w:numId="347">
    <w:abstractNumId w:val="93"/>
  </w:num>
  <w:num w:numId="348">
    <w:abstractNumId w:val="123"/>
  </w:num>
  <w:num w:numId="349">
    <w:abstractNumId w:val="29"/>
  </w:num>
  <w:num w:numId="350">
    <w:abstractNumId w:val="80"/>
  </w:num>
  <w:num w:numId="351">
    <w:abstractNumId w:val="148"/>
  </w:num>
  <w:num w:numId="352">
    <w:abstractNumId w:val="37"/>
  </w:num>
  <w:num w:numId="353">
    <w:abstractNumId w:val="279"/>
  </w:num>
  <w:num w:numId="354">
    <w:abstractNumId w:val="145"/>
  </w:num>
  <w:num w:numId="355">
    <w:abstractNumId w:val="227"/>
  </w:num>
  <w:num w:numId="356">
    <w:abstractNumId w:val="60"/>
  </w:num>
  <w:num w:numId="357">
    <w:abstractNumId w:val="479"/>
  </w:num>
  <w:num w:numId="358">
    <w:abstractNumId w:val="492"/>
  </w:num>
  <w:num w:numId="359">
    <w:abstractNumId w:val="329"/>
  </w:num>
  <w:num w:numId="360">
    <w:abstractNumId w:val="498"/>
  </w:num>
  <w:num w:numId="361">
    <w:abstractNumId w:val="501"/>
  </w:num>
  <w:num w:numId="362">
    <w:abstractNumId w:val="197"/>
  </w:num>
  <w:num w:numId="363">
    <w:abstractNumId w:val="190"/>
  </w:num>
  <w:num w:numId="364">
    <w:abstractNumId w:val="446"/>
  </w:num>
  <w:num w:numId="365">
    <w:abstractNumId w:val="284"/>
  </w:num>
  <w:num w:numId="366">
    <w:abstractNumId w:val="287"/>
  </w:num>
  <w:num w:numId="367">
    <w:abstractNumId w:val="36"/>
  </w:num>
  <w:num w:numId="368">
    <w:abstractNumId w:val="201"/>
  </w:num>
  <w:num w:numId="369">
    <w:abstractNumId w:val="341"/>
  </w:num>
  <w:num w:numId="370">
    <w:abstractNumId w:val="383"/>
  </w:num>
  <w:num w:numId="371">
    <w:abstractNumId w:val="339"/>
  </w:num>
  <w:num w:numId="372">
    <w:abstractNumId w:val="416"/>
  </w:num>
  <w:num w:numId="373">
    <w:abstractNumId w:val="26"/>
  </w:num>
  <w:num w:numId="374">
    <w:abstractNumId w:val="216"/>
  </w:num>
  <w:num w:numId="375">
    <w:abstractNumId w:val="31"/>
  </w:num>
  <w:num w:numId="376">
    <w:abstractNumId w:val="386"/>
  </w:num>
  <w:num w:numId="377">
    <w:abstractNumId w:val="458"/>
  </w:num>
  <w:num w:numId="378">
    <w:abstractNumId w:val="321"/>
  </w:num>
  <w:num w:numId="379">
    <w:abstractNumId w:val="262"/>
  </w:num>
  <w:num w:numId="380">
    <w:abstractNumId w:val="237"/>
  </w:num>
  <w:num w:numId="381">
    <w:abstractNumId w:val="70"/>
  </w:num>
  <w:num w:numId="382">
    <w:abstractNumId w:val="448"/>
  </w:num>
  <w:num w:numId="383">
    <w:abstractNumId w:val="240"/>
  </w:num>
  <w:num w:numId="384">
    <w:abstractNumId w:val="76"/>
  </w:num>
  <w:num w:numId="385">
    <w:abstractNumId w:val="28"/>
  </w:num>
  <w:num w:numId="386">
    <w:abstractNumId w:val="244"/>
  </w:num>
  <w:num w:numId="387">
    <w:abstractNumId w:val="350"/>
  </w:num>
  <w:num w:numId="388">
    <w:abstractNumId w:val="64"/>
  </w:num>
  <w:num w:numId="389">
    <w:abstractNumId w:val="71"/>
  </w:num>
  <w:num w:numId="390">
    <w:abstractNumId w:val="75"/>
  </w:num>
  <w:num w:numId="391">
    <w:abstractNumId w:val="208"/>
  </w:num>
  <w:num w:numId="392">
    <w:abstractNumId w:val="389"/>
  </w:num>
  <w:num w:numId="393">
    <w:abstractNumId w:val="283"/>
  </w:num>
  <w:num w:numId="394">
    <w:abstractNumId w:val="113"/>
  </w:num>
  <w:num w:numId="395">
    <w:abstractNumId w:val="476"/>
  </w:num>
  <w:num w:numId="396">
    <w:abstractNumId w:val="180"/>
  </w:num>
  <w:num w:numId="397">
    <w:abstractNumId w:val="300"/>
  </w:num>
  <w:num w:numId="398">
    <w:abstractNumId w:val="39"/>
  </w:num>
  <w:num w:numId="399">
    <w:abstractNumId w:val="39"/>
  </w:num>
  <w:num w:numId="400">
    <w:abstractNumId w:val="39"/>
  </w:num>
  <w:num w:numId="401">
    <w:abstractNumId w:val="490"/>
  </w:num>
  <w:num w:numId="402">
    <w:abstractNumId w:val="348"/>
  </w:num>
  <w:num w:numId="403">
    <w:abstractNumId w:val="189"/>
  </w:num>
  <w:num w:numId="404">
    <w:abstractNumId w:val="189"/>
  </w:num>
  <w:num w:numId="405">
    <w:abstractNumId w:val="410"/>
  </w:num>
  <w:num w:numId="406">
    <w:abstractNumId w:val="305"/>
  </w:num>
  <w:num w:numId="407">
    <w:abstractNumId w:val="249"/>
  </w:num>
  <w:num w:numId="408">
    <w:abstractNumId w:val="249"/>
  </w:num>
  <w:num w:numId="409">
    <w:abstractNumId w:val="183"/>
  </w:num>
  <w:num w:numId="410">
    <w:abstractNumId w:val="183"/>
  </w:num>
  <w:num w:numId="411">
    <w:abstractNumId w:val="259"/>
  </w:num>
  <w:num w:numId="412">
    <w:abstractNumId w:val="87"/>
  </w:num>
  <w:num w:numId="413">
    <w:abstractNumId w:val="153"/>
  </w:num>
  <w:num w:numId="414">
    <w:abstractNumId w:val="324"/>
  </w:num>
  <w:num w:numId="415">
    <w:abstractNumId w:val="468"/>
  </w:num>
  <w:num w:numId="416">
    <w:abstractNumId w:val="417"/>
  </w:num>
  <w:num w:numId="417">
    <w:abstractNumId w:val="30"/>
  </w:num>
  <w:num w:numId="418">
    <w:abstractNumId w:val="44"/>
  </w:num>
  <w:num w:numId="419">
    <w:abstractNumId w:val="185"/>
  </w:num>
  <w:num w:numId="420">
    <w:abstractNumId w:val="415"/>
  </w:num>
  <w:num w:numId="421">
    <w:abstractNumId w:val="425"/>
  </w:num>
  <w:num w:numId="422">
    <w:abstractNumId w:val="100"/>
  </w:num>
  <w:num w:numId="423">
    <w:abstractNumId w:val="463"/>
  </w:num>
  <w:num w:numId="424">
    <w:abstractNumId w:val="505"/>
  </w:num>
  <w:num w:numId="425">
    <w:abstractNumId w:val="66"/>
  </w:num>
  <w:num w:numId="426">
    <w:abstractNumId w:val="78"/>
  </w:num>
  <w:num w:numId="427">
    <w:abstractNumId w:val="374"/>
  </w:num>
  <w:num w:numId="428">
    <w:abstractNumId w:val="436"/>
  </w:num>
  <w:num w:numId="429">
    <w:abstractNumId w:val="84"/>
  </w:num>
  <w:num w:numId="430">
    <w:abstractNumId w:val="470"/>
  </w:num>
  <w:num w:numId="431">
    <w:abstractNumId w:val="462"/>
  </w:num>
  <w:num w:numId="432">
    <w:abstractNumId w:val="358"/>
  </w:num>
  <w:num w:numId="433">
    <w:abstractNumId w:val="54"/>
  </w:num>
  <w:num w:numId="434">
    <w:abstractNumId w:val="461"/>
  </w:num>
  <w:num w:numId="435">
    <w:abstractNumId w:val="179"/>
  </w:num>
  <w:num w:numId="436">
    <w:abstractNumId w:val="441"/>
  </w:num>
  <w:num w:numId="437">
    <w:abstractNumId w:val="205"/>
  </w:num>
  <w:num w:numId="438">
    <w:abstractNumId w:val="280"/>
  </w:num>
  <w:num w:numId="439">
    <w:abstractNumId w:val="438"/>
  </w:num>
  <w:num w:numId="440">
    <w:abstractNumId w:val="401"/>
  </w:num>
  <w:num w:numId="441">
    <w:abstractNumId w:val="40"/>
  </w:num>
  <w:num w:numId="442">
    <w:abstractNumId w:val="191"/>
  </w:num>
  <w:num w:numId="443">
    <w:abstractNumId w:val="99"/>
  </w:num>
  <w:num w:numId="444">
    <w:abstractNumId w:val="106"/>
  </w:num>
  <w:num w:numId="445">
    <w:abstractNumId w:val="297"/>
  </w:num>
  <w:num w:numId="44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67"/>
  </w:num>
  <w:num w:numId="474">
    <w:abstractNumId w:val="147"/>
  </w:num>
  <w:num w:numId="475">
    <w:abstractNumId w:val="178"/>
  </w:num>
  <w:num w:numId="476">
    <w:abstractNumId w:val="275"/>
  </w:num>
  <w:num w:numId="477">
    <w:abstractNumId w:val="465"/>
  </w:num>
  <w:num w:numId="478">
    <w:abstractNumId w:val="325"/>
  </w:num>
  <w:num w:numId="479">
    <w:abstractNumId w:val="256"/>
  </w:num>
  <w:num w:numId="480">
    <w:abstractNumId w:val="533"/>
  </w:num>
  <w:num w:numId="481">
    <w:abstractNumId w:val="340"/>
  </w:num>
  <w:num w:numId="482">
    <w:abstractNumId w:val="230"/>
  </w:num>
  <w:num w:numId="483">
    <w:abstractNumId w:val="395"/>
  </w:num>
  <w:num w:numId="484">
    <w:abstractNumId w:val="451"/>
  </w:num>
  <w:num w:numId="485">
    <w:abstractNumId w:val="55"/>
  </w:num>
  <w:num w:numId="486">
    <w:abstractNumId w:val="196"/>
  </w:num>
  <w:num w:numId="487">
    <w:abstractNumId w:val="43"/>
  </w:num>
  <w:num w:numId="488">
    <w:abstractNumId w:val="534"/>
  </w:num>
  <w:num w:numId="489">
    <w:abstractNumId w:val="404"/>
  </w:num>
  <w:num w:numId="490">
    <w:abstractNumId w:val="532"/>
  </w:num>
  <w:num w:numId="491">
    <w:abstractNumId w:val="368"/>
  </w:num>
  <w:num w:numId="492">
    <w:abstractNumId w:val="13"/>
  </w:num>
  <w:num w:numId="493">
    <w:abstractNumId w:val="485"/>
  </w:num>
  <w:num w:numId="494">
    <w:abstractNumId w:val="408"/>
  </w:num>
  <w:num w:numId="495">
    <w:abstractNumId w:val="336"/>
  </w:num>
  <w:num w:numId="496">
    <w:abstractNumId w:val="537"/>
  </w:num>
  <w:num w:numId="497">
    <w:abstractNumId w:val="271"/>
  </w:num>
  <w:num w:numId="498">
    <w:abstractNumId w:val="406"/>
  </w:num>
  <w:num w:numId="499">
    <w:abstractNumId w:val="106"/>
  </w:num>
  <w:num w:numId="500">
    <w:abstractNumId w:val="434"/>
  </w:num>
  <w:num w:numId="501">
    <w:abstractNumId w:val="430"/>
  </w:num>
  <w:num w:numId="502">
    <w:abstractNumId w:val="20"/>
  </w:num>
  <w:num w:numId="503">
    <w:abstractNumId w:val="226"/>
  </w:num>
  <w:num w:numId="504">
    <w:abstractNumId w:val="41"/>
  </w:num>
  <w:num w:numId="505">
    <w:abstractNumId w:val="330"/>
  </w:num>
  <w:num w:numId="506">
    <w:abstractNumId w:val="535"/>
  </w:num>
  <w:num w:numId="5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59"/>
  </w:num>
  <w:num w:numId="509">
    <w:abstractNumId w:val="295"/>
  </w:num>
  <w:num w:numId="510">
    <w:abstractNumId w:val="489"/>
  </w:num>
  <w:num w:numId="511">
    <w:abstractNumId w:val="131"/>
  </w:num>
  <w:num w:numId="512">
    <w:abstractNumId w:val="344"/>
  </w:num>
  <w:num w:numId="513">
    <w:abstractNumId w:val="512"/>
  </w:num>
  <w:num w:numId="514">
    <w:abstractNumId w:val="231"/>
  </w:num>
  <w:num w:numId="515">
    <w:abstractNumId w:val="166"/>
  </w:num>
  <w:num w:numId="516">
    <w:abstractNumId w:val="181"/>
  </w:num>
  <w:num w:numId="517">
    <w:abstractNumId w:val="117"/>
  </w:num>
  <w:num w:numId="518">
    <w:abstractNumId w:val="175"/>
  </w:num>
  <w:num w:numId="519">
    <w:abstractNumId w:val="33"/>
  </w:num>
  <w:num w:numId="520">
    <w:abstractNumId w:val="509"/>
  </w:num>
  <w:num w:numId="521">
    <w:abstractNumId w:val="315"/>
  </w:num>
  <w:num w:numId="522">
    <w:abstractNumId w:val="495"/>
  </w:num>
  <w:num w:numId="523">
    <w:abstractNumId w:val="63"/>
  </w:num>
  <w:num w:numId="524">
    <w:abstractNumId w:val="139"/>
  </w:num>
  <w:num w:numId="525">
    <w:abstractNumId w:val="292"/>
  </w:num>
  <w:num w:numId="526">
    <w:abstractNumId w:val="519"/>
  </w:num>
  <w:num w:numId="527">
    <w:abstractNumId w:val="164"/>
  </w:num>
  <w:num w:numId="528">
    <w:abstractNumId w:val="188"/>
  </w:num>
  <w:num w:numId="529">
    <w:abstractNumId w:val="355"/>
  </w:num>
  <w:num w:numId="530">
    <w:abstractNumId w:val="530"/>
  </w:num>
  <w:num w:numId="531">
    <w:abstractNumId w:val="353"/>
  </w:num>
  <w:num w:numId="532">
    <w:abstractNumId w:val="154"/>
  </w:num>
  <w:num w:numId="533">
    <w:abstractNumId w:val="301"/>
  </w:num>
  <w:num w:numId="534">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38"/>
  </w:num>
  <w:num w:numId="536">
    <w:abstractNumId w:val="140"/>
  </w:num>
  <w:num w:numId="537">
    <w:abstractNumId w:val="447"/>
  </w:num>
  <w:num w:numId="538">
    <w:abstractNumId w:val="215"/>
  </w:num>
  <w:num w:numId="539">
    <w:abstractNumId w:val="10"/>
  </w:num>
  <w:num w:numId="540">
    <w:abstractNumId w:val="122"/>
  </w:num>
  <w:num w:numId="541">
    <w:abstractNumId w:val="56"/>
  </w:num>
  <w:num w:numId="542">
    <w:abstractNumId w:val="152"/>
  </w:num>
  <w:num w:numId="543">
    <w:abstractNumId w:val="398"/>
  </w:num>
  <w:num w:numId="544">
    <w:abstractNumId w:val="213"/>
  </w:num>
  <w:num w:numId="545">
    <w:abstractNumId w:val="273"/>
  </w:num>
  <w:num w:numId="546">
    <w:abstractNumId w:val="83"/>
  </w:num>
  <w:num w:numId="547">
    <w:abstractNumId w:val="529"/>
  </w:num>
  <w:num w:numId="548">
    <w:abstractNumId w:val="124"/>
  </w:num>
  <w:num w:numId="549">
    <w:abstractNumId w:val="108"/>
  </w:num>
  <w:num w:numId="550">
    <w:abstractNumId w:val="317"/>
  </w:num>
  <w:num w:numId="551">
    <w:abstractNumId w:val="347"/>
  </w:num>
  <w:num w:numId="552">
    <w:abstractNumId w:val="81"/>
  </w:num>
  <w:num w:numId="553">
    <w:abstractNumId w:val="277"/>
  </w:num>
  <w:num w:numId="554">
    <w:abstractNumId w:val="95"/>
  </w:num>
  <w:num w:numId="555">
    <w:abstractNumId w:val="500"/>
  </w:num>
  <w:num w:numId="556">
    <w:abstractNumId w:val="159"/>
  </w:num>
  <w:num w:numId="557">
    <w:abstractNumId w:val="531"/>
  </w:num>
  <w:num w:numId="558">
    <w:abstractNumId w:val="428"/>
  </w:num>
  <w:num w:numId="559">
    <w:abstractNumId w:val="449"/>
  </w:num>
  <w:num w:numId="560">
    <w:abstractNumId w:val="268"/>
  </w:num>
  <w:num w:numId="561">
    <w:abstractNumId w:val="269"/>
  </w:num>
  <w:num w:numId="562">
    <w:abstractNumId w:val="304"/>
  </w:num>
  <w:num w:numId="563">
    <w:abstractNumId w:val="212"/>
  </w:num>
  <w:num w:numId="564">
    <w:abstractNumId w:val="464"/>
  </w:num>
  <w:num w:numId="565">
    <w:abstractNumId w:val="457"/>
  </w:num>
  <w:num w:numId="566">
    <w:abstractNumId w:val="14"/>
  </w:num>
  <w:num w:numId="567">
    <w:abstractNumId w:val="385"/>
  </w:num>
  <w:num w:numId="568">
    <w:abstractNumId w:val="310"/>
  </w:num>
  <w:num w:numId="569">
    <w:abstractNumId w:val="219"/>
  </w:num>
  <w:num w:numId="570">
    <w:abstractNumId w:val="134"/>
  </w:num>
  <w:num w:numId="571">
    <w:abstractNumId w:val="11"/>
  </w:num>
  <w:num w:numId="572">
    <w:abstractNumId w:val="475"/>
  </w:num>
  <w:num w:numId="573">
    <w:abstractNumId w:val="540"/>
  </w:num>
  <w:num w:numId="574">
    <w:abstractNumId w:val="394"/>
  </w:num>
  <w:num w:numId="575">
    <w:abstractNumId w:val="17"/>
  </w:num>
  <w:num w:numId="576">
    <w:abstractNumId w:val="390"/>
  </w:num>
  <w:num w:numId="577">
    <w:abstractNumId w:val="221"/>
  </w:num>
  <w:num w:numId="578">
    <w:abstractNumId w:val="278"/>
  </w:num>
  <w:numIdMacAtCleanup w:val="5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06FB"/>
    <w:rsid w:val="000012A9"/>
    <w:rsid w:val="0000154C"/>
    <w:rsid w:val="00002630"/>
    <w:rsid w:val="000027A5"/>
    <w:rsid w:val="00002A61"/>
    <w:rsid w:val="00002D18"/>
    <w:rsid w:val="00003B16"/>
    <w:rsid w:val="000040E1"/>
    <w:rsid w:val="000045C8"/>
    <w:rsid w:val="0000478A"/>
    <w:rsid w:val="00004E21"/>
    <w:rsid w:val="000053F7"/>
    <w:rsid w:val="00005592"/>
    <w:rsid w:val="00005B92"/>
    <w:rsid w:val="00005D37"/>
    <w:rsid w:val="000061EF"/>
    <w:rsid w:val="00006FD8"/>
    <w:rsid w:val="000072B8"/>
    <w:rsid w:val="000079BC"/>
    <w:rsid w:val="00010070"/>
    <w:rsid w:val="0001009D"/>
    <w:rsid w:val="00010121"/>
    <w:rsid w:val="00012276"/>
    <w:rsid w:val="00012595"/>
    <w:rsid w:val="00013C47"/>
    <w:rsid w:val="00014F8E"/>
    <w:rsid w:val="000158B2"/>
    <w:rsid w:val="00016701"/>
    <w:rsid w:val="000173E4"/>
    <w:rsid w:val="00020218"/>
    <w:rsid w:val="0002092A"/>
    <w:rsid w:val="000218DE"/>
    <w:rsid w:val="00021CD8"/>
    <w:rsid w:val="0002333E"/>
    <w:rsid w:val="0002342E"/>
    <w:rsid w:val="00023514"/>
    <w:rsid w:val="00023B41"/>
    <w:rsid w:val="000246A2"/>
    <w:rsid w:val="00024748"/>
    <w:rsid w:val="0002716B"/>
    <w:rsid w:val="000274BF"/>
    <w:rsid w:val="00027BF0"/>
    <w:rsid w:val="00027F9C"/>
    <w:rsid w:val="00032424"/>
    <w:rsid w:val="0003351C"/>
    <w:rsid w:val="00033B96"/>
    <w:rsid w:val="000343DA"/>
    <w:rsid w:val="00034C04"/>
    <w:rsid w:val="00035247"/>
    <w:rsid w:val="00035362"/>
    <w:rsid w:val="000356F1"/>
    <w:rsid w:val="00035BFB"/>
    <w:rsid w:val="00037F37"/>
    <w:rsid w:val="00040F39"/>
    <w:rsid w:val="00041DCB"/>
    <w:rsid w:val="00045A3B"/>
    <w:rsid w:val="00046ED4"/>
    <w:rsid w:val="000500A9"/>
    <w:rsid w:val="00050140"/>
    <w:rsid w:val="000506A1"/>
    <w:rsid w:val="0005161C"/>
    <w:rsid w:val="00051BCF"/>
    <w:rsid w:val="000536DE"/>
    <w:rsid w:val="00053FB1"/>
    <w:rsid w:val="000545D9"/>
    <w:rsid w:val="000555D2"/>
    <w:rsid w:val="0005655B"/>
    <w:rsid w:val="000569F3"/>
    <w:rsid w:val="000572F3"/>
    <w:rsid w:val="0005743C"/>
    <w:rsid w:val="00057ECB"/>
    <w:rsid w:val="000601CE"/>
    <w:rsid w:val="000602FF"/>
    <w:rsid w:val="00060D1E"/>
    <w:rsid w:val="00061583"/>
    <w:rsid w:val="000619ED"/>
    <w:rsid w:val="00061DAD"/>
    <w:rsid w:val="00061E7A"/>
    <w:rsid w:val="0006237C"/>
    <w:rsid w:val="00062B3B"/>
    <w:rsid w:val="00062D8E"/>
    <w:rsid w:val="000630B5"/>
    <w:rsid w:val="000630DC"/>
    <w:rsid w:val="000633E8"/>
    <w:rsid w:val="0006430C"/>
    <w:rsid w:val="00064ED7"/>
    <w:rsid w:val="00065209"/>
    <w:rsid w:val="000659A7"/>
    <w:rsid w:val="00065BD2"/>
    <w:rsid w:val="00066BD8"/>
    <w:rsid w:val="0006758C"/>
    <w:rsid w:val="00070B75"/>
    <w:rsid w:val="000716FF"/>
    <w:rsid w:val="00074039"/>
    <w:rsid w:val="000742EA"/>
    <w:rsid w:val="00074492"/>
    <w:rsid w:val="000747FC"/>
    <w:rsid w:val="00074952"/>
    <w:rsid w:val="000751C8"/>
    <w:rsid w:val="00075BF1"/>
    <w:rsid w:val="00075C85"/>
    <w:rsid w:val="0007615E"/>
    <w:rsid w:val="00076644"/>
    <w:rsid w:val="000802E8"/>
    <w:rsid w:val="00080757"/>
    <w:rsid w:val="00080FEC"/>
    <w:rsid w:val="00082387"/>
    <w:rsid w:val="00082435"/>
    <w:rsid w:val="0008252F"/>
    <w:rsid w:val="00082BBD"/>
    <w:rsid w:val="00082EE7"/>
    <w:rsid w:val="00083017"/>
    <w:rsid w:val="00083705"/>
    <w:rsid w:val="00083861"/>
    <w:rsid w:val="0008415B"/>
    <w:rsid w:val="0008478C"/>
    <w:rsid w:val="000847EE"/>
    <w:rsid w:val="000856DE"/>
    <w:rsid w:val="00086E73"/>
    <w:rsid w:val="0008757B"/>
    <w:rsid w:val="00087ED3"/>
    <w:rsid w:val="000908A5"/>
    <w:rsid w:val="00090F97"/>
    <w:rsid w:val="0009116E"/>
    <w:rsid w:val="0009127D"/>
    <w:rsid w:val="000914CD"/>
    <w:rsid w:val="000915A2"/>
    <w:rsid w:val="000923ED"/>
    <w:rsid w:val="00092759"/>
    <w:rsid w:val="00094560"/>
    <w:rsid w:val="000949CD"/>
    <w:rsid w:val="00096CFF"/>
    <w:rsid w:val="00097A6A"/>
    <w:rsid w:val="00097DD8"/>
    <w:rsid w:val="00097F31"/>
    <w:rsid w:val="000A04AE"/>
    <w:rsid w:val="000A0ABA"/>
    <w:rsid w:val="000A1129"/>
    <w:rsid w:val="000A148F"/>
    <w:rsid w:val="000A1DA0"/>
    <w:rsid w:val="000A2C72"/>
    <w:rsid w:val="000A4599"/>
    <w:rsid w:val="000A5163"/>
    <w:rsid w:val="000A5CFA"/>
    <w:rsid w:val="000A67AA"/>
    <w:rsid w:val="000A6B94"/>
    <w:rsid w:val="000A75A3"/>
    <w:rsid w:val="000B00CE"/>
    <w:rsid w:val="000B0A92"/>
    <w:rsid w:val="000B0F3D"/>
    <w:rsid w:val="000B1636"/>
    <w:rsid w:val="000B2251"/>
    <w:rsid w:val="000B3367"/>
    <w:rsid w:val="000B44C3"/>
    <w:rsid w:val="000B60C0"/>
    <w:rsid w:val="000B635E"/>
    <w:rsid w:val="000B6A34"/>
    <w:rsid w:val="000B7540"/>
    <w:rsid w:val="000B7F09"/>
    <w:rsid w:val="000C04BA"/>
    <w:rsid w:val="000C0879"/>
    <w:rsid w:val="000C1E98"/>
    <w:rsid w:val="000C1F91"/>
    <w:rsid w:val="000C2B72"/>
    <w:rsid w:val="000C5ACB"/>
    <w:rsid w:val="000C64E3"/>
    <w:rsid w:val="000D066E"/>
    <w:rsid w:val="000D0B02"/>
    <w:rsid w:val="000D1886"/>
    <w:rsid w:val="000D1C7C"/>
    <w:rsid w:val="000D1C9D"/>
    <w:rsid w:val="000D203B"/>
    <w:rsid w:val="000D2C7C"/>
    <w:rsid w:val="000D2DD4"/>
    <w:rsid w:val="000D2EAF"/>
    <w:rsid w:val="000D316A"/>
    <w:rsid w:val="000D371B"/>
    <w:rsid w:val="000D3BB3"/>
    <w:rsid w:val="000D3D48"/>
    <w:rsid w:val="000D4683"/>
    <w:rsid w:val="000D4DC3"/>
    <w:rsid w:val="000D51E1"/>
    <w:rsid w:val="000D51FC"/>
    <w:rsid w:val="000D5669"/>
    <w:rsid w:val="000D627B"/>
    <w:rsid w:val="000D6722"/>
    <w:rsid w:val="000D6E0F"/>
    <w:rsid w:val="000D7107"/>
    <w:rsid w:val="000E0FD9"/>
    <w:rsid w:val="000E1195"/>
    <w:rsid w:val="000E1C2E"/>
    <w:rsid w:val="000E1EC8"/>
    <w:rsid w:val="000E2834"/>
    <w:rsid w:val="000E28E1"/>
    <w:rsid w:val="000E2A43"/>
    <w:rsid w:val="000E3288"/>
    <w:rsid w:val="000E383B"/>
    <w:rsid w:val="000E415B"/>
    <w:rsid w:val="000E4D94"/>
    <w:rsid w:val="000E5043"/>
    <w:rsid w:val="000E59FF"/>
    <w:rsid w:val="000E6EB4"/>
    <w:rsid w:val="000E7E49"/>
    <w:rsid w:val="000E7FCF"/>
    <w:rsid w:val="000F078F"/>
    <w:rsid w:val="000F0CCF"/>
    <w:rsid w:val="000F0EA8"/>
    <w:rsid w:val="000F0F8A"/>
    <w:rsid w:val="000F12B4"/>
    <w:rsid w:val="000F1DAA"/>
    <w:rsid w:val="000F2010"/>
    <w:rsid w:val="000F2132"/>
    <w:rsid w:val="000F219A"/>
    <w:rsid w:val="000F27B1"/>
    <w:rsid w:val="000F30FE"/>
    <w:rsid w:val="000F327A"/>
    <w:rsid w:val="000F43FF"/>
    <w:rsid w:val="000F56BE"/>
    <w:rsid w:val="000F66E4"/>
    <w:rsid w:val="000F7338"/>
    <w:rsid w:val="001008EC"/>
    <w:rsid w:val="0010100B"/>
    <w:rsid w:val="00101E04"/>
    <w:rsid w:val="001026D4"/>
    <w:rsid w:val="00102FAB"/>
    <w:rsid w:val="001039E8"/>
    <w:rsid w:val="001041BD"/>
    <w:rsid w:val="00104886"/>
    <w:rsid w:val="00104C93"/>
    <w:rsid w:val="00104DA3"/>
    <w:rsid w:val="001059E3"/>
    <w:rsid w:val="00106DB3"/>
    <w:rsid w:val="00107AC6"/>
    <w:rsid w:val="00107C82"/>
    <w:rsid w:val="0011005F"/>
    <w:rsid w:val="00110288"/>
    <w:rsid w:val="001105B8"/>
    <w:rsid w:val="00110813"/>
    <w:rsid w:val="00110B4A"/>
    <w:rsid w:val="00110D3B"/>
    <w:rsid w:val="00110E48"/>
    <w:rsid w:val="00111433"/>
    <w:rsid w:val="001131B5"/>
    <w:rsid w:val="0011368F"/>
    <w:rsid w:val="00114210"/>
    <w:rsid w:val="00114F5B"/>
    <w:rsid w:val="00115C11"/>
    <w:rsid w:val="00116E7F"/>
    <w:rsid w:val="0011721E"/>
    <w:rsid w:val="00117F9B"/>
    <w:rsid w:val="00120052"/>
    <w:rsid w:val="00120337"/>
    <w:rsid w:val="0012087D"/>
    <w:rsid w:val="00120B1F"/>
    <w:rsid w:val="0012107B"/>
    <w:rsid w:val="0012180B"/>
    <w:rsid w:val="0012235F"/>
    <w:rsid w:val="001235D9"/>
    <w:rsid w:val="00124AF1"/>
    <w:rsid w:val="00127420"/>
    <w:rsid w:val="001313FE"/>
    <w:rsid w:val="00131AE2"/>
    <w:rsid w:val="00131E38"/>
    <w:rsid w:val="00132463"/>
    <w:rsid w:val="00132AF0"/>
    <w:rsid w:val="0013324E"/>
    <w:rsid w:val="001340B8"/>
    <w:rsid w:val="001349B6"/>
    <w:rsid w:val="0013557E"/>
    <w:rsid w:val="00136263"/>
    <w:rsid w:val="0013643F"/>
    <w:rsid w:val="001374CC"/>
    <w:rsid w:val="00137CD7"/>
    <w:rsid w:val="00137D2F"/>
    <w:rsid w:val="0014020F"/>
    <w:rsid w:val="001403A1"/>
    <w:rsid w:val="001403A3"/>
    <w:rsid w:val="00140454"/>
    <w:rsid w:val="00141BC1"/>
    <w:rsid w:val="00142ADC"/>
    <w:rsid w:val="00142C37"/>
    <w:rsid w:val="0014314D"/>
    <w:rsid w:val="00143236"/>
    <w:rsid w:val="00143AEE"/>
    <w:rsid w:val="00144005"/>
    <w:rsid w:val="00144054"/>
    <w:rsid w:val="00144094"/>
    <w:rsid w:val="00144516"/>
    <w:rsid w:val="00145377"/>
    <w:rsid w:val="00145D37"/>
    <w:rsid w:val="00145E0B"/>
    <w:rsid w:val="00146FB9"/>
    <w:rsid w:val="00147204"/>
    <w:rsid w:val="0015208B"/>
    <w:rsid w:val="00152D09"/>
    <w:rsid w:val="00153AF0"/>
    <w:rsid w:val="00153EE5"/>
    <w:rsid w:val="001545B6"/>
    <w:rsid w:val="00155BC6"/>
    <w:rsid w:val="00155D8E"/>
    <w:rsid w:val="001578BF"/>
    <w:rsid w:val="00157D80"/>
    <w:rsid w:val="00160605"/>
    <w:rsid w:val="00160723"/>
    <w:rsid w:val="001613B4"/>
    <w:rsid w:val="00161566"/>
    <w:rsid w:val="00161599"/>
    <w:rsid w:val="001620E7"/>
    <w:rsid w:val="00162385"/>
    <w:rsid w:val="001636A5"/>
    <w:rsid w:val="00163E92"/>
    <w:rsid w:val="00164759"/>
    <w:rsid w:val="00164C32"/>
    <w:rsid w:val="00166430"/>
    <w:rsid w:val="00166FE1"/>
    <w:rsid w:val="001673FB"/>
    <w:rsid w:val="00167672"/>
    <w:rsid w:val="00167CFD"/>
    <w:rsid w:val="00167E27"/>
    <w:rsid w:val="00171B60"/>
    <w:rsid w:val="00171E61"/>
    <w:rsid w:val="001720EF"/>
    <w:rsid w:val="0017225C"/>
    <w:rsid w:val="00172795"/>
    <w:rsid w:val="00172924"/>
    <w:rsid w:val="00172EAE"/>
    <w:rsid w:val="00173240"/>
    <w:rsid w:val="00173CD5"/>
    <w:rsid w:val="00174997"/>
    <w:rsid w:val="00174D33"/>
    <w:rsid w:val="00175330"/>
    <w:rsid w:val="00175427"/>
    <w:rsid w:val="00175EAF"/>
    <w:rsid w:val="0017625B"/>
    <w:rsid w:val="001767AB"/>
    <w:rsid w:val="00176F3C"/>
    <w:rsid w:val="0017708B"/>
    <w:rsid w:val="00177E8B"/>
    <w:rsid w:val="0018055D"/>
    <w:rsid w:val="00180910"/>
    <w:rsid w:val="0018252A"/>
    <w:rsid w:val="00183044"/>
    <w:rsid w:val="001835C4"/>
    <w:rsid w:val="00183AC7"/>
    <w:rsid w:val="00183BE6"/>
    <w:rsid w:val="00183C64"/>
    <w:rsid w:val="00184BB3"/>
    <w:rsid w:val="00184D3A"/>
    <w:rsid w:val="00184EA5"/>
    <w:rsid w:val="001858C0"/>
    <w:rsid w:val="00185D3D"/>
    <w:rsid w:val="00185DEF"/>
    <w:rsid w:val="00185F50"/>
    <w:rsid w:val="001869EE"/>
    <w:rsid w:val="0018738A"/>
    <w:rsid w:val="00187BA7"/>
    <w:rsid w:val="00190226"/>
    <w:rsid w:val="00190B9B"/>
    <w:rsid w:val="00190F55"/>
    <w:rsid w:val="00191C34"/>
    <w:rsid w:val="001922FF"/>
    <w:rsid w:val="00192E03"/>
    <w:rsid w:val="0019349F"/>
    <w:rsid w:val="0019367A"/>
    <w:rsid w:val="001946E3"/>
    <w:rsid w:val="00194B45"/>
    <w:rsid w:val="00195191"/>
    <w:rsid w:val="00195202"/>
    <w:rsid w:val="00195A76"/>
    <w:rsid w:val="00195B15"/>
    <w:rsid w:val="0019624A"/>
    <w:rsid w:val="001969AA"/>
    <w:rsid w:val="001972AC"/>
    <w:rsid w:val="0019743C"/>
    <w:rsid w:val="00197821"/>
    <w:rsid w:val="00197EC8"/>
    <w:rsid w:val="001A003C"/>
    <w:rsid w:val="001A047E"/>
    <w:rsid w:val="001A0805"/>
    <w:rsid w:val="001A091C"/>
    <w:rsid w:val="001A0DF1"/>
    <w:rsid w:val="001A3E84"/>
    <w:rsid w:val="001A3F5C"/>
    <w:rsid w:val="001A444D"/>
    <w:rsid w:val="001A4615"/>
    <w:rsid w:val="001A4AD9"/>
    <w:rsid w:val="001A5822"/>
    <w:rsid w:val="001A6B6F"/>
    <w:rsid w:val="001A7A2D"/>
    <w:rsid w:val="001A7A75"/>
    <w:rsid w:val="001A7DF9"/>
    <w:rsid w:val="001B0862"/>
    <w:rsid w:val="001B2C77"/>
    <w:rsid w:val="001B314E"/>
    <w:rsid w:val="001B3842"/>
    <w:rsid w:val="001B4483"/>
    <w:rsid w:val="001B452F"/>
    <w:rsid w:val="001B505A"/>
    <w:rsid w:val="001B5176"/>
    <w:rsid w:val="001B5428"/>
    <w:rsid w:val="001B5612"/>
    <w:rsid w:val="001B594A"/>
    <w:rsid w:val="001B724C"/>
    <w:rsid w:val="001B7CD7"/>
    <w:rsid w:val="001C0B7A"/>
    <w:rsid w:val="001C0D0C"/>
    <w:rsid w:val="001C1941"/>
    <w:rsid w:val="001C1B30"/>
    <w:rsid w:val="001C1E54"/>
    <w:rsid w:val="001C240A"/>
    <w:rsid w:val="001C2D76"/>
    <w:rsid w:val="001C30EF"/>
    <w:rsid w:val="001C3BE4"/>
    <w:rsid w:val="001C41DC"/>
    <w:rsid w:val="001C42F6"/>
    <w:rsid w:val="001C53B5"/>
    <w:rsid w:val="001C54E5"/>
    <w:rsid w:val="001C62D7"/>
    <w:rsid w:val="001C6C7E"/>
    <w:rsid w:val="001C74D2"/>
    <w:rsid w:val="001C74DF"/>
    <w:rsid w:val="001D01F7"/>
    <w:rsid w:val="001D0466"/>
    <w:rsid w:val="001D06E6"/>
    <w:rsid w:val="001D0781"/>
    <w:rsid w:val="001D0BA0"/>
    <w:rsid w:val="001D105F"/>
    <w:rsid w:val="001D188F"/>
    <w:rsid w:val="001D1C7D"/>
    <w:rsid w:val="001D3A2D"/>
    <w:rsid w:val="001D4C84"/>
    <w:rsid w:val="001D60E3"/>
    <w:rsid w:val="001D6183"/>
    <w:rsid w:val="001D73DF"/>
    <w:rsid w:val="001D76AA"/>
    <w:rsid w:val="001D7A33"/>
    <w:rsid w:val="001D7B30"/>
    <w:rsid w:val="001E018D"/>
    <w:rsid w:val="001E0216"/>
    <w:rsid w:val="001E032C"/>
    <w:rsid w:val="001E125A"/>
    <w:rsid w:val="001E1A57"/>
    <w:rsid w:val="001E1DCA"/>
    <w:rsid w:val="001E2014"/>
    <w:rsid w:val="001E2BCF"/>
    <w:rsid w:val="001E2E5A"/>
    <w:rsid w:val="001E3CBD"/>
    <w:rsid w:val="001E506F"/>
    <w:rsid w:val="001E5FA6"/>
    <w:rsid w:val="001E608F"/>
    <w:rsid w:val="001E7095"/>
    <w:rsid w:val="001E77C2"/>
    <w:rsid w:val="001E7C93"/>
    <w:rsid w:val="001F0A75"/>
    <w:rsid w:val="001F0EE4"/>
    <w:rsid w:val="001F1052"/>
    <w:rsid w:val="001F12DF"/>
    <w:rsid w:val="001F15CA"/>
    <w:rsid w:val="001F16FB"/>
    <w:rsid w:val="001F184D"/>
    <w:rsid w:val="001F2A0E"/>
    <w:rsid w:val="001F2F8E"/>
    <w:rsid w:val="001F3ABE"/>
    <w:rsid w:val="001F4C35"/>
    <w:rsid w:val="001F4EAD"/>
    <w:rsid w:val="001F5335"/>
    <w:rsid w:val="001F697D"/>
    <w:rsid w:val="001F6B36"/>
    <w:rsid w:val="001F74B0"/>
    <w:rsid w:val="002001F0"/>
    <w:rsid w:val="00200C32"/>
    <w:rsid w:val="002014DF"/>
    <w:rsid w:val="00201C29"/>
    <w:rsid w:val="0020263A"/>
    <w:rsid w:val="00202B2B"/>
    <w:rsid w:val="00203731"/>
    <w:rsid w:val="00203A64"/>
    <w:rsid w:val="00203CC5"/>
    <w:rsid w:val="002042B7"/>
    <w:rsid w:val="00204EF3"/>
    <w:rsid w:val="002061FF"/>
    <w:rsid w:val="00206B75"/>
    <w:rsid w:val="00206E4F"/>
    <w:rsid w:val="0020778C"/>
    <w:rsid w:val="00207C1A"/>
    <w:rsid w:val="00207FB7"/>
    <w:rsid w:val="0021112B"/>
    <w:rsid w:val="00211482"/>
    <w:rsid w:val="0021184F"/>
    <w:rsid w:val="002120E4"/>
    <w:rsid w:val="002127FA"/>
    <w:rsid w:val="00212B79"/>
    <w:rsid w:val="0021335F"/>
    <w:rsid w:val="002144FF"/>
    <w:rsid w:val="00215085"/>
    <w:rsid w:val="00215182"/>
    <w:rsid w:val="00215691"/>
    <w:rsid w:val="0022028E"/>
    <w:rsid w:val="002203AE"/>
    <w:rsid w:val="00220CB2"/>
    <w:rsid w:val="00221BBC"/>
    <w:rsid w:val="0022242C"/>
    <w:rsid w:val="002225B3"/>
    <w:rsid w:val="00222D79"/>
    <w:rsid w:val="00222DD9"/>
    <w:rsid w:val="002236BE"/>
    <w:rsid w:val="00225AD1"/>
    <w:rsid w:val="00226241"/>
    <w:rsid w:val="00226C64"/>
    <w:rsid w:val="002305E3"/>
    <w:rsid w:val="00230BB1"/>
    <w:rsid w:val="00231E1B"/>
    <w:rsid w:val="002325D1"/>
    <w:rsid w:val="002328E5"/>
    <w:rsid w:val="0023445C"/>
    <w:rsid w:val="00234956"/>
    <w:rsid w:val="002349CD"/>
    <w:rsid w:val="00234C05"/>
    <w:rsid w:val="00234E0E"/>
    <w:rsid w:val="002350B0"/>
    <w:rsid w:val="00235151"/>
    <w:rsid w:val="00235B86"/>
    <w:rsid w:val="002363C9"/>
    <w:rsid w:val="0023706D"/>
    <w:rsid w:val="0023757B"/>
    <w:rsid w:val="002375D5"/>
    <w:rsid w:val="002377FD"/>
    <w:rsid w:val="00237F1A"/>
    <w:rsid w:val="00240BF1"/>
    <w:rsid w:val="00241531"/>
    <w:rsid w:val="00241DC3"/>
    <w:rsid w:val="0024227E"/>
    <w:rsid w:val="0024241B"/>
    <w:rsid w:val="00243649"/>
    <w:rsid w:val="0024404C"/>
    <w:rsid w:val="0024426E"/>
    <w:rsid w:val="002452C3"/>
    <w:rsid w:val="002457F4"/>
    <w:rsid w:val="00245E8C"/>
    <w:rsid w:val="00245EAD"/>
    <w:rsid w:val="00246002"/>
    <w:rsid w:val="002469D5"/>
    <w:rsid w:val="00247A8A"/>
    <w:rsid w:val="00250C2D"/>
    <w:rsid w:val="00251925"/>
    <w:rsid w:val="00251A22"/>
    <w:rsid w:val="00252123"/>
    <w:rsid w:val="0025240A"/>
    <w:rsid w:val="00252555"/>
    <w:rsid w:val="00252C95"/>
    <w:rsid w:val="00254E0C"/>
    <w:rsid w:val="00255046"/>
    <w:rsid w:val="002555B5"/>
    <w:rsid w:val="00255B35"/>
    <w:rsid w:val="00255BB8"/>
    <w:rsid w:val="00255C7D"/>
    <w:rsid w:val="00255D26"/>
    <w:rsid w:val="002560C1"/>
    <w:rsid w:val="00256EB9"/>
    <w:rsid w:val="00256EF7"/>
    <w:rsid w:val="002601FF"/>
    <w:rsid w:val="002609EF"/>
    <w:rsid w:val="00260E3A"/>
    <w:rsid w:val="00261F57"/>
    <w:rsid w:val="00262875"/>
    <w:rsid w:val="00262B94"/>
    <w:rsid w:val="00262B99"/>
    <w:rsid w:val="00263D85"/>
    <w:rsid w:val="00265864"/>
    <w:rsid w:val="00265ACD"/>
    <w:rsid w:val="00266189"/>
    <w:rsid w:val="0026660D"/>
    <w:rsid w:val="002671CC"/>
    <w:rsid w:val="00267ACA"/>
    <w:rsid w:val="00267D9E"/>
    <w:rsid w:val="002707E9"/>
    <w:rsid w:val="00270863"/>
    <w:rsid w:val="00273736"/>
    <w:rsid w:val="002743BB"/>
    <w:rsid w:val="00274657"/>
    <w:rsid w:val="00274840"/>
    <w:rsid w:val="00274D63"/>
    <w:rsid w:val="00275CBB"/>
    <w:rsid w:val="0027624D"/>
    <w:rsid w:val="0027670A"/>
    <w:rsid w:val="00276D01"/>
    <w:rsid w:val="00277529"/>
    <w:rsid w:val="0028165E"/>
    <w:rsid w:val="00282037"/>
    <w:rsid w:val="00282C65"/>
    <w:rsid w:val="002832A0"/>
    <w:rsid w:val="0028397F"/>
    <w:rsid w:val="00284EAA"/>
    <w:rsid w:val="002854FB"/>
    <w:rsid w:val="00285630"/>
    <w:rsid w:val="002856EF"/>
    <w:rsid w:val="002859E0"/>
    <w:rsid w:val="00287499"/>
    <w:rsid w:val="002875E7"/>
    <w:rsid w:val="00287A99"/>
    <w:rsid w:val="00287BF0"/>
    <w:rsid w:val="00291B34"/>
    <w:rsid w:val="002922C0"/>
    <w:rsid w:val="00292526"/>
    <w:rsid w:val="0029395B"/>
    <w:rsid w:val="002939B2"/>
    <w:rsid w:val="00293D59"/>
    <w:rsid w:val="002941B8"/>
    <w:rsid w:val="00294634"/>
    <w:rsid w:val="0029549B"/>
    <w:rsid w:val="00295DD6"/>
    <w:rsid w:val="00296BD1"/>
    <w:rsid w:val="002971BB"/>
    <w:rsid w:val="00297E6C"/>
    <w:rsid w:val="002A0806"/>
    <w:rsid w:val="002A0A59"/>
    <w:rsid w:val="002A0A7A"/>
    <w:rsid w:val="002A0EA8"/>
    <w:rsid w:val="002A19B1"/>
    <w:rsid w:val="002A1D81"/>
    <w:rsid w:val="002A1DF8"/>
    <w:rsid w:val="002A1E91"/>
    <w:rsid w:val="002A263B"/>
    <w:rsid w:val="002A3018"/>
    <w:rsid w:val="002A33D3"/>
    <w:rsid w:val="002A3C36"/>
    <w:rsid w:val="002A4A8D"/>
    <w:rsid w:val="002A50AE"/>
    <w:rsid w:val="002A6E43"/>
    <w:rsid w:val="002A6E6C"/>
    <w:rsid w:val="002A6EFF"/>
    <w:rsid w:val="002A7629"/>
    <w:rsid w:val="002B0807"/>
    <w:rsid w:val="002B0AF3"/>
    <w:rsid w:val="002B0B3D"/>
    <w:rsid w:val="002B0FC8"/>
    <w:rsid w:val="002B1655"/>
    <w:rsid w:val="002B1B55"/>
    <w:rsid w:val="002B23A8"/>
    <w:rsid w:val="002B3016"/>
    <w:rsid w:val="002B3162"/>
    <w:rsid w:val="002B3417"/>
    <w:rsid w:val="002B4409"/>
    <w:rsid w:val="002B4E04"/>
    <w:rsid w:val="002B5A84"/>
    <w:rsid w:val="002B65EC"/>
    <w:rsid w:val="002B727C"/>
    <w:rsid w:val="002B75B3"/>
    <w:rsid w:val="002C02FE"/>
    <w:rsid w:val="002C04ED"/>
    <w:rsid w:val="002C119A"/>
    <w:rsid w:val="002C1895"/>
    <w:rsid w:val="002C2CAD"/>
    <w:rsid w:val="002C3386"/>
    <w:rsid w:val="002C406C"/>
    <w:rsid w:val="002C4739"/>
    <w:rsid w:val="002C49E7"/>
    <w:rsid w:val="002C5410"/>
    <w:rsid w:val="002C54B9"/>
    <w:rsid w:val="002C60A0"/>
    <w:rsid w:val="002C6ACB"/>
    <w:rsid w:val="002C735C"/>
    <w:rsid w:val="002C78CB"/>
    <w:rsid w:val="002D0035"/>
    <w:rsid w:val="002D00A5"/>
    <w:rsid w:val="002D091D"/>
    <w:rsid w:val="002D11D4"/>
    <w:rsid w:val="002D196C"/>
    <w:rsid w:val="002D4F90"/>
    <w:rsid w:val="002D51A4"/>
    <w:rsid w:val="002D5334"/>
    <w:rsid w:val="002D5679"/>
    <w:rsid w:val="002D6123"/>
    <w:rsid w:val="002D6374"/>
    <w:rsid w:val="002D6408"/>
    <w:rsid w:val="002D71D6"/>
    <w:rsid w:val="002D79E9"/>
    <w:rsid w:val="002D7C27"/>
    <w:rsid w:val="002D7FB8"/>
    <w:rsid w:val="002E0628"/>
    <w:rsid w:val="002E0A8F"/>
    <w:rsid w:val="002E280F"/>
    <w:rsid w:val="002E2F63"/>
    <w:rsid w:val="002E36F4"/>
    <w:rsid w:val="002E3F0D"/>
    <w:rsid w:val="002E3F2C"/>
    <w:rsid w:val="002E42AC"/>
    <w:rsid w:val="002E4EB3"/>
    <w:rsid w:val="002E4EEA"/>
    <w:rsid w:val="002E502B"/>
    <w:rsid w:val="002E55F7"/>
    <w:rsid w:val="002E5BE7"/>
    <w:rsid w:val="002E6220"/>
    <w:rsid w:val="002E638E"/>
    <w:rsid w:val="002E6C13"/>
    <w:rsid w:val="002E706E"/>
    <w:rsid w:val="002E785E"/>
    <w:rsid w:val="002E7878"/>
    <w:rsid w:val="002E7DC0"/>
    <w:rsid w:val="002E7E56"/>
    <w:rsid w:val="002F1422"/>
    <w:rsid w:val="002F22A2"/>
    <w:rsid w:val="002F2975"/>
    <w:rsid w:val="002F3610"/>
    <w:rsid w:val="002F37E4"/>
    <w:rsid w:val="002F448A"/>
    <w:rsid w:val="002F623E"/>
    <w:rsid w:val="002F69B9"/>
    <w:rsid w:val="00300A92"/>
    <w:rsid w:val="00300B37"/>
    <w:rsid w:val="00300D06"/>
    <w:rsid w:val="00301A38"/>
    <w:rsid w:val="00301A5B"/>
    <w:rsid w:val="00301D77"/>
    <w:rsid w:val="00302711"/>
    <w:rsid w:val="00303320"/>
    <w:rsid w:val="0030402C"/>
    <w:rsid w:val="003045BA"/>
    <w:rsid w:val="00304D88"/>
    <w:rsid w:val="00305AEE"/>
    <w:rsid w:val="0030689B"/>
    <w:rsid w:val="00306B98"/>
    <w:rsid w:val="00306E9E"/>
    <w:rsid w:val="00307D95"/>
    <w:rsid w:val="003107FF"/>
    <w:rsid w:val="00310CFF"/>
    <w:rsid w:val="00311859"/>
    <w:rsid w:val="00311871"/>
    <w:rsid w:val="00311B15"/>
    <w:rsid w:val="003120B1"/>
    <w:rsid w:val="003126C2"/>
    <w:rsid w:val="00313278"/>
    <w:rsid w:val="0031366C"/>
    <w:rsid w:val="003139EE"/>
    <w:rsid w:val="00313E2A"/>
    <w:rsid w:val="0031485A"/>
    <w:rsid w:val="00314EC1"/>
    <w:rsid w:val="00314F14"/>
    <w:rsid w:val="0031539B"/>
    <w:rsid w:val="0031617E"/>
    <w:rsid w:val="003178FF"/>
    <w:rsid w:val="00317E0D"/>
    <w:rsid w:val="00317F36"/>
    <w:rsid w:val="00320EC9"/>
    <w:rsid w:val="00320EFB"/>
    <w:rsid w:val="0032119E"/>
    <w:rsid w:val="00321697"/>
    <w:rsid w:val="003219BB"/>
    <w:rsid w:val="0032262C"/>
    <w:rsid w:val="00322A26"/>
    <w:rsid w:val="00322CF0"/>
    <w:rsid w:val="0032439C"/>
    <w:rsid w:val="00324AA1"/>
    <w:rsid w:val="00325543"/>
    <w:rsid w:val="00325BA7"/>
    <w:rsid w:val="003261AE"/>
    <w:rsid w:val="003265D0"/>
    <w:rsid w:val="00326C0D"/>
    <w:rsid w:val="00327997"/>
    <w:rsid w:val="00331714"/>
    <w:rsid w:val="00331D9A"/>
    <w:rsid w:val="003338C3"/>
    <w:rsid w:val="00333BA9"/>
    <w:rsid w:val="00333E95"/>
    <w:rsid w:val="00334563"/>
    <w:rsid w:val="003345E4"/>
    <w:rsid w:val="0033483E"/>
    <w:rsid w:val="00335011"/>
    <w:rsid w:val="00335136"/>
    <w:rsid w:val="003351EA"/>
    <w:rsid w:val="00335CB0"/>
    <w:rsid w:val="003366A0"/>
    <w:rsid w:val="00336FEF"/>
    <w:rsid w:val="003402F4"/>
    <w:rsid w:val="00340D68"/>
    <w:rsid w:val="00341688"/>
    <w:rsid w:val="00341A1E"/>
    <w:rsid w:val="00341D0C"/>
    <w:rsid w:val="00342B85"/>
    <w:rsid w:val="00343577"/>
    <w:rsid w:val="00343953"/>
    <w:rsid w:val="00343D74"/>
    <w:rsid w:val="00344157"/>
    <w:rsid w:val="00344B42"/>
    <w:rsid w:val="00344E08"/>
    <w:rsid w:val="00345960"/>
    <w:rsid w:val="00345ACC"/>
    <w:rsid w:val="003462E3"/>
    <w:rsid w:val="00346457"/>
    <w:rsid w:val="00346555"/>
    <w:rsid w:val="0034665E"/>
    <w:rsid w:val="00346CB4"/>
    <w:rsid w:val="00347491"/>
    <w:rsid w:val="00350650"/>
    <w:rsid w:val="00351CFC"/>
    <w:rsid w:val="00352795"/>
    <w:rsid w:val="00352A36"/>
    <w:rsid w:val="00353371"/>
    <w:rsid w:val="00353696"/>
    <w:rsid w:val="00353E54"/>
    <w:rsid w:val="00354231"/>
    <w:rsid w:val="0035497B"/>
    <w:rsid w:val="003553EB"/>
    <w:rsid w:val="00355682"/>
    <w:rsid w:val="0035634F"/>
    <w:rsid w:val="00356819"/>
    <w:rsid w:val="00357182"/>
    <w:rsid w:val="00357ACC"/>
    <w:rsid w:val="00360FEE"/>
    <w:rsid w:val="0036114B"/>
    <w:rsid w:val="00361D94"/>
    <w:rsid w:val="0036279D"/>
    <w:rsid w:val="00362B6B"/>
    <w:rsid w:val="003634EC"/>
    <w:rsid w:val="003644B4"/>
    <w:rsid w:val="00365772"/>
    <w:rsid w:val="003660FC"/>
    <w:rsid w:val="003677DB"/>
    <w:rsid w:val="00372646"/>
    <w:rsid w:val="003726A3"/>
    <w:rsid w:val="00372D57"/>
    <w:rsid w:val="00372DF7"/>
    <w:rsid w:val="00373300"/>
    <w:rsid w:val="003737A3"/>
    <w:rsid w:val="00373943"/>
    <w:rsid w:val="003739FB"/>
    <w:rsid w:val="00374FB9"/>
    <w:rsid w:val="00375629"/>
    <w:rsid w:val="00375819"/>
    <w:rsid w:val="00375E3F"/>
    <w:rsid w:val="003769DB"/>
    <w:rsid w:val="00377D95"/>
    <w:rsid w:val="00377E0D"/>
    <w:rsid w:val="00377FE1"/>
    <w:rsid w:val="003801E2"/>
    <w:rsid w:val="003804D6"/>
    <w:rsid w:val="00380DFE"/>
    <w:rsid w:val="003811D5"/>
    <w:rsid w:val="00381A85"/>
    <w:rsid w:val="0038218B"/>
    <w:rsid w:val="0038241A"/>
    <w:rsid w:val="003830A3"/>
    <w:rsid w:val="003838D9"/>
    <w:rsid w:val="0038449B"/>
    <w:rsid w:val="0038480A"/>
    <w:rsid w:val="00384D70"/>
    <w:rsid w:val="00384DDF"/>
    <w:rsid w:val="00384E1A"/>
    <w:rsid w:val="0038506E"/>
    <w:rsid w:val="00385315"/>
    <w:rsid w:val="00386BED"/>
    <w:rsid w:val="00386D95"/>
    <w:rsid w:val="00387042"/>
    <w:rsid w:val="003874A2"/>
    <w:rsid w:val="00390014"/>
    <w:rsid w:val="00390288"/>
    <w:rsid w:val="00391601"/>
    <w:rsid w:val="003917D4"/>
    <w:rsid w:val="003919A8"/>
    <w:rsid w:val="00391E1A"/>
    <w:rsid w:val="003922A5"/>
    <w:rsid w:val="00394DCD"/>
    <w:rsid w:val="0039563A"/>
    <w:rsid w:val="003957FD"/>
    <w:rsid w:val="0039632A"/>
    <w:rsid w:val="003974CF"/>
    <w:rsid w:val="00397BB8"/>
    <w:rsid w:val="00397E2D"/>
    <w:rsid w:val="003A0EE7"/>
    <w:rsid w:val="003A1590"/>
    <w:rsid w:val="003A24F2"/>
    <w:rsid w:val="003A2FDF"/>
    <w:rsid w:val="003A3982"/>
    <w:rsid w:val="003A4A85"/>
    <w:rsid w:val="003A4C23"/>
    <w:rsid w:val="003A5BF3"/>
    <w:rsid w:val="003A6860"/>
    <w:rsid w:val="003A7765"/>
    <w:rsid w:val="003A7844"/>
    <w:rsid w:val="003A7DCE"/>
    <w:rsid w:val="003B0339"/>
    <w:rsid w:val="003B2370"/>
    <w:rsid w:val="003B3C73"/>
    <w:rsid w:val="003B4542"/>
    <w:rsid w:val="003B53CF"/>
    <w:rsid w:val="003B578A"/>
    <w:rsid w:val="003B675F"/>
    <w:rsid w:val="003C0938"/>
    <w:rsid w:val="003C1FCA"/>
    <w:rsid w:val="003C2B02"/>
    <w:rsid w:val="003C2C94"/>
    <w:rsid w:val="003C2EBB"/>
    <w:rsid w:val="003C53E4"/>
    <w:rsid w:val="003C55E8"/>
    <w:rsid w:val="003C60FC"/>
    <w:rsid w:val="003C610B"/>
    <w:rsid w:val="003C6444"/>
    <w:rsid w:val="003C64AA"/>
    <w:rsid w:val="003C6BA0"/>
    <w:rsid w:val="003C6C31"/>
    <w:rsid w:val="003C6D0A"/>
    <w:rsid w:val="003C6DF1"/>
    <w:rsid w:val="003C7B9A"/>
    <w:rsid w:val="003C7E11"/>
    <w:rsid w:val="003D1300"/>
    <w:rsid w:val="003D150B"/>
    <w:rsid w:val="003D1860"/>
    <w:rsid w:val="003D18DB"/>
    <w:rsid w:val="003D1B4F"/>
    <w:rsid w:val="003D1C2C"/>
    <w:rsid w:val="003D1F35"/>
    <w:rsid w:val="003D2A36"/>
    <w:rsid w:val="003D3196"/>
    <w:rsid w:val="003D45F7"/>
    <w:rsid w:val="003D4A08"/>
    <w:rsid w:val="003D4B67"/>
    <w:rsid w:val="003D648A"/>
    <w:rsid w:val="003D692B"/>
    <w:rsid w:val="003D71EE"/>
    <w:rsid w:val="003D7CD6"/>
    <w:rsid w:val="003D7E27"/>
    <w:rsid w:val="003E05BC"/>
    <w:rsid w:val="003E0639"/>
    <w:rsid w:val="003E0C17"/>
    <w:rsid w:val="003E1265"/>
    <w:rsid w:val="003E1760"/>
    <w:rsid w:val="003E2032"/>
    <w:rsid w:val="003E2622"/>
    <w:rsid w:val="003E266F"/>
    <w:rsid w:val="003E3440"/>
    <w:rsid w:val="003E414E"/>
    <w:rsid w:val="003E4177"/>
    <w:rsid w:val="003E4207"/>
    <w:rsid w:val="003E4F8E"/>
    <w:rsid w:val="003E52DA"/>
    <w:rsid w:val="003E5916"/>
    <w:rsid w:val="003E5D47"/>
    <w:rsid w:val="003E5FB0"/>
    <w:rsid w:val="003E60EF"/>
    <w:rsid w:val="003E61C4"/>
    <w:rsid w:val="003E62F9"/>
    <w:rsid w:val="003E64EF"/>
    <w:rsid w:val="003E6804"/>
    <w:rsid w:val="003E7554"/>
    <w:rsid w:val="003F01DE"/>
    <w:rsid w:val="003F04DB"/>
    <w:rsid w:val="003F0CF5"/>
    <w:rsid w:val="003F1308"/>
    <w:rsid w:val="003F29B6"/>
    <w:rsid w:val="003F2E61"/>
    <w:rsid w:val="003F42F5"/>
    <w:rsid w:val="003F43DB"/>
    <w:rsid w:val="003F4A84"/>
    <w:rsid w:val="003F56C2"/>
    <w:rsid w:val="003F56FE"/>
    <w:rsid w:val="003F70C8"/>
    <w:rsid w:val="003F7117"/>
    <w:rsid w:val="003F7982"/>
    <w:rsid w:val="003F7CF2"/>
    <w:rsid w:val="00400159"/>
    <w:rsid w:val="004005B1"/>
    <w:rsid w:val="0040078C"/>
    <w:rsid w:val="0040090E"/>
    <w:rsid w:val="0040115B"/>
    <w:rsid w:val="004022A0"/>
    <w:rsid w:val="0040263B"/>
    <w:rsid w:val="00403383"/>
    <w:rsid w:val="004044CF"/>
    <w:rsid w:val="00404815"/>
    <w:rsid w:val="0040486B"/>
    <w:rsid w:val="00404F79"/>
    <w:rsid w:val="00406413"/>
    <w:rsid w:val="00406B3B"/>
    <w:rsid w:val="004100DD"/>
    <w:rsid w:val="00410A9A"/>
    <w:rsid w:val="00411C0F"/>
    <w:rsid w:val="00411CDD"/>
    <w:rsid w:val="00412512"/>
    <w:rsid w:val="0041259D"/>
    <w:rsid w:val="0041383A"/>
    <w:rsid w:val="00413E66"/>
    <w:rsid w:val="00414996"/>
    <w:rsid w:val="004153F3"/>
    <w:rsid w:val="00415F4B"/>
    <w:rsid w:val="004167B7"/>
    <w:rsid w:val="004168D8"/>
    <w:rsid w:val="00416BA1"/>
    <w:rsid w:val="00420133"/>
    <w:rsid w:val="00420159"/>
    <w:rsid w:val="004203E4"/>
    <w:rsid w:val="00420B92"/>
    <w:rsid w:val="00420F26"/>
    <w:rsid w:val="00421B31"/>
    <w:rsid w:val="004222DD"/>
    <w:rsid w:val="004239E8"/>
    <w:rsid w:val="00423ADD"/>
    <w:rsid w:val="00423DEF"/>
    <w:rsid w:val="00425745"/>
    <w:rsid w:val="0042657D"/>
    <w:rsid w:val="00427722"/>
    <w:rsid w:val="00427CBC"/>
    <w:rsid w:val="00427DB9"/>
    <w:rsid w:val="00427F5F"/>
    <w:rsid w:val="004304A3"/>
    <w:rsid w:val="0043113D"/>
    <w:rsid w:val="004311FE"/>
    <w:rsid w:val="004312B9"/>
    <w:rsid w:val="00431468"/>
    <w:rsid w:val="004317D3"/>
    <w:rsid w:val="00431CCB"/>
    <w:rsid w:val="0043203C"/>
    <w:rsid w:val="0043238D"/>
    <w:rsid w:val="004323AA"/>
    <w:rsid w:val="00432C08"/>
    <w:rsid w:val="00434679"/>
    <w:rsid w:val="00434AF2"/>
    <w:rsid w:val="00434D22"/>
    <w:rsid w:val="00435E7F"/>
    <w:rsid w:val="0043605B"/>
    <w:rsid w:val="00436B0A"/>
    <w:rsid w:val="00437FEE"/>
    <w:rsid w:val="00440466"/>
    <w:rsid w:val="00440EAD"/>
    <w:rsid w:val="00441125"/>
    <w:rsid w:val="00441C0B"/>
    <w:rsid w:val="00441D19"/>
    <w:rsid w:val="004420D6"/>
    <w:rsid w:val="004437F4"/>
    <w:rsid w:val="004441B7"/>
    <w:rsid w:val="00444657"/>
    <w:rsid w:val="00444DD7"/>
    <w:rsid w:val="00444E3D"/>
    <w:rsid w:val="004454A4"/>
    <w:rsid w:val="0044557F"/>
    <w:rsid w:val="0044584E"/>
    <w:rsid w:val="00445CBD"/>
    <w:rsid w:val="00445E40"/>
    <w:rsid w:val="0044632C"/>
    <w:rsid w:val="00446988"/>
    <w:rsid w:val="00447522"/>
    <w:rsid w:val="00450E0C"/>
    <w:rsid w:val="0045132A"/>
    <w:rsid w:val="00451857"/>
    <w:rsid w:val="00451C75"/>
    <w:rsid w:val="00452DC9"/>
    <w:rsid w:val="00453ABF"/>
    <w:rsid w:val="00455623"/>
    <w:rsid w:val="00455A4F"/>
    <w:rsid w:val="00456B2A"/>
    <w:rsid w:val="00457166"/>
    <w:rsid w:val="00457512"/>
    <w:rsid w:val="0046058A"/>
    <w:rsid w:val="00461501"/>
    <w:rsid w:val="004624C8"/>
    <w:rsid w:val="004627A9"/>
    <w:rsid w:val="004629A7"/>
    <w:rsid w:val="00462F19"/>
    <w:rsid w:val="00464241"/>
    <w:rsid w:val="004642F1"/>
    <w:rsid w:val="00464D0F"/>
    <w:rsid w:val="00466406"/>
    <w:rsid w:val="004676D1"/>
    <w:rsid w:val="00467715"/>
    <w:rsid w:val="0047107F"/>
    <w:rsid w:val="00472466"/>
    <w:rsid w:val="004725BA"/>
    <w:rsid w:val="00472A58"/>
    <w:rsid w:val="00472A61"/>
    <w:rsid w:val="00473372"/>
    <w:rsid w:val="00473659"/>
    <w:rsid w:val="00474559"/>
    <w:rsid w:val="004745EA"/>
    <w:rsid w:val="00474711"/>
    <w:rsid w:val="00474D9A"/>
    <w:rsid w:val="00474DB5"/>
    <w:rsid w:val="00475498"/>
    <w:rsid w:val="004758C4"/>
    <w:rsid w:val="00475D4B"/>
    <w:rsid w:val="00476025"/>
    <w:rsid w:val="004767AF"/>
    <w:rsid w:val="00477B52"/>
    <w:rsid w:val="00477C26"/>
    <w:rsid w:val="004800A1"/>
    <w:rsid w:val="004803BF"/>
    <w:rsid w:val="004809B0"/>
    <w:rsid w:val="00480D5E"/>
    <w:rsid w:val="00481E98"/>
    <w:rsid w:val="004822B2"/>
    <w:rsid w:val="0048368E"/>
    <w:rsid w:val="00484BBA"/>
    <w:rsid w:val="00484FDF"/>
    <w:rsid w:val="00485833"/>
    <w:rsid w:val="00485F35"/>
    <w:rsid w:val="004867A3"/>
    <w:rsid w:val="00486F3F"/>
    <w:rsid w:val="00487794"/>
    <w:rsid w:val="00490679"/>
    <w:rsid w:val="004907CC"/>
    <w:rsid w:val="00490C8D"/>
    <w:rsid w:val="00490FFF"/>
    <w:rsid w:val="004911C2"/>
    <w:rsid w:val="00491BE8"/>
    <w:rsid w:val="00492541"/>
    <w:rsid w:val="00492700"/>
    <w:rsid w:val="0049295D"/>
    <w:rsid w:val="00492AAD"/>
    <w:rsid w:val="00493D84"/>
    <w:rsid w:val="00493EBB"/>
    <w:rsid w:val="00494C18"/>
    <w:rsid w:val="0049559B"/>
    <w:rsid w:val="004959F1"/>
    <w:rsid w:val="00495F3F"/>
    <w:rsid w:val="00497E0C"/>
    <w:rsid w:val="00497F55"/>
    <w:rsid w:val="004A01D2"/>
    <w:rsid w:val="004A121F"/>
    <w:rsid w:val="004A1DA8"/>
    <w:rsid w:val="004A2551"/>
    <w:rsid w:val="004A34A6"/>
    <w:rsid w:val="004A34D8"/>
    <w:rsid w:val="004A365C"/>
    <w:rsid w:val="004A3D2B"/>
    <w:rsid w:val="004A3F55"/>
    <w:rsid w:val="004A4328"/>
    <w:rsid w:val="004A4858"/>
    <w:rsid w:val="004A4F63"/>
    <w:rsid w:val="004A5209"/>
    <w:rsid w:val="004A5595"/>
    <w:rsid w:val="004A6158"/>
    <w:rsid w:val="004A6D33"/>
    <w:rsid w:val="004A6F7E"/>
    <w:rsid w:val="004A7AB4"/>
    <w:rsid w:val="004A7E4D"/>
    <w:rsid w:val="004B0D7D"/>
    <w:rsid w:val="004B0DF8"/>
    <w:rsid w:val="004B1829"/>
    <w:rsid w:val="004B28F6"/>
    <w:rsid w:val="004B2D49"/>
    <w:rsid w:val="004B3AC6"/>
    <w:rsid w:val="004B3AF8"/>
    <w:rsid w:val="004B3F96"/>
    <w:rsid w:val="004B50C0"/>
    <w:rsid w:val="004B6DD1"/>
    <w:rsid w:val="004B7BB1"/>
    <w:rsid w:val="004B7BE1"/>
    <w:rsid w:val="004B7D82"/>
    <w:rsid w:val="004C01F5"/>
    <w:rsid w:val="004C0546"/>
    <w:rsid w:val="004C1411"/>
    <w:rsid w:val="004C1525"/>
    <w:rsid w:val="004C367F"/>
    <w:rsid w:val="004C36E5"/>
    <w:rsid w:val="004C389C"/>
    <w:rsid w:val="004C3C0B"/>
    <w:rsid w:val="004C483C"/>
    <w:rsid w:val="004C4CA6"/>
    <w:rsid w:val="004C71BE"/>
    <w:rsid w:val="004C780E"/>
    <w:rsid w:val="004D0697"/>
    <w:rsid w:val="004D09FA"/>
    <w:rsid w:val="004D0E0C"/>
    <w:rsid w:val="004D1E59"/>
    <w:rsid w:val="004D2086"/>
    <w:rsid w:val="004D24D3"/>
    <w:rsid w:val="004D2EB8"/>
    <w:rsid w:val="004D2FE2"/>
    <w:rsid w:val="004D30B1"/>
    <w:rsid w:val="004D3C60"/>
    <w:rsid w:val="004D41FC"/>
    <w:rsid w:val="004D41FE"/>
    <w:rsid w:val="004D43EE"/>
    <w:rsid w:val="004D5A28"/>
    <w:rsid w:val="004D5EF6"/>
    <w:rsid w:val="004D6036"/>
    <w:rsid w:val="004D6577"/>
    <w:rsid w:val="004D6796"/>
    <w:rsid w:val="004D74B6"/>
    <w:rsid w:val="004D758B"/>
    <w:rsid w:val="004E04F6"/>
    <w:rsid w:val="004E1A9A"/>
    <w:rsid w:val="004E248D"/>
    <w:rsid w:val="004E50AA"/>
    <w:rsid w:val="004E5756"/>
    <w:rsid w:val="004E6F9F"/>
    <w:rsid w:val="004E7094"/>
    <w:rsid w:val="004E7C21"/>
    <w:rsid w:val="004F0A41"/>
    <w:rsid w:val="004F0A8C"/>
    <w:rsid w:val="004F0EDC"/>
    <w:rsid w:val="004F1D54"/>
    <w:rsid w:val="004F24E6"/>
    <w:rsid w:val="004F2800"/>
    <w:rsid w:val="004F2AFD"/>
    <w:rsid w:val="004F3145"/>
    <w:rsid w:val="004F4587"/>
    <w:rsid w:val="004F4A1D"/>
    <w:rsid w:val="004F5393"/>
    <w:rsid w:val="004F6AB8"/>
    <w:rsid w:val="004F7352"/>
    <w:rsid w:val="004F7AE8"/>
    <w:rsid w:val="005007BD"/>
    <w:rsid w:val="00500A7B"/>
    <w:rsid w:val="00500B58"/>
    <w:rsid w:val="00500C37"/>
    <w:rsid w:val="00501B19"/>
    <w:rsid w:val="005031D4"/>
    <w:rsid w:val="00505D1F"/>
    <w:rsid w:val="00506A32"/>
    <w:rsid w:val="00506B32"/>
    <w:rsid w:val="00507A6C"/>
    <w:rsid w:val="00507E3C"/>
    <w:rsid w:val="005101AA"/>
    <w:rsid w:val="0051129E"/>
    <w:rsid w:val="005113E1"/>
    <w:rsid w:val="005120EF"/>
    <w:rsid w:val="005124D9"/>
    <w:rsid w:val="005134D6"/>
    <w:rsid w:val="00513801"/>
    <w:rsid w:val="00514E38"/>
    <w:rsid w:val="0051547D"/>
    <w:rsid w:val="00515681"/>
    <w:rsid w:val="0051599F"/>
    <w:rsid w:val="00516630"/>
    <w:rsid w:val="00516C6F"/>
    <w:rsid w:val="00517882"/>
    <w:rsid w:val="00517B2D"/>
    <w:rsid w:val="0052018A"/>
    <w:rsid w:val="00520269"/>
    <w:rsid w:val="00520B06"/>
    <w:rsid w:val="005221F4"/>
    <w:rsid w:val="00522CB3"/>
    <w:rsid w:val="005232D1"/>
    <w:rsid w:val="005236EC"/>
    <w:rsid w:val="005239C0"/>
    <w:rsid w:val="00523FB0"/>
    <w:rsid w:val="00525541"/>
    <w:rsid w:val="00525FCD"/>
    <w:rsid w:val="0052625F"/>
    <w:rsid w:val="00526841"/>
    <w:rsid w:val="0052696D"/>
    <w:rsid w:val="00527060"/>
    <w:rsid w:val="00527738"/>
    <w:rsid w:val="00527E95"/>
    <w:rsid w:val="005310C9"/>
    <w:rsid w:val="005311B9"/>
    <w:rsid w:val="005317BB"/>
    <w:rsid w:val="00532909"/>
    <w:rsid w:val="00533999"/>
    <w:rsid w:val="005341B5"/>
    <w:rsid w:val="00534749"/>
    <w:rsid w:val="005355E8"/>
    <w:rsid w:val="00535B34"/>
    <w:rsid w:val="00536D9B"/>
    <w:rsid w:val="005376C7"/>
    <w:rsid w:val="00537A6B"/>
    <w:rsid w:val="00537B0C"/>
    <w:rsid w:val="00540600"/>
    <w:rsid w:val="005407B1"/>
    <w:rsid w:val="00540E92"/>
    <w:rsid w:val="00541225"/>
    <w:rsid w:val="005413F5"/>
    <w:rsid w:val="00541E1D"/>
    <w:rsid w:val="0054202B"/>
    <w:rsid w:val="0054246A"/>
    <w:rsid w:val="0054294D"/>
    <w:rsid w:val="0054446E"/>
    <w:rsid w:val="00545037"/>
    <w:rsid w:val="00545072"/>
    <w:rsid w:val="00545CBE"/>
    <w:rsid w:val="0054611E"/>
    <w:rsid w:val="00546392"/>
    <w:rsid w:val="00547F2E"/>
    <w:rsid w:val="005507ED"/>
    <w:rsid w:val="005515E0"/>
    <w:rsid w:val="00551E89"/>
    <w:rsid w:val="00552084"/>
    <w:rsid w:val="00552576"/>
    <w:rsid w:val="00553563"/>
    <w:rsid w:val="005535E8"/>
    <w:rsid w:val="00554118"/>
    <w:rsid w:val="0055472D"/>
    <w:rsid w:val="005553BE"/>
    <w:rsid w:val="0055568B"/>
    <w:rsid w:val="00555704"/>
    <w:rsid w:val="00556173"/>
    <w:rsid w:val="0055734B"/>
    <w:rsid w:val="005574D3"/>
    <w:rsid w:val="00557A51"/>
    <w:rsid w:val="00560008"/>
    <w:rsid w:val="00560404"/>
    <w:rsid w:val="00561214"/>
    <w:rsid w:val="005616AF"/>
    <w:rsid w:val="00561C46"/>
    <w:rsid w:val="0056316F"/>
    <w:rsid w:val="00563849"/>
    <w:rsid w:val="005638F2"/>
    <w:rsid w:val="00564A06"/>
    <w:rsid w:val="00565370"/>
    <w:rsid w:val="00566F6F"/>
    <w:rsid w:val="00567529"/>
    <w:rsid w:val="0057170C"/>
    <w:rsid w:val="005723D1"/>
    <w:rsid w:val="00572671"/>
    <w:rsid w:val="00572980"/>
    <w:rsid w:val="00572F19"/>
    <w:rsid w:val="00574B3A"/>
    <w:rsid w:val="00575159"/>
    <w:rsid w:val="005759EC"/>
    <w:rsid w:val="0057613B"/>
    <w:rsid w:val="0057662A"/>
    <w:rsid w:val="005770D9"/>
    <w:rsid w:val="00580126"/>
    <w:rsid w:val="00580754"/>
    <w:rsid w:val="00580CE9"/>
    <w:rsid w:val="00581059"/>
    <w:rsid w:val="005810F9"/>
    <w:rsid w:val="00581651"/>
    <w:rsid w:val="0058240B"/>
    <w:rsid w:val="0058271E"/>
    <w:rsid w:val="005827CF"/>
    <w:rsid w:val="00582865"/>
    <w:rsid w:val="00583075"/>
    <w:rsid w:val="00583A71"/>
    <w:rsid w:val="0058416E"/>
    <w:rsid w:val="005853F2"/>
    <w:rsid w:val="005871E7"/>
    <w:rsid w:val="00587537"/>
    <w:rsid w:val="005878D7"/>
    <w:rsid w:val="00587C8E"/>
    <w:rsid w:val="0059062C"/>
    <w:rsid w:val="00590F16"/>
    <w:rsid w:val="00591032"/>
    <w:rsid w:val="00591C29"/>
    <w:rsid w:val="00591EF3"/>
    <w:rsid w:val="00592740"/>
    <w:rsid w:val="00593566"/>
    <w:rsid w:val="0059441C"/>
    <w:rsid w:val="00594A4A"/>
    <w:rsid w:val="00594C9F"/>
    <w:rsid w:val="00594F43"/>
    <w:rsid w:val="00595014"/>
    <w:rsid w:val="0059520F"/>
    <w:rsid w:val="00597581"/>
    <w:rsid w:val="005977FE"/>
    <w:rsid w:val="00597822"/>
    <w:rsid w:val="00597C35"/>
    <w:rsid w:val="005A0619"/>
    <w:rsid w:val="005A0687"/>
    <w:rsid w:val="005A125E"/>
    <w:rsid w:val="005A1ED6"/>
    <w:rsid w:val="005A2013"/>
    <w:rsid w:val="005A3C86"/>
    <w:rsid w:val="005A4994"/>
    <w:rsid w:val="005A4B0C"/>
    <w:rsid w:val="005A4CBF"/>
    <w:rsid w:val="005A5BD1"/>
    <w:rsid w:val="005A605A"/>
    <w:rsid w:val="005A64C3"/>
    <w:rsid w:val="005A693B"/>
    <w:rsid w:val="005A7140"/>
    <w:rsid w:val="005A719A"/>
    <w:rsid w:val="005A7C1D"/>
    <w:rsid w:val="005A7CDD"/>
    <w:rsid w:val="005B05DA"/>
    <w:rsid w:val="005B0AFC"/>
    <w:rsid w:val="005B10C3"/>
    <w:rsid w:val="005B13F3"/>
    <w:rsid w:val="005B1E92"/>
    <w:rsid w:val="005B21C3"/>
    <w:rsid w:val="005B2229"/>
    <w:rsid w:val="005B2634"/>
    <w:rsid w:val="005B2A29"/>
    <w:rsid w:val="005B2C86"/>
    <w:rsid w:val="005B2D9E"/>
    <w:rsid w:val="005B2F07"/>
    <w:rsid w:val="005B2F89"/>
    <w:rsid w:val="005B38CE"/>
    <w:rsid w:val="005B398D"/>
    <w:rsid w:val="005B3B39"/>
    <w:rsid w:val="005B3D8D"/>
    <w:rsid w:val="005B42EB"/>
    <w:rsid w:val="005B4A4E"/>
    <w:rsid w:val="005B4D44"/>
    <w:rsid w:val="005B57D9"/>
    <w:rsid w:val="005B5ED4"/>
    <w:rsid w:val="005B6A37"/>
    <w:rsid w:val="005C051C"/>
    <w:rsid w:val="005C1E33"/>
    <w:rsid w:val="005C25DE"/>
    <w:rsid w:val="005C2A44"/>
    <w:rsid w:val="005C49E6"/>
    <w:rsid w:val="005C5545"/>
    <w:rsid w:val="005C5680"/>
    <w:rsid w:val="005C616E"/>
    <w:rsid w:val="005C62B3"/>
    <w:rsid w:val="005C643E"/>
    <w:rsid w:val="005C6C54"/>
    <w:rsid w:val="005C729E"/>
    <w:rsid w:val="005D0CF8"/>
    <w:rsid w:val="005D12E2"/>
    <w:rsid w:val="005D1860"/>
    <w:rsid w:val="005D316F"/>
    <w:rsid w:val="005D3219"/>
    <w:rsid w:val="005D327F"/>
    <w:rsid w:val="005D32F7"/>
    <w:rsid w:val="005D34B7"/>
    <w:rsid w:val="005D38E8"/>
    <w:rsid w:val="005D39D1"/>
    <w:rsid w:val="005D468A"/>
    <w:rsid w:val="005D4947"/>
    <w:rsid w:val="005D5E20"/>
    <w:rsid w:val="005D60BA"/>
    <w:rsid w:val="005D638F"/>
    <w:rsid w:val="005D69B1"/>
    <w:rsid w:val="005D7461"/>
    <w:rsid w:val="005D7F76"/>
    <w:rsid w:val="005E0274"/>
    <w:rsid w:val="005E1166"/>
    <w:rsid w:val="005E1266"/>
    <w:rsid w:val="005E142C"/>
    <w:rsid w:val="005E1999"/>
    <w:rsid w:val="005E1B6B"/>
    <w:rsid w:val="005E2F6C"/>
    <w:rsid w:val="005E36B9"/>
    <w:rsid w:val="005E3811"/>
    <w:rsid w:val="005E3C55"/>
    <w:rsid w:val="005E3CD9"/>
    <w:rsid w:val="005E3DB4"/>
    <w:rsid w:val="005E41AE"/>
    <w:rsid w:val="005E4900"/>
    <w:rsid w:val="005E4A96"/>
    <w:rsid w:val="005E4E86"/>
    <w:rsid w:val="005E5568"/>
    <w:rsid w:val="005E618D"/>
    <w:rsid w:val="005E62A4"/>
    <w:rsid w:val="005E688B"/>
    <w:rsid w:val="005F0062"/>
    <w:rsid w:val="005F06AE"/>
    <w:rsid w:val="005F0DC2"/>
    <w:rsid w:val="005F1DCD"/>
    <w:rsid w:val="005F1EDE"/>
    <w:rsid w:val="005F21A3"/>
    <w:rsid w:val="005F23BF"/>
    <w:rsid w:val="005F2AA7"/>
    <w:rsid w:val="005F34EE"/>
    <w:rsid w:val="005F364C"/>
    <w:rsid w:val="005F4A6D"/>
    <w:rsid w:val="005F5000"/>
    <w:rsid w:val="005F50C7"/>
    <w:rsid w:val="005F56E4"/>
    <w:rsid w:val="005F5A97"/>
    <w:rsid w:val="005F6257"/>
    <w:rsid w:val="005F6AC0"/>
    <w:rsid w:val="005F720C"/>
    <w:rsid w:val="0060008E"/>
    <w:rsid w:val="0060030A"/>
    <w:rsid w:val="006016EF"/>
    <w:rsid w:val="00601B0A"/>
    <w:rsid w:val="00601B19"/>
    <w:rsid w:val="00601DD8"/>
    <w:rsid w:val="00601F04"/>
    <w:rsid w:val="00602307"/>
    <w:rsid w:val="00602796"/>
    <w:rsid w:val="00602FE3"/>
    <w:rsid w:val="00603909"/>
    <w:rsid w:val="00603E4E"/>
    <w:rsid w:val="00604AD1"/>
    <w:rsid w:val="00605D5C"/>
    <w:rsid w:val="0060636D"/>
    <w:rsid w:val="00606DE9"/>
    <w:rsid w:val="00607029"/>
    <w:rsid w:val="006070E3"/>
    <w:rsid w:val="00607273"/>
    <w:rsid w:val="00607B43"/>
    <w:rsid w:val="00607DB6"/>
    <w:rsid w:val="00607E1E"/>
    <w:rsid w:val="0061066D"/>
    <w:rsid w:val="00610BC9"/>
    <w:rsid w:val="006114C1"/>
    <w:rsid w:val="006116D0"/>
    <w:rsid w:val="00611C4D"/>
    <w:rsid w:val="0061222A"/>
    <w:rsid w:val="0061451A"/>
    <w:rsid w:val="0061488B"/>
    <w:rsid w:val="006155D9"/>
    <w:rsid w:val="00615701"/>
    <w:rsid w:val="0061712C"/>
    <w:rsid w:val="00617BE8"/>
    <w:rsid w:val="00617F08"/>
    <w:rsid w:val="00620321"/>
    <w:rsid w:val="00621B79"/>
    <w:rsid w:val="00621B81"/>
    <w:rsid w:val="00621E11"/>
    <w:rsid w:val="00622C6D"/>
    <w:rsid w:val="0062399F"/>
    <w:rsid w:val="006239E9"/>
    <w:rsid w:val="00623C9D"/>
    <w:rsid w:val="00624305"/>
    <w:rsid w:val="0062430F"/>
    <w:rsid w:val="00625652"/>
    <w:rsid w:val="006256D0"/>
    <w:rsid w:val="00625B4F"/>
    <w:rsid w:val="00626A67"/>
    <w:rsid w:val="00631590"/>
    <w:rsid w:val="0063198E"/>
    <w:rsid w:val="00631D1B"/>
    <w:rsid w:val="00631F73"/>
    <w:rsid w:val="00633913"/>
    <w:rsid w:val="006339B2"/>
    <w:rsid w:val="00634190"/>
    <w:rsid w:val="006346FA"/>
    <w:rsid w:val="0063493D"/>
    <w:rsid w:val="00634EF3"/>
    <w:rsid w:val="00635415"/>
    <w:rsid w:val="00635463"/>
    <w:rsid w:val="00635E6F"/>
    <w:rsid w:val="006361EF"/>
    <w:rsid w:val="00636330"/>
    <w:rsid w:val="0063651A"/>
    <w:rsid w:val="00637026"/>
    <w:rsid w:val="00637165"/>
    <w:rsid w:val="0063758E"/>
    <w:rsid w:val="00637941"/>
    <w:rsid w:val="00637DC0"/>
    <w:rsid w:val="00637E9D"/>
    <w:rsid w:val="006410BE"/>
    <w:rsid w:val="00641DD4"/>
    <w:rsid w:val="00644A5A"/>
    <w:rsid w:val="00645C3C"/>
    <w:rsid w:val="0064627D"/>
    <w:rsid w:val="00646B0C"/>
    <w:rsid w:val="006470E8"/>
    <w:rsid w:val="006473AB"/>
    <w:rsid w:val="006475D8"/>
    <w:rsid w:val="00647F3B"/>
    <w:rsid w:val="006516FF"/>
    <w:rsid w:val="00651E36"/>
    <w:rsid w:val="006521AA"/>
    <w:rsid w:val="006527AF"/>
    <w:rsid w:val="00652B0F"/>
    <w:rsid w:val="00652B14"/>
    <w:rsid w:val="00652B39"/>
    <w:rsid w:val="0065349B"/>
    <w:rsid w:val="006540D8"/>
    <w:rsid w:val="00654D4E"/>
    <w:rsid w:val="00655264"/>
    <w:rsid w:val="006554BB"/>
    <w:rsid w:val="00655E53"/>
    <w:rsid w:val="00655F17"/>
    <w:rsid w:val="006575CB"/>
    <w:rsid w:val="00657FEA"/>
    <w:rsid w:val="0066086F"/>
    <w:rsid w:val="00660EF9"/>
    <w:rsid w:val="00661B05"/>
    <w:rsid w:val="0066320B"/>
    <w:rsid w:val="006632FD"/>
    <w:rsid w:val="006633AC"/>
    <w:rsid w:val="00664703"/>
    <w:rsid w:val="006652A8"/>
    <w:rsid w:val="0066554C"/>
    <w:rsid w:val="00665E78"/>
    <w:rsid w:val="00666906"/>
    <w:rsid w:val="00666BAC"/>
    <w:rsid w:val="00667C05"/>
    <w:rsid w:val="00667E78"/>
    <w:rsid w:val="00670085"/>
    <w:rsid w:val="00671013"/>
    <w:rsid w:val="006713C3"/>
    <w:rsid w:val="00671E7A"/>
    <w:rsid w:val="00672FD2"/>
    <w:rsid w:val="006733B8"/>
    <w:rsid w:val="00673ABC"/>
    <w:rsid w:val="0067585B"/>
    <w:rsid w:val="00676D70"/>
    <w:rsid w:val="00676FBD"/>
    <w:rsid w:val="00677512"/>
    <w:rsid w:val="006778C5"/>
    <w:rsid w:val="00680050"/>
    <w:rsid w:val="006803D2"/>
    <w:rsid w:val="00680A64"/>
    <w:rsid w:val="00682D6B"/>
    <w:rsid w:val="006836E8"/>
    <w:rsid w:val="006838F0"/>
    <w:rsid w:val="006861B8"/>
    <w:rsid w:val="00686EDC"/>
    <w:rsid w:val="0068754E"/>
    <w:rsid w:val="006875CC"/>
    <w:rsid w:val="006876E5"/>
    <w:rsid w:val="00690C20"/>
    <w:rsid w:val="006913E2"/>
    <w:rsid w:val="0069182A"/>
    <w:rsid w:val="00691CCA"/>
    <w:rsid w:val="00692034"/>
    <w:rsid w:val="00693258"/>
    <w:rsid w:val="00693FAA"/>
    <w:rsid w:val="006949AD"/>
    <w:rsid w:val="006954DE"/>
    <w:rsid w:val="006957DC"/>
    <w:rsid w:val="0069581D"/>
    <w:rsid w:val="00695D04"/>
    <w:rsid w:val="00696003"/>
    <w:rsid w:val="00696CCE"/>
    <w:rsid w:val="00696DDD"/>
    <w:rsid w:val="006A14F0"/>
    <w:rsid w:val="006A160A"/>
    <w:rsid w:val="006A16D9"/>
    <w:rsid w:val="006A1D48"/>
    <w:rsid w:val="006A204A"/>
    <w:rsid w:val="006A237F"/>
    <w:rsid w:val="006A253A"/>
    <w:rsid w:val="006A2BDF"/>
    <w:rsid w:val="006A2F78"/>
    <w:rsid w:val="006A4C72"/>
    <w:rsid w:val="006A5E73"/>
    <w:rsid w:val="006A62B6"/>
    <w:rsid w:val="006A7403"/>
    <w:rsid w:val="006B0F72"/>
    <w:rsid w:val="006B1356"/>
    <w:rsid w:val="006B179E"/>
    <w:rsid w:val="006B1D76"/>
    <w:rsid w:val="006B1EF5"/>
    <w:rsid w:val="006B1FB3"/>
    <w:rsid w:val="006B209E"/>
    <w:rsid w:val="006B2454"/>
    <w:rsid w:val="006B288B"/>
    <w:rsid w:val="006B33FA"/>
    <w:rsid w:val="006B3554"/>
    <w:rsid w:val="006B390F"/>
    <w:rsid w:val="006B435D"/>
    <w:rsid w:val="006B61F0"/>
    <w:rsid w:val="006B7FE1"/>
    <w:rsid w:val="006C045D"/>
    <w:rsid w:val="006C1D6A"/>
    <w:rsid w:val="006C278E"/>
    <w:rsid w:val="006C2B29"/>
    <w:rsid w:val="006C34B3"/>
    <w:rsid w:val="006C36AE"/>
    <w:rsid w:val="006C36D4"/>
    <w:rsid w:val="006C3E3E"/>
    <w:rsid w:val="006C5203"/>
    <w:rsid w:val="006C6E5C"/>
    <w:rsid w:val="006C7077"/>
    <w:rsid w:val="006D0A86"/>
    <w:rsid w:val="006D0CA2"/>
    <w:rsid w:val="006D1804"/>
    <w:rsid w:val="006D240F"/>
    <w:rsid w:val="006D2680"/>
    <w:rsid w:val="006D43F7"/>
    <w:rsid w:val="006D4ECC"/>
    <w:rsid w:val="006D5A3E"/>
    <w:rsid w:val="006D6026"/>
    <w:rsid w:val="006D629A"/>
    <w:rsid w:val="006E09AB"/>
    <w:rsid w:val="006E0D72"/>
    <w:rsid w:val="006E1051"/>
    <w:rsid w:val="006E1366"/>
    <w:rsid w:val="006E1B55"/>
    <w:rsid w:val="006E2BED"/>
    <w:rsid w:val="006E3A5E"/>
    <w:rsid w:val="006E4E94"/>
    <w:rsid w:val="006E51B5"/>
    <w:rsid w:val="006E5C99"/>
    <w:rsid w:val="006E64E7"/>
    <w:rsid w:val="006E701A"/>
    <w:rsid w:val="006F0004"/>
    <w:rsid w:val="006F05E2"/>
    <w:rsid w:val="006F11CF"/>
    <w:rsid w:val="006F11E6"/>
    <w:rsid w:val="006F1312"/>
    <w:rsid w:val="006F1E64"/>
    <w:rsid w:val="006F28B0"/>
    <w:rsid w:val="006F39F3"/>
    <w:rsid w:val="006F3F4C"/>
    <w:rsid w:val="006F40F6"/>
    <w:rsid w:val="006F4A14"/>
    <w:rsid w:val="006F5414"/>
    <w:rsid w:val="006F5EF4"/>
    <w:rsid w:val="006F78DF"/>
    <w:rsid w:val="0070012C"/>
    <w:rsid w:val="00700C1A"/>
    <w:rsid w:val="00700E32"/>
    <w:rsid w:val="0070173C"/>
    <w:rsid w:val="00701D84"/>
    <w:rsid w:val="00702126"/>
    <w:rsid w:val="0070213C"/>
    <w:rsid w:val="0070249A"/>
    <w:rsid w:val="00702626"/>
    <w:rsid w:val="00702C1D"/>
    <w:rsid w:val="00702F08"/>
    <w:rsid w:val="00703216"/>
    <w:rsid w:val="007036EB"/>
    <w:rsid w:val="00703E6F"/>
    <w:rsid w:val="007043D7"/>
    <w:rsid w:val="00704C45"/>
    <w:rsid w:val="00704CAF"/>
    <w:rsid w:val="00705A84"/>
    <w:rsid w:val="00705E97"/>
    <w:rsid w:val="00706E14"/>
    <w:rsid w:val="007114EE"/>
    <w:rsid w:val="00711A2B"/>
    <w:rsid w:val="00711DB5"/>
    <w:rsid w:val="00711DF7"/>
    <w:rsid w:val="00712BBA"/>
    <w:rsid w:val="00713180"/>
    <w:rsid w:val="007134A2"/>
    <w:rsid w:val="00713A12"/>
    <w:rsid w:val="00713BB1"/>
    <w:rsid w:val="00714653"/>
    <w:rsid w:val="00714775"/>
    <w:rsid w:val="00714F8A"/>
    <w:rsid w:val="00715394"/>
    <w:rsid w:val="00715BBE"/>
    <w:rsid w:val="00716706"/>
    <w:rsid w:val="00716BED"/>
    <w:rsid w:val="00716DE6"/>
    <w:rsid w:val="00720331"/>
    <w:rsid w:val="007218DB"/>
    <w:rsid w:val="00722CF5"/>
    <w:rsid w:val="00722CFC"/>
    <w:rsid w:val="007240AD"/>
    <w:rsid w:val="00724CCC"/>
    <w:rsid w:val="00725115"/>
    <w:rsid w:val="00725128"/>
    <w:rsid w:val="00725AB7"/>
    <w:rsid w:val="00725D14"/>
    <w:rsid w:val="00726998"/>
    <w:rsid w:val="00726CEF"/>
    <w:rsid w:val="0072727D"/>
    <w:rsid w:val="00727969"/>
    <w:rsid w:val="0073163C"/>
    <w:rsid w:val="00731674"/>
    <w:rsid w:val="00731EA2"/>
    <w:rsid w:val="00731F8E"/>
    <w:rsid w:val="0073247D"/>
    <w:rsid w:val="00732CC1"/>
    <w:rsid w:val="00732F75"/>
    <w:rsid w:val="00734850"/>
    <w:rsid w:val="00734D0A"/>
    <w:rsid w:val="00734DA3"/>
    <w:rsid w:val="007351BD"/>
    <w:rsid w:val="007354B4"/>
    <w:rsid w:val="007364C4"/>
    <w:rsid w:val="00736981"/>
    <w:rsid w:val="00737A2C"/>
    <w:rsid w:val="007409BA"/>
    <w:rsid w:val="00741B52"/>
    <w:rsid w:val="00741CD6"/>
    <w:rsid w:val="00742A9A"/>
    <w:rsid w:val="00742DD9"/>
    <w:rsid w:val="00742E06"/>
    <w:rsid w:val="0074345C"/>
    <w:rsid w:val="00743563"/>
    <w:rsid w:val="00743C5C"/>
    <w:rsid w:val="00743FA9"/>
    <w:rsid w:val="00744535"/>
    <w:rsid w:val="007445D9"/>
    <w:rsid w:val="00744DCB"/>
    <w:rsid w:val="0074529E"/>
    <w:rsid w:val="00745867"/>
    <w:rsid w:val="00745BCB"/>
    <w:rsid w:val="00745E2A"/>
    <w:rsid w:val="00746707"/>
    <w:rsid w:val="00746746"/>
    <w:rsid w:val="007470FC"/>
    <w:rsid w:val="00747BAF"/>
    <w:rsid w:val="007504B0"/>
    <w:rsid w:val="00750ED0"/>
    <w:rsid w:val="00751473"/>
    <w:rsid w:val="0075188B"/>
    <w:rsid w:val="00751D3D"/>
    <w:rsid w:val="007547BE"/>
    <w:rsid w:val="00754FAC"/>
    <w:rsid w:val="007561AF"/>
    <w:rsid w:val="00756F9A"/>
    <w:rsid w:val="0075752C"/>
    <w:rsid w:val="00757A7F"/>
    <w:rsid w:val="007614F6"/>
    <w:rsid w:val="00762823"/>
    <w:rsid w:val="00763ACA"/>
    <w:rsid w:val="00763E6F"/>
    <w:rsid w:val="00764044"/>
    <w:rsid w:val="00764DF4"/>
    <w:rsid w:val="00765D69"/>
    <w:rsid w:val="00767554"/>
    <w:rsid w:val="00770571"/>
    <w:rsid w:val="00770733"/>
    <w:rsid w:val="00771334"/>
    <w:rsid w:val="007714D8"/>
    <w:rsid w:val="00771800"/>
    <w:rsid w:val="00771926"/>
    <w:rsid w:val="00772AA7"/>
    <w:rsid w:val="00772F6E"/>
    <w:rsid w:val="0077342E"/>
    <w:rsid w:val="00775082"/>
    <w:rsid w:val="00775099"/>
    <w:rsid w:val="0077548E"/>
    <w:rsid w:val="00775BF4"/>
    <w:rsid w:val="00775C0A"/>
    <w:rsid w:val="007760F8"/>
    <w:rsid w:val="00777EE1"/>
    <w:rsid w:val="007806C9"/>
    <w:rsid w:val="00781AB3"/>
    <w:rsid w:val="00781FCD"/>
    <w:rsid w:val="00782A5D"/>
    <w:rsid w:val="007831BB"/>
    <w:rsid w:val="00783ADF"/>
    <w:rsid w:val="00783C88"/>
    <w:rsid w:val="00783D82"/>
    <w:rsid w:val="0078463C"/>
    <w:rsid w:val="007856D5"/>
    <w:rsid w:val="007870EF"/>
    <w:rsid w:val="007901BB"/>
    <w:rsid w:val="0079108E"/>
    <w:rsid w:val="00792290"/>
    <w:rsid w:val="007935B6"/>
    <w:rsid w:val="00793D66"/>
    <w:rsid w:val="007967ED"/>
    <w:rsid w:val="0079753B"/>
    <w:rsid w:val="00797DA6"/>
    <w:rsid w:val="007A03FD"/>
    <w:rsid w:val="007A073C"/>
    <w:rsid w:val="007A08F1"/>
    <w:rsid w:val="007A0E6A"/>
    <w:rsid w:val="007A107C"/>
    <w:rsid w:val="007A23FA"/>
    <w:rsid w:val="007A3011"/>
    <w:rsid w:val="007A33AA"/>
    <w:rsid w:val="007A3891"/>
    <w:rsid w:val="007A44B4"/>
    <w:rsid w:val="007A49C0"/>
    <w:rsid w:val="007A4B72"/>
    <w:rsid w:val="007A59C6"/>
    <w:rsid w:val="007A5A44"/>
    <w:rsid w:val="007A5B46"/>
    <w:rsid w:val="007A63C8"/>
    <w:rsid w:val="007A6660"/>
    <w:rsid w:val="007A6D94"/>
    <w:rsid w:val="007A747C"/>
    <w:rsid w:val="007A7602"/>
    <w:rsid w:val="007A7D21"/>
    <w:rsid w:val="007B0116"/>
    <w:rsid w:val="007B01F9"/>
    <w:rsid w:val="007B0806"/>
    <w:rsid w:val="007B0BAF"/>
    <w:rsid w:val="007B1717"/>
    <w:rsid w:val="007B1B2B"/>
    <w:rsid w:val="007B1ED1"/>
    <w:rsid w:val="007B2215"/>
    <w:rsid w:val="007B34E7"/>
    <w:rsid w:val="007B45C5"/>
    <w:rsid w:val="007B50EA"/>
    <w:rsid w:val="007B5903"/>
    <w:rsid w:val="007B5B63"/>
    <w:rsid w:val="007B6174"/>
    <w:rsid w:val="007B6198"/>
    <w:rsid w:val="007B78C9"/>
    <w:rsid w:val="007C07D8"/>
    <w:rsid w:val="007C0B27"/>
    <w:rsid w:val="007C11A5"/>
    <w:rsid w:val="007C19F9"/>
    <w:rsid w:val="007C23B7"/>
    <w:rsid w:val="007C2B0C"/>
    <w:rsid w:val="007C2E7C"/>
    <w:rsid w:val="007C356F"/>
    <w:rsid w:val="007C3BE7"/>
    <w:rsid w:val="007C4384"/>
    <w:rsid w:val="007C4B0A"/>
    <w:rsid w:val="007C4DA2"/>
    <w:rsid w:val="007C4F54"/>
    <w:rsid w:val="007C5079"/>
    <w:rsid w:val="007C5845"/>
    <w:rsid w:val="007C6286"/>
    <w:rsid w:val="007C66F9"/>
    <w:rsid w:val="007C6F00"/>
    <w:rsid w:val="007C71A3"/>
    <w:rsid w:val="007D00DB"/>
    <w:rsid w:val="007D1E16"/>
    <w:rsid w:val="007D2794"/>
    <w:rsid w:val="007D334A"/>
    <w:rsid w:val="007D417F"/>
    <w:rsid w:val="007D478B"/>
    <w:rsid w:val="007D509F"/>
    <w:rsid w:val="007D54F1"/>
    <w:rsid w:val="007D56CD"/>
    <w:rsid w:val="007D5D68"/>
    <w:rsid w:val="007D6852"/>
    <w:rsid w:val="007D6A33"/>
    <w:rsid w:val="007D6D53"/>
    <w:rsid w:val="007D7647"/>
    <w:rsid w:val="007D7F3E"/>
    <w:rsid w:val="007E0D53"/>
    <w:rsid w:val="007E1BC3"/>
    <w:rsid w:val="007E202D"/>
    <w:rsid w:val="007E266B"/>
    <w:rsid w:val="007E2CC5"/>
    <w:rsid w:val="007E2E98"/>
    <w:rsid w:val="007E3800"/>
    <w:rsid w:val="007E3AEB"/>
    <w:rsid w:val="007E3EAD"/>
    <w:rsid w:val="007E6609"/>
    <w:rsid w:val="007E6E9D"/>
    <w:rsid w:val="007F0983"/>
    <w:rsid w:val="007F0AC1"/>
    <w:rsid w:val="007F0C70"/>
    <w:rsid w:val="007F2993"/>
    <w:rsid w:val="007F2B5A"/>
    <w:rsid w:val="007F2FC5"/>
    <w:rsid w:val="007F394F"/>
    <w:rsid w:val="007F442C"/>
    <w:rsid w:val="007F466E"/>
    <w:rsid w:val="007F493F"/>
    <w:rsid w:val="007F583A"/>
    <w:rsid w:val="007F6793"/>
    <w:rsid w:val="007F6830"/>
    <w:rsid w:val="007F683D"/>
    <w:rsid w:val="007F7868"/>
    <w:rsid w:val="0080079B"/>
    <w:rsid w:val="00800A8F"/>
    <w:rsid w:val="00801043"/>
    <w:rsid w:val="008013AD"/>
    <w:rsid w:val="008024E4"/>
    <w:rsid w:val="0080370B"/>
    <w:rsid w:val="00807B15"/>
    <w:rsid w:val="00810035"/>
    <w:rsid w:val="00810762"/>
    <w:rsid w:val="00810AC1"/>
    <w:rsid w:val="00810F72"/>
    <w:rsid w:val="008115F6"/>
    <w:rsid w:val="0081272C"/>
    <w:rsid w:val="0081287C"/>
    <w:rsid w:val="008129DC"/>
    <w:rsid w:val="00813503"/>
    <w:rsid w:val="00813C72"/>
    <w:rsid w:val="0081466A"/>
    <w:rsid w:val="00814E92"/>
    <w:rsid w:val="0081534E"/>
    <w:rsid w:val="00815A49"/>
    <w:rsid w:val="00815D7A"/>
    <w:rsid w:val="0081680F"/>
    <w:rsid w:val="00816BB3"/>
    <w:rsid w:val="0081707E"/>
    <w:rsid w:val="008173E5"/>
    <w:rsid w:val="008206AB"/>
    <w:rsid w:val="008209EB"/>
    <w:rsid w:val="00821F17"/>
    <w:rsid w:val="00822913"/>
    <w:rsid w:val="008231AB"/>
    <w:rsid w:val="0082369D"/>
    <w:rsid w:val="00823F38"/>
    <w:rsid w:val="00823FEA"/>
    <w:rsid w:val="008264D1"/>
    <w:rsid w:val="00826F2D"/>
    <w:rsid w:val="0082711C"/>
    <w:rsid w:val="0082729C"/>
    <w:rsid w:val="008272A0"/>
    <w:rsid w:val="008308A0"/>
    <w:rsid w:val="008309BE"/>
    <w:rsid w:val="00831498"/>
    <w:rsid w:val="008318B9"/>
    <w:rsid w:val="00832D61"/>
    <w:rsid w:val="00833DBE"/>
    <w:rsid w:val="008340ED"/>
    <w:rsid w:val="008343F1"/>
    <w:rsid w:val="00834828"/>
    <w:rsid w:val="00834C19"/>
    <w:rsid w:val="00834F71"/>
    <w:rsid w:val="0083552D"/>
    <w:rsid w:val="00835C5B"/>
    <w:rsid w:val="00837BE8"/>
    <w:rsid w:val="008402DD"/>
    <w:rsid w:val="00840331"/>
    <w:rsid w:val="008408D8"/>
    <w:rsid w:val="00840B53"/>
    <w:rsid w:val="00840D8C"/>
    <w:rsid w:val="00840F9C"/>
    <w:rsid w:val="0084103D"/>
    <w:rsid w:val="008414D6"/>
    <w:rsid w:val="008420F3"/>
    <w:rsid w:val="008444C0"/>
    <w:rsid w:val="00844717"/>
    <w:rsid w:val="00844A28"/>
    <w:rsid w:val="00845989"/>
    <w:rsid w:val="0084784B"/>
    <w:rsid w:val="00847BA5"/>
    <w:rsid w:val="00847DE9"/>
    <w:rsid w:val="008510A0"/>
    <w:rsid w:val="008511DA"/>
    <w:rsid w:val="00851E01"/>
    <w:rsid w:val="00852176"/>
    <w:rsid w:val="00852F00"/>
    <w:rsid w:val="00853468"/>
    <w:rsid w:val="008534A4"/>
    <w:rsid w:val="0085446E"/>
    <w:rsid w:val="00855E38"/>
    <w:rsid w:val="008566F8"/>
    <w:rsid w:val="00857022"/>
    <w:rsid w:val="00857661"/>
    <w:rsid w:val="008576F3"/>
    <w:rsid w:val="0085790A"/>
    <w:rsid w:val="0086024B"/>
    <w:rsid w:val="00861378"/>
    <w:rsid w:val="00861407"/>
    <w:rsid w:val="008615C0"/>
    <w:rsid w:val="0086219D"/>
    <w:rsid w:val="00862B47"/>
    <w:rsid w:val="00863495"/>
    <w:rsid w:val="0086366A"/>
    <w:rsid w:val="008637A4"/>
    <w:rsid w:val="00863C19"/>
    <w:rsid w:val="008648A7"/>
    <w:rsid w:val="00864DED"/>
    <w:rsid w:val="008651BE"/>
    <w:rsid w:val="00866E49"/>
    <w:rsid w:val="00867322"/>
    <w:rsid w:val="0086741B"/>
    <w:rsid w:val="00867607"/>
    <w:rsid w:val="008679B0"/>
    <w:rsid w:val="00867F1E"/>
    <w:rsid w:val="00870565"/>
    <w:rsid w:val="008712BA"/>
    <w:rsid w:val="008713B6"/>
    <w:rsid w:val="0087336E"/>
    <w:rsid w:val="0087409C"/>
    <w:rsid w:val="00874C01"/>
    <w:rsid w:val="008754D2"/>
    <w:rsid w:val="0087622B"/>
    <w:rsid w:val="0087678D"/>
    <w:rsid w:val="0087692A"/>
    <w:rsid w:val="00877AD4"/>
    <w:rsid w:val="00877FF0"/>
    <w:rsid w:val="0088052B"/>
    <w:rsid w:val="00880778"/>
    <w:rsid w:val="00880D87"/>
    <w:rsid w:val="00881ADE"/>
    <w:rsid w:val="00881FB0"/>
    <w:rsid w:val="00882BEF"/>
    <w:rsid w:val="00883282"/>
    <w:rsid w:val="0088368B"/>
    <w:rsid w:val="00883C63"/>
    <w:rsid w:val="0088410F"/>
    <w:rsid w:val="00884C4F"/>
    <w:rsid w:val="0088519E"/>
    <w:rsid w:val="00885622"/>
    <w:rsid w:val="008860B3"/>
    <w:rsid w:val="00886119"/>
    <w:rsid w:val="00886236"/>
    <w:rsid w:val="0088677B"/>
    <w:rsid w:val="0088730E"/>
    <w:rsid w:val="0088758A"/>
    <w:rsid w:val="00887A7B"/>
    <w:rsid w:val="00887DFA"/>
    <w:rsid w:val="00890971"/>
    <w:rsid w:val="00890BE1"/>
    <w:rsid w:val="00891737"/>
    <w:rsid w:val="008918E2"/>
    <w:rsid w:val="008935E7"/>
    <w:rsid w:val="008937E6"/>
    <w:rsid w:val="00893806"/>
    <w:rsid w:val="00893A5B"/>
    <w:rsid w:val="00894102"/>
    <w:rsid w:val="00894846"/>
    <w:rsid w:val="008950A3"/>
    <w:rsid w:val="00895C79"/>
    <w:rsid w:val="0089639F"/>
    <w:rsid w:val="008964F5"/>
    <w:rsid w:val="0089654C"/>
    <w:rsid w:val="00897551"/>
    <w:rsid w:val="008976AF"/>
    <w:rsid w:val="008A044A"/>
    <w:rsid w:val="008A17A2"/>
    <w:rsid w:val="008A1919"/>
    <w:rsid w:val="008A2664"/>
    <w:rsid w:val="008A2F9C"/>
    <w:rsid w:val="008A2FB8"/>
    <w:rsid w:val="008A3420"/>
    <w:rsid w:val="008A35C8"/>
    <w:rsid w:val="008A4C96"/>
    <w:rsid w:val="008A5899"/>
    <w:rsid w:val="008A71C0"/>
    <w:rsid w:val="008A7491"/>
    <w:rsid w:val="008B072F"/>
    <w:rsid w:val="008B0911"/>
    <w:rsid w:val="008B0F59"/>
    <w:rsid w:val="008B1299"/>
    <w:rsid w:val="008B1FAD"/>
    <w:rsid w:val="008B2296"/>
    <w:rsid w:val="008B2E3E"/>
    <w:rsid w:val="008B3D9E"/>
    <w:rsid w:val="008B4A32"/>
    <w:rsid w:val="008B54B8"/>
    <w:rsid w:val="008B61C7"/>
    <w:rsid w:val="008B6A46"/>
    <w:rsid w:val="008B6FF0"/>
    <w:rsid w:val="008B7C0C"/>
    <w:rsid w:val="008C0078"/>
    <w:rsid w:val="008C011A"/>
    <w:rsid w:val="008C0DB9"/>
    <w:rsid w:val="008C15BE"/>
    <w:rsid w:val="008C1B1B"/>
    <w:rsid w:val="008C25A0"/>
    <w:rsid w:val="008C2B3D"/>
    <w:rsid w:val="008C3CD8"/>
    <w:rsid w:val="008C4A0C"/>
    <w:rsid w:val="008C58AF"/>
    <w:rsid w:val="008C6490"/>
    <w:rsid w:val="008C6955"/>
    <w:rsid w:val="008C78E1"/>
    <w:rsid w:val="008C7B2D"/>
    <w:rsid w:val="008D0C39"/>
    <w:rsid w:val="008D13E9"/>
    <w:rsid w:val="008D1FFC"/>
    <w:rsid w:val="008D3018"/>
    <w:rsid w:val="008D3253"/>
    <w:rsid w:val="008D32A9"/>
    <w:rsid w:val="008D3DC2"/>
    <w:rsid w:val="008D461A"/>
    <w:rsid w:val="008D476C"/>
    <w:rsid w:val="008D49EB"/>
    <w:rsid w:val="008D51E1"/>
    <w:rsid w:val="008D5622"/>
    <w:rsid w:val="008D57A4"/>
    <w:rsid w:val="008D5824"/>
    <w:rsid w:val="008D605D"/>
    <w:rsid w:val="008D6200"/>
    <w:rsid w:val="008D68CA"/>
    <w:rsid w:val="008D6A7C"/>
    <w:rsid w:val="008D7255"/>
    <w:rsid w:val="008D77F9"/>
    <w:rsid w:val="008D79EE"/>
    <w:rsid w:val="008D7B24"/>
    <w:rsid w:val="008E004A"/>
    <w:rsid w:val="008E0EF3"/>
    <w:rsid w:val="008E0FDE"/>
    <w:rsid w:val="008E13C1"/>
    <w:rsid w:val="008E1CA7"/>
    <w:rsid w:val="008E22C9"/>
    <w:rsid w:val="008E2409"/>
    <w:rsid w:val="008E2DF4"/>
    <w:rsid w:val="008E2F3C"/>
    <w:rsid w:val="008E3635"/>
    <w:rsid w:val="008E4867"/>
    <w:rsid w:val="008E595D"/>
    <w:rsid w:val="008E5C55"/>
    <w:rsid w:val="008E5C76"/>
    <w:rsid w:val="008E6585"/>
    <w:rsid w:val="008E6597"/>
    <w:rsid w:val="008E68D8"/>
    <w:rsid w:val="008E78D2"/>
    <w:rsid w:val="008F0430"/>
    <w:rsid w:val="008F0655"/>
    <w:rsid w:val="008F28E7"/>
    <w:rsid w:val="008F37B5"/>
    <w:rsid w:val="008F3DA3"/>
    <w:rsid w:val="008F4164"/>
    <w:rsid w:val="008F4549"/>
    <w:rsid w:val="008F63C2"/>
    <w:rsid w:val="008F6727"/>
    <w:rsid w:val="008F684A"/>
    <w:rsid w:val="008F6D62"/>
    <w:rsid w:val="008F7191"/>
    <w:rsid w:val="008F7607"/>
    <w:rsid w:val="008F7C22"/>
    <w:rsid w:val="009004E0"/>
    <w:rsid w:val="00900568"/>
    <w:rsid w:val="00900F5F"/>
    <w:rsid w:val="009010B9"/>
    <w:rsid w:val="009013D2"/>
    <w:rsid w:val="009030BD"/>
    <w:rsid w:val="00903410"/>
    <w:rsid w:val="00903909"/>
    <w:rsid w:val="00903B7A"/>
    <w:rsid w:val="00903F2B"/>
    <w:rsid w:val="009052D2"/>
    <w:rsid w:val="00905AA0"/>
    <w:rsid w:val="00905AFB"/>
    <w:rsid w:val="00906056"/>
    <w:rsid w:val="0090633B"/>
    <w:rsid w:val="009065EE"/>
    <w:rsid w:val="00906894"/>
    <w:rsid w:val="00906C23"/>
    <w:rsid w:val="00907335"/>
    <w:rsid w:val="00907A0C"/>
    <w:rsid w:val="00907B10"/>
    <w:rsid w:val="009118E7"/>
    <w:rsid w:val="00911D9E"/>
    <w:rsid w:val="009126AB"/>
    <w:rsid w:val="0091301B"/>
    <w:rsid w:val="00913451"/>
    <w:rsid w:val="00914DC9"/>
    <w:rsid w:val="00915401"/>
    <w:rsid w:val="00915D99"/>
    <w:rsid w:val="00916D3B"/>
    <w:rsid w:val="00917579"/>
    <w:rsid w:val="00917AA6"/>
    <w:rsid w:val="00917CD9"/>
    <w:rsid w:val="009202BD"/>
    <w:rsid w:val="00920827"/>
    <w:rsid w:val="00920E8B"/>
    <w:rsid w:val="0092131A"/>
    <w:rsid w:val="00921821"/>
    <w:rsid w:val="00921C07"/>
    <w:rsid w:val="00921F5B"/>
    <w:rsid w:val="009221B9"/>
    <w:rsid w:val="00923637"/>
    <w:rsid w:val="009236F0"/>
    <w:rsid w:val="009239A0"/>
    <w:rsid w:val="00924290"/>
    <w:rsid w:val="0092516C"/>
    <w:rsid w:val="00925768"/>
    <w:rsid w:val="00925875"/>
    <w:rsid w:val="009269A9"/>
    <w:rsid w:val="00926C94"/>
    <w:rsid w:val="00926C9E"/>
    <w:rsid w:val="00927E5E"/>
    <w:rsid w:val="009300A6"/>
    <w:rsid w:val="00931601"/>
    <w:rsid w:val="00931CFC"/>
    <w:rsid w:val="00931DEF"/>
    <w:rsid w:val="00932064"/>
    <w:rsid w:val="009323DC"/>
    <w:rsid w:val="00932932"/>
    <w:rsid w:val="00933DDD"/>
    <w:rsid w:val="009343A2"/>
    <w:rsid w:val="00934464"/>
    <w:rsid w:val="00934C82"/>
    <w:rsid w:val="00935334"/>
    <w:rsid w:val="0093535F"/>
    <w:rsid w:val="00935A10"/>
    <w:rsid w:val="00935E44"/>
    <w:rsid w:val="00936255"/>
    <w:rsid w:val="009363A7"/>
    <w:rsid w:val="009369E4"/>
    <w:rsid w:val="00936B83"/>
    <w:rsid w:val="009373A8"/>
    <w:rsid w:val="00937A58"/>
    <w:rsid w:val="00937CF0"/>
    <w:rsid w:val="00940FD3"/>
    <w:rsid w:val="00942EB4"/>
    <w:rsid w:val="00942FA7"/>
    <w:rsid w:val="00943F2A"/>
    <w:rsid w:val="00943FC6"/>
    <w:rsid w:val="00944001"/>
    <w:rsid w:val="009441C2"/>
    <w:rsid w:val="00945111"/>
    <w:rsid w:val="00945121"/>
    <w:rsid w:val="00945166"/>
    <w:rsid w:val="0094522E"/>
    <w:rsid w:val="00945621"/>
    <w:rsid w:val="00945976"/>
    <w:rsid w:val="00950ACF"/>
    <w:rsid w:val="00951619"/>
    <w:rsid w:val="00951DC9"/>
    <w:rsid w:val="009523C3"/>
    <w:rsid w:val="009526A7"/>
    <w:rsid w:val="009530DB"/>
    <w:rsid w:val="00953B4E"/>
    <w:rsid w:val="0095507E"/>
    <w:rsid w:val="00956296"/>
    <w:rsid w:val="00957016"/>
    <w:rsid w:val="00957275"/>
    <w:rsid w:val="009604FA"/>
    <w:rsid w:val="009609D0"/>
    <w:rsid w:val="00960DE5"/>
    <w:rsid w:val="00962856"/>
    <w:rsid w:val="00962E35"/>
    <w:rsid w:val="00962F2A"/>
    <w:rsid w:val="00963134"/>
    <w:rsid w:val="009637A2"/>
    <w:rsid w:val="00964BF4"/>
    <w:rsid w:val="00965310"/>
    <w:rsid w:val="00965414"/>
    <w:rsid w:val="009656F7"/>
    <w:rsid w:val="009656FF"/>
    <w:rsid w:val="00965B2F"/>
    <w:rsid w:val="00965BE6"/>
    <w:rsid w:val="0096627E"/>
    <w:rsid w:val="00966693"/>
    <w:rsid w:val="00967141"/>
    <w:rsid w:val="00967224"/>
    <w:rsid w:val="00967C81"/>
    <w:rsid w:val="00971274"/>
    <w:rsid w:val="00971E30"/>
    <w:rsid w:val="00972325"/>
    <w:rsid w:val="00972603"/>
    <w:rsid w:val="00972992"/>
    <w:rsid w:val="00972C73"/>
    <w:rsid w:val="0097442F"/>
    <w:rsid w:val="00974A81"/>
    <w:rsid w:val="00974D09"/>
    <w:rsid w:val="00974E1C"/>
    <w:rsid w:val="00974E60"/>
    <w:rsid w:val="00974F64"/>
    <w:rsid w:val="00975DCD"/>
    <w:rsid w:val="00977F03"/>
    <w:rsid w:val="0098065D"/>
    <w:rsid w:val="00981296"/>
    <w:rsid w:val="009813DD"/>
    <w:rsid w:val="00981559"/>
    <w:rsid w:val="00981800"/>
    <w:rsid w:val="00981DED"/>
    <w:rsid w:val="00983288"/>
    <w:rsid w:val="00983EAE"/>
    <w:rsid w:val="009848D6"/>
    <w:rsid w:val="009848FB"/>
    <w:rsid w:val="009851B4"/>
    <w:rsid w:val="00985402"/>
    <w:rsid w:val="00985D73"/>
    <w:rsid w:val="009861F6"/>
    <w:rsid w:val="009862D3"/>
    <w:rsid w:val="00986479"/>
    <w:rsid w:val="009871C2"/>
    <w:rsid w:val="009876D2"/>
    <w:rsid w:val="00991597"/>
    <w:rsid w:val="009920ED"/>
    <w:rsid w:val="00993723"/>
    <w:rsid w:val="00994597"/>
    <w:rsid w:val="0099488F"/>
    <w:rsid w:val="00994B9D"/>
    <w:rsid w:val="00995B0C"/>
    <w:rsid w:val="00996854"/>
    <w:rsid w:val="00997033"/>
    <w:rsid w:val="009A0AF1"/>
    <w:rsid w:val="009A1CDB"/>
    <w:rsid w:val="009A2078"/>
    <w:rsid w:val="009A2EFD"/>
    <w:rsid w:val="009A3359"/>
    <w:rsid w:val="009A3AA5"/>
    <w:rsid w:val="009A4476"/>
    <w:rsid w:val="009A4AB8"/>
    <w:rsid w:val="009A4E20"/>
    <w:rsid w:val="009A55B9"/>
    <w:rsid w:val="009A73AF"/>
    <w:rsid w:val="009A73F9"/>
    <w:rsid w:val="009B17CD"/>
    <w:rsid w:val="009B2B3D"/>
    <w:rsid w:val="009B2B77"/>
    <w:rsid w:val="009B2D17"/>
    <w:rsid w:val="009B33B6"/>
    <w:rsid w:val="009B3A0C"/>
    <w:rsid w:val="009B44F7"/>
    <w:rsid w:val="009B5B36"/>
    <w:rsid w:val="009B5F0C"/>
    <w:rsid w:val="009B6C67"/>
    <w:rsid w:val="009B7409"/>
    <w:rsid w:val="009B7841"/>
    <w:rsid w:val="009C07A1"/>
    <w:rsid w:val="009C096B"/>
    <w:rsid w:val="009C0E33"/>
    <w:rsid w:val="009C1742"/>
    <w:rsid w:val="009C3469"/>
    <w:rsid w:val="009C36CB"/>
    <w:rsid w:val="009C5381"/>
    <w:rsid w:val="009C5E0F"/>
    <w:rsid w:val="009C6E9E"/>
    <w:rsid w:val="009C7211"/>
    <w:rsid w:val="009C7944"/>
    <w:rsid w:val="009D0CF0"/>
    <w:rsid w:val="009D0D00"/>
    <w:rsid w:val="009D1919"/>
    <w:rsid w:val="009D1980"/>
    <w:rsid w:val="009D1C2F"/>
    <w:rsid w:val="009D1D93"/>
    <w:rsid w:val="009D2167"/>
    <w:rsid w:val="009D25BC"/>
    <w:rsid w:val="009D27E2"/>
    <w:rsid w:val="009D2A3E"/>
    <w:rsid w:val="009D5F94"/>
    <w:rsid w:val="009D6EEC"/>
    <w:rsid w:val="009D73E0"/>
    <w:rsid w:val="009E0297"/>
    <w:rsid w:val="009E0806"/>
    <w:rsid w:val="009E0E6A"/>
    <w:rsid w:val="009E1A60"/>
    <w:rsid w:val="009E2FE1"/>
    <w:rsid w:val="009E3036"/>
    <w:rsid w:val="009E3CDC"/>
    <w:rsid w:val="009E42FB"/>
    <w:rsid w:val="009E4D12"/>
    <w:rsid w:val="009E4E66"/>
    <w:rsid w:val="009E52B9"/>
    <w:rsid w:val="009E5CF2"/>
    <w:rsid w:val="009E6FF6"/>
    <w:rsid w:val="009F00E9"/>
    <w:rsid w:val="009F022E"/>
    <w:rsid w:val="009F0C92"/>
    <w:rsid w:val="009F0E79"/>
    <w:rsid w:val="009F11BC"/>
    <w:rsid w:val="009F152C"/>
    <w:rsid w:val="009F1ADD"/>
    <w:rsid w:val="009F20EB"/>
    <w:rsid w:val="009F32B3"/>
    <w:rsid w:val="009F3F16"/>
    <w:rsid w:val="009F4441"/>
    <w:rsid w:val="009F4FAF"/>
    <w:rsid w:val="009F588E"/>
    <w:rsid w:val="009F6494"/>
    <w:rsid w:val="009F68BF"/>
    <w:rsid w:val="009F6BF9"/>
    <w:rsid w:val="009F6F5A"/>
    <w:rsid w:val="009F6F92"/>
    <w:rsid w:val="009F77C7"/>
    <w:rsid w:val="009F7C0E"/>
    <w:rsid w:val="009F7F8F"/>
    <w:rsid w:val="00A0043E"/>
    <w:rsid w:val="00A020DC"/>
    <w:rsid w:val="00A02406"/>
    <w:rsid w:val="00A02BE2"/>
    <w:rsid w:val="00A02CF2"/>
    <w:rsid w:val="00A03382"/>
    <w:rsid w:val="00A04F27"/>
    <w:rsid w:val="00A05E7B"/>
    <w:rsid w:val="00A06785"/>
    <w:rsid w:val="00A06C2B"/>
    <w:rsid w:val="00A07511"/>
    <w:rsid w:val="00A10B19"/>
    <w:rsid w:val="00A10CE1"/>
    <w:rsid w:val="00A11331"/>
    <w:rsid w:val="00A11905"/>
    <w:rsid w:val="00A1268D"/>
    <w:rsid w:val="00A12997"/>
    <w:rsid w:val="00A12C1D"/>
    <w:rsid w:val="00A134EF"/>
    <w:rsid w:val="00A1495E"/>
    <w:rsid w:val="00A15EC6"/>
    <w:rsid w:val="00A15F53"/>
    <w:rsid w:val="00A163F8"/>
    <w:rsid w:val="00A16583"/>
    <w:rsid w:val="00A17E82"/>
    <w:rsid w:val="00A204D7"/>
    <w:rsid w:val="00A208A9"/>
    <w:rsid w:val="00A21451"/>
    <w:rsid w:val="00A2162F"/>
    <w:rsid w:val="00A223EC"/>
    <w:rsid w:val="00A23392"/>
    <w:rsid w:val="00A23761"/>
    <w:rsid w:val="00A24D1F"/>
    <w:rsid w:val="00A24FB1"/>
    <w:rsid w:val="00A25162"/>
    <w:rsid w:val="00A252A5"/>
    <w:rsid w:val="00A2595B"/>
    <w:rsid w:val="00A25E59"/>
    <w:rsid w:val="00A27A38"/>
    <w:rsid w:val="00A304EB"/>
    <w:rsid w:val="00A306D4"/>
    <w:rsid w:val="00A30F5A"/>
    <w:rsid w:val="00A310B2"/>
    <w:rsid w:val="00A31759"/>
    <w:rsid w:val="00A3188F"/>
    <w:rsid w:val="00A31B36"/>
    <w:rsid w:val="00A32A0D"/>
    <w:rsid w:val="00A339B9"/>
    <w:rsid w:val="00A33AEC"/>
    <w:rsid w:val="00A33AF7"/>
    <w:rsid w:val="00A33CFC"/>
    <w:rsid w:val="00A34331"/>
    <w:rsid w:val="00A34367"/>
    <w:rsid w:val="00A34466"/>
    <w:rsid w:val="00A34989"/>
    <w:rsid w:val="00A35934"/>
    <w:rsid w:val="00A361E1"/>
    <w:rsid w:val="00A36545"/>
    <w:rsid w:val="00A36BA6"/>
    <w:rsid w:val="00A37845"/>
    <w:rsid w:val="00A40EC8"/>
    <w:rsid w:val="00A41C54"/>
    <w:rsid w:val="00A41C69"/>
    <w:rsid w:val="00A41F9E"/>
    <w:rsid w:val="00A43214"/>
    <w:rsid w:val="00A44049"/>
    <w:rsid w:val="00A447EA"/>
    <w:rsid w:val="00A44998"/>
    <w:rsid w:val="00A44A29"/>
    <w:rsid w:val="00A44BE8"/>
    <w:rsid w:val="00A457CB"/>
    <w:rsid w:val="00A45ACE"/>
    <w:rsid w:val="00A45B5B"/>
    <w:rsid w:val="00A4674E"/>
    <w:rsid w:val="00A46D79"/>
    <w:rsid w:val="00A46DC5"/>
    <w:rsid w:val="00A4747D"/>
    <w:rsid w:val="00A47E30"/>
    <w:rsid w:val="00A5009A"/>
    <w:rsid w:val="00A50932"/>
    <w:rsid w:val="00A5161D"/>
    <w:rsid w:val="00A52567"/>
    <w:rsid w:val="00A52D50"/>
    <w:rsid w:val="00A52D5E"/>
    <w:rsid w:val="00A52EC8"/>
    <w:rsid w:val="00A537C6"/>
    <w:rsid w:val="00A542D6"/>
    <w:rsid w:val="00A54569"/>
    <w:rsid w:val="00A54917"/>
    <w:rsid w:val="00A5507A"/>
    <w:rsid w:val="00A55098"/>
    <w:rsid w:val="00A550D7"/>
    <w:rsid w:val="00A5599C"/>
    <w:rsid w:val="00A56186"/>
    <w:rsid w:val="00A56F2D"/>
    <w:rsid w:val="00A570A4"/>
    <w:rsid w:val="00A5797F"/>
    <w:rsid w:val="00A57D43"/>
    <w:rsid w:val="00A57F3D"/>
    <w:rsid w:val="00A60853"/>
    <w:rsid w:val="00A60FEC"/>
    <w:rsid w:val="00A62421"/>
    <w:rsid w:val="00A6283A"/>
    <w:rsid w:val="00A62F29"/>
    <w:rsid w:val="00A62F63"/>
    <w:rsid w:val="00A6365F"/>
    <w:rsid w:val="00A63A27"/>
    <w:rsid w:val="00A63A68"/>
    <w:rsid w:val="00A63BD5"/>
    <w:rsid w:val="00A63FA2"/>
    <w:rsid w:val="00A64B8A"/>
    <w:rsid w:val="00A6548D"/>
    <w:rsid w:val="00A65492"/>
    <w:rsid w:val="00A654F3"/>
    <w:rsid w:val="00A65696"/>
    <w:rsid w:val="00A65C2C"/>
    <w:rsid w:val="00A65CD3"/>
    <w:rsid w:val="00A66A52"/>
    <w:rsid w:val="00A67565"/>
    <w:rsid w:val="00A7016A"/>
    <w:rsid w:val="00A70894"/>
    <w:rsid w:val="00A70CAE"/>
    <w:rsid w:val="00A70DCB"/>
    <w:rsid w:val="00A70F2E"/>
    <w:rsid w:val="00A72402"/>
    <w:rsid w:val="00A73230"/>
    <w:rsid w:val="00A7641E"/>
    <w:rsid w:val="00A76E7A"/>
    <w:rsid w:val="00A770E1"/>
    <w:rsid w:val="00A773E6"/>
    <w:rsid w:val="00A774D3"/>
    <w:rsid w:val="00A77D49"/>
    <w:rsid w:val="00A8233F"/>
    <w:rsid w:val="00A82441"/>
    <w:rsid w:val="00A8263C"/>
    <w:rsid w:val="00A8391B"/>
    <w:rsid w:val="00A84405"/>
    <w:rsid w:val="00A86758"/>
    <w:rsid w:val="00A875B3"/>
    <w:rsid w:val="00A8790E"/>
    <w:rsid w:val="00A90667"/>
    <w:rsid w:val="00A915C9"/>
    <w:rsid w:val="00A92601"/>
    <w:rsid w:val="00A93256"/>
    <w:rsid w:val="00A93678"/>
    <w:rsid w:val="00A95EEE"/>
    <w:rsid w:val="00A95FA0"/>
    <w:rsid w:val="00A96652"/>
    <w:rsid w:val="00A96672"/>
    <w:rsid w:val="00A96B61"/>
    <w:rsid w:val="00A96C42"/>
    <w:rsid w:val="00A97218"/>
    <w:rsid w:val="00A9743A"/>
    <w:rsid w:val="00A97E2B"/>
    <w:rsid w:val="00AA027C"/>
    <w:rsid w:val="00AA0A88"/>
    <w:rsid w:val="00AA0E3C"/>
    <w:rsid w:val="00AA1A53"/>
    <w:rsid w:val="00AA1E4E"/>
    <w:rsid w:val="00AA4A2A"/>
    <w:rsid w:val="00AA4E02"/>
    <w:rsid w:val="00AA5141"/>
    <w:rsid w:val="00AA54DC"/>
    <w:rsid w:val="00AA596A"/>
    <w:rsid w:val="00AA5B52"/>
    <w:rsid w:val="00AA7324"/>
    <w:rsid w:val="00AA745D"/>
    <w:rsid w:val="00AA7CEF"/>
    <w:rsid w:val="00AB229F"/>
    <w:rsid w:val="00AB3A6C"/>
    <w:rsid w:val="00AB3D68"/>
    <w:rsid w:val="00AB3F0D"/>
    <w:rsid w:val="00AB4C81"/>
    <w:rsid w:val="00AB534E"/>
    <w:rsid w:val="00AB5939"/>
    <w:rsid w:val="00AB6138"/>
    <w:rsid w:val="00AB737A"/>
    <w:rsid w:val="00AB7B00"/>
    <w:rsid w:val="00AB7E74"/>
    <w:rsid w:val="00AC02F5"/>
    <w:rsid w:val="00AC0504"/>
    <w:rsid w:val="00AC0F9D"/>
    <w:rsid w:val="00AC2357"/>
    <w:rsid w:val="00AC26E5"/>
    <w:rsid w:val="00AC2B06"/>
    <w:rsid w:val="00AC328F"/>
    <w:rsid w:val="00AC3840"/>
    <w:rsid w:val="00AC3894"/>
    <w:rsid w:val="00AC3CB2"/>
    <w:rsid w:val="00AC3ECF"/>
    <w:rsid w:val="00AC46F7"/>
    <w:rsid w:val="00AC4F14"/>
    <w:rsid w:val="00AC63AC"/>
    <w:rsid w:val="00AC66D2"/>
    <w:rsid w:val="00AC6D48"/>
    <w:rsid w:val="00AC6E9F"/>
    <w:rsid w:val="00AC730D"/>
    <w:rsid w:val="00AC7F76"/>
    <w:rsid w:val="00AD04AB"/>
    <w:rsid w:val="00AD0530"/>
    <w:rsid w:val="00AD0C11"/>
    <w:rsid w:val="00AD0EE7"/>
    <w:rsid w:val="00AD0FC5"/>
    <w:rsid w:val="00AD117F"/>
    <w:rsid w:val="00AD1BFD"/>
    <w:rsid w:val="00AD1C35"/>
    <w:rsid w:val="00AD20D9"/>
    <w:rsid w:val="00AD34ED"/>
    <w:rsid w:val="00AD35EE"/>
    <w:rsid w:val="00AD4140"/>
    <w:rsid w:val="00AD477F"/>
    <w:rsid w:val="00AD47A7"/>
    <w:rsid w:val="00AD51A4"/>
    <w:rsid w:val="00AD63EC"/>
    <w:rsid w:val="00AD6926"/>
    <w:rsid w:val="00AD73DF"/>
    <w:rsid w:val="00AD77F7"/>
    <w:rsid w:val="00AD7992"/>
    <w:rsid w:val="00AD7BF6"/>
    <w:rsid w:val="00AE1F10"/>
    <w:rsid w:val="00AE1F90"/>
    <w:rsid w:val="00AE3614"/>
    <w:rsid w:val="00AE39F4"/>
    <w:rsid w:val="00AE3D15"/>
    <w:rsid w:val="00AE439D"/>
    <w:rsid w:val="00AE4789"/>
    <w:rsid w:val="00AE5A7C"/>
    <w:rsid w:val="00AE611D"/>
    <w:rsid w:val="00AE635C"/>
    <w:rsid w:val="00AE7683"/>
    <w:rsid w:val="00AE76A5"/>
    <w:rsid w:val="00AE7E1F"/>
    <w:rsid w:val="00AE7FC4"/>
    <w:rsid w:val="00AF015E"/>
    <w:rsid w:val="00AF13F0"/>
    <w:rsid w:val="00AF1B59"/>
    <w:rsid w:val="00AF2F4C"/>
    <w:rsid w:val="00AF3305"/>
    <w:rsid w:val="00AF38BE"/>
    <w:rsid w:val="00AF3BDF"/>
    <w:rsid w:val="00AF4753"/>
    <w:rsid w:val="00AF5517"/>
    <w:rsid w:val="00AF5FE7"/>
    <w:rsid w:val="00AF6A1B"/>
    <w:rsid w:val="00AF6C13"/>
    <w:rsid w:val="00AF759E"/>
    <w:rsid w:val="00AF7DFB"/>
    <w:rsid w:val="00B00423"/>
    <w:rsid w:val="00B005D8"/>
    <w:rsid w:val="00B00808"/>
    <w:rsid w:val="00B01020"/>
    <w:rsid w:val="00B01423"/>
    <w:rsid w:val="00B01B28"/>
    <w:rsid w:val="00B0204B"/>
    <w:rsid w:val="00B02E69"/>
    <w:rsid w:val="00B03546"/>
    <w:rsid w:val="00B03F42"/>
    <w:rsid w:val="00B040FB"/>
    <w:rsid w:val="00B06450"/>
    <w:rsid w:val="00B065D7"/>
    <w:rsid w:val="00B06EB5"/>
    <w:rsid w:val="00B071CF"/>
    <w:rsid w:val="00B075A8"/>
    <w:rsid w:val="00B0772E"/>
    <w:rsid w:val="00B0786D"/>
    <w:rsid w:val="00B10012"/>
    <w:rsid w:val="00B10943"/>
    <w:rsid w:val="00B1100E"/>
    <w:rsid w:val="00B11884"/>
    <w:rsid w:val="00B11D5F"/>
    <w:rsid w:val="00B125F6"/>
    <w:rsid w:val="00B12B39"/>
    <w:rsid w:val="00B12E4B"/>
    <w:rsid w:val="00B13007"/>
    <w:rsid w:val="00B135A3"/>
    <w:rsid w:val="00B1382F"/>
    <w:rsid w:val="00B13BA9"/>
    <w:rsid w:val="00B14C05"/>
    <w:rsid w:val="00B14D9B"/>
    <w:rsid w:val="00B15A06"/>
    <w:rsid w:val="00B15CE7"/>
    <w:rsid w:val="00B15EC3"/>
    <w:rsid w:val="00B170A9"/>
    <w:rsid w:val="00B17188"/>
    <w:rsid w:val="00B1745B"/>
    <w:rsid w:val="00B17719"/>
    <w:rsid w:val="00B216FA"/>
    <w:rsid w:val="00B21CA2"/>
    <w:rsid w:val="00B21F78"/>
    <w:rsid w:val="00B22AC7"/>
    <w:rsid w:val="00B22C58"/>
    <w:rsid w:val="00B23149"/>
    <w:rsid w:val="00B23617"/>
    <w:rsid w:val="00B24D39"/>
    <w:rsid w:val="00B24F6A"/>
    <w:rsid w:val="00B24FE5"/>
    <w:rsid w:val="00B25382"/>
    <w:rsid w:val="00B25B05"/>
    <w:rsid w:val="00B25B67"/>
    <w:rsid w:val="00B265CB"/>
    <w:rsid w:val="00B26B06"/>
    <w:rsid w:val="00B26B5D"/>
    <w:rsid w:val="00B2700A"/>
    <w:rsid w:val="00B274E9"/>
    <w:rsid w:val="00B27901"/>
    <w:rsid w:val="00B27D94"/>
    <w:rsid w:val="00B3023A"/>
    <w:rsid w:val="00B30616"/>
    <w:rsid w:val="00B30D45"/>
    <w:rsid w:val="00B30E39"/>
    <w:rsid w:val="00B310B1"/>
    <w:rsid w:val="00B31B71"/>
    <w:rsid w:val="00B31CBC"/>
    <w:rsid w:val="00B31EB2"/>
    <w:rsid w:val="00B324A5"/>
    <w:rsid w:val="00B32901"/>
    <w:rsid w:val="00B33455"/>
    <w:rsid w:val="00B3394D"/>
    <w:rsid w:val="00B33AE9"/>
    <w:rsid w:val="00B34BBB"/>
    <w:rsid w:val="00B35121"/>
    <w:rsid w:val="00B351A2"/>
    <w:rsid w:val="00B35683"/>
    <w:rsid w:val="00B35722"/>
    <w:rsid w:val="00B35B82"/>
    <w:rsid w:val="00B36671"/>
    <w:rsid w:val="00B3781A"/>
    <w:rsid w:val="00B40105"/>
    <w:rsid w:val="00B404DB"/>
    <w:rsid w:val="00B40FBB"/>
    <w:rsid w:val="00B410FC"/>
    <w:rsid w:val="00B4187C"/>
    <w:rsid w:val="00B43783"/>
    <w:rsid w:val="00B43BBE"/>
    <w:rsid w:val="00B43C9F"/>
    <w:rsid w:val="00B44717"/>
    <w:rsid w:val="00B44A17"/>
    <w:rsid w:val="00B44EC6"/>
    <w:rsid w:val="00B4590C"/>
    <w:rsid w:val="00B45A68"/>
    <w:rsid w:val="00B46844"/>
    <w:rsid w:val="00B47005"/>
    <w:rsid w:val="00B470D1"/>
    <w:rsid w:val="00B4796D"/>
    <w:rsid w:val="00B47ADF"/>
    <w:rsid w:val="00B47D5B"/>
    <w:rsid w:val="00B5016F"/>
    <w:rsid w:val="00B5102B"/>
    <w:rsid w:val="00B5198B"/>
    <w:rsid w:val="00B51B1B"/>
    <w:rsid w:val="00B51C7F"/>
    <w:rsid w:val="00B528CF"/>
    <w:rsid w:val="00B52EE4"/>
    <w:rsid w:val="00B5331B"/>
    <w:rsid w:val="00B537F8"/>
    <w:rsid w:val="00B54ADA"/>
    <w:rsid w:val="00B5548C"/>
    <w:rsid w:val="00B55501"/>
    <w:rsid w:val="00B55D78"/>
    <w:rsid w:val="00B571ED"/>
    <w:rsid w:val="00B57B07"/>
    <w:rsid w:val="00B57EC6"/>
    <w:rsid w:val="00B60A89"/>
    <w:rsid w:val="00B613D5"/>
    <w:rsid w:val="00B6188F"/>
    <w:rsid w:val="00B61A67"/>
    <w:rsid w:val="00B620FF"/>
    <w:rsid w:val="00B624C0"/>
    <w:rsid w:val="00B62EB8"/>
    <w:rsid w:val="00B62FC8"/>
    <w:rsid w:val="00B638DC"/>
    <w:rsid w:val="00B639EB"/>
    <w:rsid w:val="00B63C99"/>
    <w:rsid w:val="00B6442F"/>
    <w:rsid w:val="00B64B79"/>
    <w:rsid w:val="00B656D4"/>
    <w:rsid w:val="00B66B77"/>
    <w:rsid w:val="00B70194"/>
    <w:rsid w:val="00B7063A"/>
    <w:rsid w:val="00B709E2"/>
    <w:rsid w:val="00B710B6"/>
    <w:rsid w:val="00B71463"/>
    <w:rsid w:val="00B71EA9"/>
    <w:rsid w:val="00B721C7"/>
    <w:rsid w:val="00B72713"/>
    <w:rsid w:val="00B72EDE"/>
    <w:rsid w:val="00B755A0"/>
    <w:rsid w:val="00B7605C"/>
    <w:rsid w:val="00B76D9C"/>
    <w:rsid w:val="00B77321"/>
    <w:rsid w:val="00B77C6E"/>
    <w:rsid w:val="00B806C7"/>
    <w:rsid w:val="00B8160B"/>
    <w:rsid w:val="00B81BD3"/>
    <w:rsid w:val="00B82034"/>
    <w:rsid w:val="00B82817"/>
    <w:rsid w:val="00B82D45"/>
    <w:rsid w:val="00B832BC"/>
    <w:rsid w:val="00B83A97"/>
    <w:rsid w:val="00B83D42"/>
    <w:rsid w:val="00B84349"/>
    <w:rsid w:val="00B8470A"/>
    <w:rsid w:val="00B84914"/>
    <w:rsid w:val="00B85481"/>
    <w:rsid w:val="00B85E88"/>
    <w:rsid w:val="00B86F9A"/>
    <w:rsid w:val="00B87B4E"/>
    <w:rsid w:val="00B9094F"/>
    <w:rsid w:val="00B90B69"/>
    <w:rsid w:val="00B90E07"/>
    <w:rsid w:val="00B919BF"/>
    <w:rsid w:val="00B92661"/>
    <w:rsid w:val="00B93839"/>
    <w:rsid w:val="00B93B5F"/>
    <w:rsid w:val="00B942CB"/>
    <w:rsid w:val="00B94379"/>
    <w:rsid w:val="00B949BC"/>
    <w:rsid w:val="00B95DC6"/>
    <w:rsid w:val="00B96CD2"/>
    <w:rsid w:val="00B97992"/>
    <w:rsid w:val="00B97EED"/>
    <w:rsid w:val="00BA01F8"/>
    <w:rsid w:val="00BA0319"/>
    <w:rsid w:val="00BA15E7"/>
    <w:rsid w:val="00BA1B75"/>
    <w:rsid w:val="00BA2372"/>
    <w:rsid w:val="00BA2E22"/>
    <w:rsid w:val="00BA3819"/>
    <w:rsid w:val="00BA3E85"/>
    <w:rsid w:val="00BA47C4"/>
    <w:rsid w:val="00BA4ACC"/>
    <w:rsid w:val="00BA53EF"/>
    <w:rsid w:val="00BA6123"/>
    <w:rsid w:val="00BA6F0A"/>
    <w:rsid w:val="00BA6F8F"/>
    <w:rsid w:val="00BA75C3"/>
    <w:rsid w:val="00BA7CE7"/>
    <w:rsid w:val="00BB09B9"/>
    <w:rsid w:val="00BB0A28"/>
    <w:rsid w:val="00BB0DF1"/>
    <w:rsid w:val="00BB0FFB"/>
    <w:rsid w:val="00BB2548"/>
    <w:rsid w:val="00BB314F"/>
    <w:rsid w:val="00BB3180"/>
    <w:rsid w:val="00BB43A3"/>
    <w:rsid w:val="00BB4976"/>
    <w:rsid w:val="00BB560F"/>
    <w:rsid w:val="00BB6592"/>
    <w:rsid w:val="00BB6DBD"/>
    <w:rsid w:val="00BB74E9"/>
    <w:rsid w:val="00BB7E4D"/>
    <w:rsid w:val="00BC054A"/>
    <w:rsid w:val="00BC1906"/>
    <w:rsid w:val="00BC28C9"/>
    <w:rsid w:val="00BC2AFD"/>
    <w:rsid w:val="00BC2DE8"/>
    <w:rsid w:val="00BC3959"/>
    <w:rsid w:val="00BC3A7A"/>
    <w:rsid w:val="00BC4E53"/>
    <w:rsid w:val="00BC5652"/>
    <w:rsid w:val="00BC602C"/>
    <w:rsid w:val="00BC6BE8"/>
    <w:rsid w:val="00BC6D9A"/>
    <w:rsid w:val="00BD0400"/>
    <w:rsid w:val="00BD0935"/>
    <w:rsid w:val="00BD147F"/>
    <w:rsid w:val="00BD1866"/>
    <w:rsid w:val="00BD1F48"/>
    <w:rsid w:val="00BD3736"/>
    <w:rsid w:val="00BD3DE0"/>
    <w:rsid w:val="00BD3FEC"/>
    <w:rsid w:val="00BD4B80"/>
    <w:rsid w:val="00BD5A3B"/>
    <w:rsid w:val="00BD6F51"/>
    <w:rsid w:val="00BD71B5"/>
    <w:rsid w:val="00BD7285"/>
    <w:rsid w:val="00BE2BAF"/>
    <w:rsid w:val="00BE31B3"/>
    <w:rsid w:val="00BE478B"/>
    <w:rsid w:val="00BE48FF"/>
    <w:rsid w:val="00BE6CF2"/>
    <w:rsid w:val="00BE718C"/>
    <w:rsid w:val="00BE7282"/>
    <w:rsid w:val="00BE7489"/>
    <w:rsid w:val="00BE7B77"/>
    <w:rsid w:val="00BF175A"/>
    <w:rsid w:val="00BF2826"/>
    <w:rsid w:val="00BF2D9C"/>
    <w:rsid w:val="00BF2FD6"/>
    <w:rsid w:val="00BF37FB"/>
    <w:rsid w:val="00BF3880"/>
    <w:rsid w:val="00BF399A"/>
    <w:rsid w:val="00BF4790"/>
    <w:rsid w:val="00BF504D"/>
    <w:rsid w:val="00BF5B66"/>
    <w:rsid w:val="00BF6140"/>
    <w:rsid w:val="00BF67C1"/>
    <w:rsid w:val="00BF68E3"/>
    <w:rsid w:val="00BF792D"/>
    <w:rsid w:val="00C00425"/>
    <w:rsid w:val="00C00E27"/>
    <w:rsid w:val="00C011E7"/>
    <w:rsid w:val="00C01774"/>
    <w:rsid w:val="00C02326"/>
    <w:rsid w:val="00C02670"/>
    <w:rsid w:val="00C02BBE"/>
    <w:rsid w:val="00C02C49"/>
    <w:rsid w:val="00C02C9C"/>
    <w:rsid w:val="00C0365B"/>
    <w:rsid w:val="00C03EB0"/>
    <w:rsid w:val="00C04789"/>
    <w:rsid w:val="00C0494A"/>
    <w:rsid w:val="00C04F3C"/>
    <w:rsid w:val="00C0597D"/>
    <w:rsid w:val="00C059A1"/>
    <w:rsid w:val="00C0639C"/>
    <w:rsid w:val="00C06AFA"/>
    <w:rsid w:val="00C0729C"/>
    <w:rsid w:val="00C07A2D"/>
    <w:rsid w:val="00C106E6"/>
    <w:rsid w:val="00C10A8D"/>
    <w:rsid w:val="00C10B26"/>
    <w:rsid w:val="00C11470"/>
    <w:rsid w:val="00C11CB9"/>
    <w:rsid w:val="00C11CFC"/>
    <w:rsid w:val="00C1239F"/>
    <w:rsid w:val="00C13391"/>
    <w:rsid w:val="00C13475"/>
    <w:rsid w:val="00C1352F"/>
    <w:rsid w:val="00C137F5"/>
    <w:rsid w:val="00C139BB"/>
    <w:rsid w:val="00C13CD8"/>
    <w:rsid w:val="00C14269"/>
    <w:rsid w:val="00C14362"/>
    <w:rsid w:val="00C145E9"/>
    <w:rsid w:val="00C14783"/>
    <w:rsid w:val="00C14DAB"/>
    <w:rsid w:val="00C14E89"/>
    <w:rsid w:val="00C16561"/>
    <w:rsid w:val="00C169CC"/>
    <w:rsid w:val="00C16C75"/>
    <w:rsid w:val="00C16F9A"/>
    <w:rsid w:val="00C17578"/>
    <w:rsid w:val="00C17D5E"/>
    <w:rsid w:val="00C17F82"/>
    <w:rsid w:val="00C17FC5"/>
    <w:rsid w:val="00C20414"/>
    <w:rsid w:val="00C20FE9"/>
    <w:rsid w:val="00C21E09"/>
    <w:rsid w:val="00C22B2F"/>
    <w:rsid w:val="00C22C87"/>
    <w:rsid w:val="00C235DD"/>
    <w:rsid w:val="00C236B3"/>
    <w:rsid w:val="00C23B35"/>
    <w:rsid w:val="00C23E96"/>
    <w:rsid w:val="00C24134"/>
    <w:rsid w:val="00C2491D"/>
    <w:rsid w:val="00C256B9"/>
    <w:rsid w:val="00C25ED2"/>
    <w:rsid w:val="00C25FBA"/>
    <w:rsid w:val="00C3071C"/>
    <w:rsid w:val="00C31625"/>
    <w:rsid w:val="00C33552"/>
    <w:rsid w:val="00C33ADD"/>
    <w:rsid w:val="00C33F6D"/>
    <w:rsid w:val="00C3402E"/>
    <w:rsid w:val="00C34341"/>
    <w:rsid w:val="00C34F19"/>
    <w:rsid w:val="00C353C5"/>
    <w:rsid w:val="00C35914"/>
    <w:rsid w:val="00C359D2"/>
    <w:rsid w:val="00C3606E"/>
    <w:rsid w:val="00C37D44"/>
    <w:rsid w:val="00C40DCE"/>
    <w:rsid w:val="00C410C9"/>
    <w:rsid w:val="00C42136"/>
    <w:rsid w:val="00C42172"/>
    <w:rsid w:val="00C43FCB"/>
    <w:rsid w:val="00C468A8"/>
    <w:rsid w:val="00C4727A"/>
    <w:rsid w:val="00C475DB"/>
    <w:rsid w:val="00C47DE6"/>
    <w:rsid w:val="00C506FD"/>
    <w:rsid w:val="00C50EF4"/>
    <w:rsid w:val="00C51054"/>
    <w:rsid w:val="00C51A43"/>
    <w:rsid w:val="00C51F15"/>
    <w:rsid w:val="00C52067"/>
    <w:rsid w:val="00C52641"/>
    <w:rsid w:val="00C52B73"/>
    <w:rsid w:val="00C52E72"/>
    <w:rsid w:val="00C531BC"/>
    <w:rsid w:val="00C534F9"/>
    <w:rsid w:val="00C5374F"/>
    <w:rsid w:val="00C53C1B"/>
    <w:rsid w:val="00C540F1"/>
    <w:rsid w:val="00C54C62"/>
    <w:rsid w:val="00C55A3E"/>
    <w:rsid w:val="00C6088D"/>
    <w:rsid w:val="00C6150D"/>
    <w:rsid w:val="00C6202E"/>
    <w:rsid w:val="00C6262B"/>
    <w:rsid w:val="00C62B1B"/>
    <w:rsid w:val="00C63B66"/>
    <w:rsid w:val="00C64855"/>
    <w:rsid w:val="00C654C5"/>
    <w:rsid w:val="00C654F1"/>
    <w:rsid w:val="00C65D4D"/>
    <w:rsid w:val="00C65F8A"/>
    <w:rsid w:val="00C66762"/>
    <w:rsid w:val="00C67BEE"/>
    <w:rsid w:val="00C67E67"/>
    <w:rsid w:val="00C70018"/>
    <w:rsid w:val="00C70C61"/>
    <w:rsid w:val="00C7235D"/>
    <w:rsid w:val="00C72B06"/>
    <w:rsid w:val="00C74749"/>
    <w:rsid w:val="00C74A94"/>
    <w:rsid w:val="00C74BE9"/>
    <w:rsid w:val="00C751A0"/>
    <w:rsid w:val="00C752C6"/>
    <w:rsid w:val="00C7678E"/>
    <w:rsid w:val="00C76C06"/>
    <w:rsid w:val="00C777F4"/>
    <w:rsid w:val="00C8045D"/>
    <w:rsid w:val="00C81674"/>
    <w:rsid w:val="00C81A6D"/>
    <w:rsid w:val="00C82BDE"/>
    <w:rsid w:val="00C835B9"/>
    <w:rsid w:val="00C83FB8"/>
    <w:rsid w:val="00C841AF"/>
    <w:rsid w:val="00C85134"/>
    <w:rsid w:val="00C854C1"/>
    <w:rsid w:val="00C858FD"/>
    <w:rsid w:val="00C86065"/>
    <w:rsid w:val="00C8640D"/>
    <w:rsid w:val="00C86D4B"/>
    <w:rsid w:val="00C873FF"/>
    <w:rsid w:val="00C87D06"/>
    <w:rsid w:val="00C87D34"/>
    <w:rsid w:val="00C87E2C"/>
    <w:rsid w:val="00C9010B"/>
    <w:rsid w:val="00C91F74"/>
    <w:rsid w:val="00C92C37"/>
    <w:rsid w:val="00C92DE6"/>
    <w:rsid w:val="00C930E1"/>
    <w:rsid w:val="00C941F5"/>
    <w:rsid w:val="00C94571"/>
    <w:rsid w:val="00C94A68"/>
    <w:rsid w:val="00C95BCD"/>
    <w:rsid w:val="00C96998"/>
    <w:rsid w:val="00C974DC"/>
    <w:rsid w:val="00C979FB"/>
    <w:rsid w:val="00C97C9D"/>
    <w:rsid w:val="00CA0821"/>
    <w:rsid w:val="00CA16B6"/>
    <w:rsid w:val="00CA1EDC"/>
    <w:rsid w:val="00CA2914"/>
    <w:rsid w:val="00CA35D3"/>
    <w:rsid w:val="00CA3907"/>
    <w:rsid w:val="00CA46C0"/>
    <w:rsid w:val="00CA507B"/>
    <w:rsid w:val="00CA5B45"/>
    <w:rsid w:val="00CA658F"/>
    <w:rsid w:val="00CA665E"/>
    <w:rsid w:val="00CA6E8B"/>
    <w:rsid w:val="00CA7366"/>
    <w:rsid w:val="00CA76F9"/>
    <w:rsid w:val="00CB13A5"/>
    <w:rsid w:val="00CB1680"/>
    <w:rsid w:val="00CB16A8"/>
    <w:rsid w:val="00CB2670"/>
    <w:rsid w:val="00CB326D"/>
    <w:rsid w:val="00CB3D03"/>
    <w:rsid w:val="00CB3D69"/>
    <w:rsid w:val="00CB4054"/>
    <w:rsid w:val="00CB4479"/>
    <w:rsid w:val="00CB5842"/>
    <w:rsid w:val="00CB5968"/>
    <w:rsid w:val="00CB5E86"/>
    <w:rsid w:val="00CB619F"/>
    <w:rsid w:val="00CB6D17"/>
    <w:rsid w:val="00CB722C"/>
    <w:rsid w:val="00CB7E44"/>
    <w:rsid w:val="00CC0315"/>
    <w:rsid w:val="00CC0780"/>
    <w:rsid w:val="00CC1290"/>
    <w:rsid w:val="00CC18AC"/>
    <w:rsid w:val="00CC1AEA"/>
    <w:rsid w:val="00CC1E68"/>
    <w:rsid w:val="00CC2696"/>
    <w:rsid w:val="00CC26EE"/>
    <w:rsid w:val="00CC3416"/>
    <w:rsid w:val="00CC6D2A"/>
    <w:rsid w:val="00CC7031"/>
    <w:rsid w:val="00CC72C6"/>
    <w:rsid w:val="00CC7E9B"/>
    <w:rsid w:val="00CD132D"/>
    <w:rsid w:val="00CD2948"/>
    <w:rsid w:val="00CD2BC8"/>
    <w:rsid w:val="00CD3BC8"/>
    <w:rsid w:val="00CD423A"/>
    <w:rsid w:val="00CD4C07"/>
    <w:rsid w:val="00CD5512"/>
    <w:rsid w:val="00CD6CF1"/>
    <w:rsid w:val="00CE052B"/>
    <w:rsid w:val="00CE0DA3"/>
    <w:rsid w:val="00CE18D2"/>
    <w:rsid w:val="00CE1A0C"/>
    <w:rsid w:val="00CE1A4B"/>
    <w:rsid w:val="00CE1A52"/>
    <w:rsid w:val="00CE1E68"/>
    <w:rsid w:val="00CE20F6"/>
    <w:rsid w:val="00CE2263"/>
    <w:rsid w:val="00CE4C04"/>
    <w:rsid w:val="00CE56F6"/>
    <w:rsid w:val="00CE573E"/>
    <w:rsid w:val="00CE5BBC"/>
    <w:rsid w:val="00CE5CA4"/>
    <w:rsid w:val="00CE7421"/>
    <w:rsid w:val="00CF0371"/>
    <w:rsid w:val="00CF0806"/>
    <w:rsid w:val="00CF0F3E"/>
    <w:rsid w:val="00CF14FD"/>
    <w:rsid w:val="00CF20B1"/>
    <w:rsid w:val="00CF2531"/>
    <w:rsid w:val="00CF26EB"/>
    <w:rsid w:val="00CF2E48"/>
    <w:rsid w:val="00CF3F56"/>
    <w:rsid w:val="00CF4429"/>
    <w:rsid w:val="00CF473D"/>
    <w:rsid w:val="00CF47EC"/>
    <w:rsid w:val="00CF47FD"/>
    <w:rsid w:val="00CF5A44"/>
    <w:rsid w:val="00CF5D1F"/>
    <w:rsid w:val="00CF6631"/>
    <w:rsid w:val="00CF6E28"/>
    <w:rsid w:val="00CF7514"/>
    <w:rsid w:val="00D00FBC"/>
    <w:rsid w:val="00D0104E"/>
    <w:rsid w:val="00D0115C"/>
    <w:rsid w:val="00D01900"/>
    <w:rsid w:val="00D01A78"/>
    <w:rsid w:val="00D01B63"/>
    <w:rsid w:val="00D01F71"/>
    <w:rsid w:val="00D021B9"/>
    <w:rsid w:val="00D030EA"/>
    <w:rsid w:val="00D035CF"/>
    <w:rsid w:val="00D03833"/>
    <w:rsid w:val="00D040F8"/>
    <w:rsid w:val="00D05781"/>
    <w:rsid w:val="00D05999"/>
    <w:rsid w:val="00D0753A"/>
    <w:rsid w:val="00D100C0"/>
    <w:rsid w:val="00D10EFB"/>
    <w:rsid w:val="00D120A0"/>
    <w:rsid w:val="00D12A96"/>
    <w:rsid w:val="00D134CB"/>
    <w:rsid w:val="00D13C60"/>
    <w:rsid w:val="00D13C65"/>
    <w:rsid w:val="00D13CDB"/>
    <w:rsid w:val="00D144E4"/>
    <w:rsid w:val="00D146B7"/>
    <w:rsid w:val="00D15631"/>
    <w:rsid w:val="00D16DA5"/>
    <w:rsid w:val="00D1797C"/>
    <w:rsid w:val="00D17F18"/>
    <w:rsid w:val="00D211B1"/>
    <w:rsid w:val="00D22302"/>
    <w:rsid w:val="00D2250D"/>
    <w:rsid w:val="00D23EF1"/>
    <w:rsid w:val="00D23F24"/>
    <w:rsid w:val="00D241C4"/>
    <w:rsid w:val="00D25E67"/>
    <w:rsid w:val="00D272DD"/>
    <w:rsid w:val="00D278DC"/>
    <w:rsid w:val="00D27DBE"/>
    <w:rsid w:val="00D31301"/>
    <w:rsid w:val="00D32095"/>
    <w:rsid w:val="00D326FF"/>
    <w:rsid w:val="00D329EB"/>
    <w:rsid w:val="00D33A2A"/>
    <w:rsid w:val="00D34BF6"/>
    <w:rsid w:val="00D35617"/>
    <w:rsid w:val="00D35BDE"/>
    <w:rsid w:val="00D35C04"/>
    <w:rsid w:val="00D361B8"/>
    <w:rsid w:val="00D402EB"/>
    <w:rsid w:val="00D40F10"/>
    <w:rsid w:val="00D41274"/>
    <w:rsid w:val="00D41289"/>
    <w:rsid w:val="00D417CF"/>
    <w:rsid w:val="00D422B0"/>
    <w:rsid w:val="00D42402"/>
    <w:rsid w:val="00D42C26"/>
    <w:rsid w:val="00D434CF"/>
    <w:rsid w:val="00D440E1"/>
    <w:rsid w:val="00D44CAD"/>
    <w:rsid w:val="00D44CAF"/>
    <w:rsid w:val="00D45232"/>
    <w:rsid w:val="00D45470"/>
    <w:rsid w:val="00D46C67"/>
    <w:rsid w:val="00D47E60"/>
    <w:rsid w:val="00D50007"/>
    <w:rsid w:val="00D502D8"/>
    <w:rsid w:val="00D50380"/>
    <w:rsid w:val="00D5045D"/>
    <w:rsid w:val="00D51256"/>
    <w:rsid w:val="00D51806"/>
    <w:rsid w:val="00D51FF6"/>
    <w:rsid w:val="00D5219B"/>
    <w:rsid w:val="00D524F4"/>
    <w:rsid w:val="00D52CC8"/>
    <w:rsid w:val="00D5429C"/>
    <w:rsid w:val="00D54451"/>
    <w:rsid w:val="00D549D3"/>
    <w:rsid w:val="00D54DB2"/>
    <w:rsid w:val="00D550B7"/>
    <w:rsid w:val="00D5513F"/>
    <w:rsid w:val="00D5526D"/>
    <w:rsid w:val="00D553AD"/>
    <w:rsid w:val="00D556C1"/>
    <w:rsid w:val="00D5613F"/>
    <w:rsid w:val="00D56381"/>
    <w:rsid w:val="00D56E56"/>
    <w:rsid w:val="00D5797C"/>
    <w:rsid w:val="00D57B37"/>
    <w:rsid w:val="00D57E7C"/>
    <w:rsid w:val="00D603F8"/>
    <w:rsid w:val="00D60BE4"/>
    <w:rsid w:val="00D61989"/>
    <w:rsid w:val="00D626C4"/>
    <w:rsid w:val="00D628B2"/>
    <w:rsid w:val="00D628F7"/>
    <w:rsid w:val="00D6338E"/>
    <w:rsid w:val="00D639D2"/>
    <w:rsid w:val="00D63CA0"/>
    <w:rsid w:val="00D646CB"/>
    <w:rsid w:val="00D653E9"/>
    <w:rsid w:val="00D66CCD"/>
    <w:rsid w:val="00D67422"/>
    <w:rsid w:val="00D67AF9"/>
    <w:rsid w:val="00D7035E"/>
    <w:rsid w:val="00D7184A"/>
    <w:rsid w:val="00D724DD"/>
    <w:rsid w:val="00D728F2"/>
    <w:rsid w:val="00D72D1E"/>
    <w:rsid w:val="00D73350"/>
    <w:rsid w:val="00D74C4B"/>
    <w:rsid w:val="00D7512C"/>
    <w:rsid w:val="00D755E0"/>
    <w:rsid w:val="00D75D65"/>
    <w:rsid w:val="00D760D8"/>
    <w:rsid w:val="00D7661B"/>
    <w:rsid w:val="00D80662"/>
    <w:rsid w:val="00D811AB"/>
    <w:rsid w:val="00D81BF5"/>
    <w:rsid w:val="00D82783"/>
    <w:rsid w:val="00D834EB"/>
    <w:rsid w:val="00D83946"/>
    <w:rsid w:val="00D83F66"/>
    <w:rsid w:val="00D85AED"/>
    <w:rsid w:val="00D85BB3"/>
    <w:rsid w:val="00D8621F"/>
    <w:rsid w:val="00D86A25"/>
    <w:rsid w:val="00D86D9E"/>
    <w:rsid w:val="00D87EE1"/>
    <w:rsid w:val="00D90BA9"/>
    <w:rsid w:val="00D90F34"/>
    <w:rsid w:val="00D915B9"/>
    <w:rsid w:val="00D91AE8"/>
    <w:rsid w:val="00D91DCB"/>
    <w:rsid w:val="00D92FB8"/>
    <w:rsid w:val="00D938F4"/>
    <w:rsid w:val="00D947F0"/>
    <w:rsid w:val="00D94974"/>
    <w:rsid w:val="00D94C4E"/>
    <w:rsid w:val="00D94D5B"/>
    <w:rsid w:val="00D952BA"/>
    <w:rsid w:val="00D95731"/>
    <w:rsid w:val="00D96473"/>
    <w:rsid w:val="00D9682D"/>
    <w:rsid w:val="00D9698B"/>
    <w:rsid w:val="00D9703E"/>
    <w:rsid w:val="00D9735A"/>
    <w:rsid w:val="00D97CAD"/>
    <w:rsid w:val="00D97CB6"/>
    <w:rsid w:val="00DA0720"/>
    <w:rsid w:val="00DA1C94"/>
    <w:rsid w:val="00DA20B2"/>
    <w:rsid w:val="00DA2749"/>
    <w:rsid w:val="00DA2908"/>
    <w:rsid w:val="00DA2E0B"/>
    <w:rsid w:val="00DA3BBF"/>
    <w:rsid w:val="00DA3CBC"/>
    <w:rsid w:val="00DA457B"/>
    <w:rsid w:val="00DA4689"/>
    <w:rsid w:val="00DA533D"/>
    <w:rsid w:val="00DA5773"/>
    <w:rsid w:val="00DA5A6D"/>
    <w:rsid w:val="00DA6544"/>
    <w:rsid w:val="00DA789D"/>
    <w:rsid w:val="00DA7AA7"/>
    <w:rsid w:val="00DA7E7C"/>
    <w:rsid w:val="00DB0A6E"/>
    <w:rsid w:val="00DB1275"/>
    <w:rsid w:val="00DB16DF"/>
    <w:rsid w:val="00DB2D26"/>
    <w:rsid w:val="00DB2D80"/>
    <w:rsid w:val="00DB36A5"/>
    <w:rsid w:val="00DB422E"/>
    <w:rsid w:val="00DB45FA"/>
    <w:rsid w:val="00DB4E6A"/>
    <w:rsid w:val="00DB4ED3"/>
    <w:rsid w:val="00DB5748"/>
    <w:rsid w:val="00DB71CD"/>
    <w:rsid w:val="00DB7464"/>
    <w:rsid w:val="00DB7CD5"/>
    <w:rsid w:val="00DB7EEA"/>
    <w:rsid w:val="00DC08CF"/>
    <w:rsid w:val="00DC1A7F"/>
    <w:rsid w:val="00DC1C20"/>
    <w:rsid w:val="00DC26B0"/>
    <w:rsid w:val="00DC29D2"/>
    <w:rsid w:val="00DC314B"/>
    <w:rsid w:val="00DC344C"/>
    <w:rsid w:val="00DC371B"/>
    <w:rsid w:val="00DC3AC2"/>
    <w:rsid w:val="00DC3C23"/>
    <w:rsid w:val="00DC3CCD"/>
    <w:rsid w:val="00DC4886"/>
    <w:rsid w:val="00DC50A2"/>
    <w:rsid w:val="00DC761C"/>
    <w:rsid w:val="00DC7BC5"/>
    <w:rsid w:val="00DC7F6E"/>
    <w:rsid w:val="00DD074A"/>
    <w:rsid w:val="00DD0A49"/>
    <w:rsid w:val="00DD173D"/>
    <w:rsid w:val="00DD30EE"/>
    <w:rsid w:val="00DD3CA9"/>
    <w:rsid w:val="00DD46D3"/>
    <w:rsid w:val="00DD58E2"/>
    <w:rsid w:val="00DD5D81"/>
    <w:rsid w:val="00DD5DAF"/>
    <w:rsid w:val="00DD6066"/>
    <w:rsid w:val="00DD62A2"/>
    <w:rsid w:val="00DD6614"/>
    <w:rsid w:val="00DD733C"/>
    <w:rsid w:val="00DD7BEA"/>
    <w:rsid w:val="00DE0B53"/>
    <w:rsid w:val="00DE0C47"/>
    <w:rsid w:val="00DE0CF8"/>
    <w:rsid w:val="00DE113A"/>
    <w:rsid w:val="00DE2F0F"/>
    <w:rsid w:val="00DE4DC3"/>
    <w:rsid w:val="00DE4FCA"/>
    <w:rsid w:val="00DE5736"/>
    <w:rsid w:val="00DE57FD"/>
    <w:rsid w:val="00DE5C98"/>
    <w:rsid w:val="00DE7422"/>
    <w:rsid w:val="00DE758F"/>
    <w:rsid w:val="00DF0569"/>
    <w:rsid w:val="00DF07A4"/>
    <w:rsid w:val="00DF07E1"/>
    <w:rsid w:val="00DF098D"/>
    <w:rsid w:val="00DF0B50"/>
    <w:rsid w:val="00DF156A"/>
    <w:rsid w:val="00DF1835"/>
    <w:rsid w:val="00DF292A"/>
    <w:rsid w:val="00DF2C15"/>
    <w:rsid w:val="00DF37D0"/>
    <w:rsid w:val="00DF3D2E"/>
    <w:rsid w:val="00DF42B9"/>
    <w:rsid w:val="00DF45AE"/>
    <w:rsid w:val="00DF502F"/>
    <w:rsid w:val="00DF5511"/>
    <w:rsid w:val="00DF653E"/>
    <w:rsid w:val="00DF68E4"/>
    <w:rsid w:val="00DF6B33"/>
    <w:rsid w:val="00DF747D"/>
    <w:rsid w:val="00E003C9"/>
    <w:rsid w:val="00E04348"/>
    <w:rsid w:val="00E04415"/>
    <w:rsid w:val="00E04ADF"/>
    <w:rsid w:val="00E05567"/>
    <w:rsid w:val="00E060F5"/>
    <w:rsid w:val="00E066E8"/>
    <w:rsid w:val="00E07841"/>
    <w:rsid w:val="00E10085"/>
    <w:rsid w:val="00E1012A"/>
    <w:rsid w:val="00E1030A"/>
    <w:rsid w:val="00E10719"/>
    <w:rsid w:val="00E10BF7"/>
    <w:rsid w:val="00E1290D"/>
    <w:rsid w:val="00E12971"/>
    <w:rsid w:val="00E13CFB"/>
    <w:rsid w:val="00E13FC7"/>
    <w:rsid w:val="00E15C25"/>
    <w:rsid w:val="00E16035"/>
    <w:rsid w:val="00E17072"/>
    <w:rsid w:val="00E173BF"/>
    <w:rsid w:val="00E21359"/>
    <w:rsid w:val="00E21392"/>
    <w:rsid w:val="00E214B8"/>
    <w:rsid w:val="00E21CC9"/>
    <w:rsid w:val="00E2221D"/>
    <w:rsid w:val="00E23ACE"/>
    <w:rsid w:val="00E24D7B"/>
    <w:rsid w:val="00E2660E"/>
    <w:rsid w:val="00E266E3"/>
    <w:rsid w:val="00E26938"/>
    <w:rsid w:val="00E26AF2"/>
    <w:rsid w:val="00E27187"/>
    <w:rsid w:val="00E276FE"/>
    <w:rsid w:val="00E27FC6"/>
    <w:rsid w:val="00E30448"/>
    <w:rsid w:val="00E30EF7"/>
    <w:rsid w:val="00E318FD"/>
    <w:rsid w:val="00E326B1"/>
    <w:rsid w:val="00E32A7D"/>
    <w:rsid w:val="00E3324F"/>
    <w:rsid w:val="00E33E33"/>
    <w:rsid w:val="00E34425"/>
    <w:rsid w:val="00E35357"/>
    <w:rsid w:val="00E37B4C"/>
    <w:rsid w:val="00E37BCD"/>
    <w:rsid w:val="00E40C10"/>
    <w:rsid w:val="00E41149"/>
    <w:rsid w:val="00E4157D"/>
    <w:rsid w:val="00E41A1F"/>
    <w:rsid w:val="00E41AEF"/>
    <w:rsid w:val="00E4257F"/>
    <w:rsid w:val="00E42D2C"/>
    <w:rsid w:val="00E42E3B"/>
    <w:rsid w:val="00E433E5"/>
    <w:rsid w:val="00E4404A"/>
    <w:rsid w:val="00E4439D"/>
    <w:rsid w:val="00E44910"/>
    <w:rsid w:val="00E449B5"/>
    <w:rsid w:val="00E451E7"/>
    <w:rsid w:val="00E45352"/>
    <w:rsid w:val="00E457C5"/>
    <w:rsid w:val="00E4602E"/>
    <w:rsid w:val="00E46E0C"/>
    <w:rsid w:val="00E4768C"/>
    <w:rsid w:val="00E479C3"/>
    <w:rsid w:val="00E47C73"/>
    <w:rsid w:val="00E51362"/>
    <w:rsid w:val="00E51375"/>
    <w:rsid w:val="00E518F0"/>
    <w:rsid w:val="00E53265"/>
    <w:rsid w:val="00E53705"/>
    <w:rsid w:val="00E53AE2"/>
    <w:rsid w:val="00E548DF"/>
    <w:rsid w:val="00E549BC"/>
    <w:rsid w:val="00E5521A"/>
    <w:rsid w:val="00E55D25"/>
    <w:rsid w:val="00E56257"/>
    <w:rsid w:val="00E567EF"/>
    <w:rsid w:val="00E56946"/>
    <w:rsid w:val="00E57063"/>
    <w:rsid w:val="00E576FE"/>
    <w:rsid w:val="00E57900"/>
    <w:rsid w:val="00E6012A"/>
    <w:rsid w:val="00E605AC"/>
    <w:rsid w:val="00E60C17"/>
    <w:rsid w:val="00E60D91"/>
    <w:rsid w:val="00E60F35"/>
    <w:rsid w:val="00E622BA"/>
    <w:rsid w:val="00E6311D"/>
    <w:rsid w:val="00E6333B"/>
    <w:rsid w:val="00E63475"/>
    <w:rsid w:val="00E639C1"/>
    <w:rsid w:val="00E63C57"/>
    <w:rsid w:val="00E646B0"/>
    <w:rsid w:val="00E6500E"/>
    <w:rsid w:val="00E65B2D"/>
    <w:rsid w:val="00E65DF3"/>
    <w:rsid w:val="00E66566"/>
    <w:rsid w:val="00E66F5F"/>
    <w:rsid w:val="00E67EAA"/>
    <w:rsid w:val="00E67F3A"/>
    <w:rsid w:val="00E70878"/>
    <w:rsid w:val="00E7155F"/>
    <w:rsid w:val="00E71D03"/>
    <w:rsid w:val="00E72D2C"/>
    <w:rsid w:val="00E734AA"/>
    <w:rsid w:val="00E73709"/>
    <w:rsid w:val="00E73B6A"/>
    <w:rsid w:val="00E74036"/>
    <w:rsid w:val="00E76F62"/>
    <w:rsid w:val="00E80530"/>
    <w:rsid w:val="00E80CB1"/>
    <w:rsid w:val="00E81A64"/>
    <w:rsid w:val="00E8272C"/>
    <w:rsid w:val="00E83CC2"/>
    <w:rsid w:val="00E83EA6"/>
    <w:rsid w:val="00E841C6"/>
    <w:rsid w:val="00E8457E"/>
    <w:rsid w:val="00E84EF4"/>
    <w:rsid w:val="00E852A6"/>
    <w:rsid w:val="00E86310"/>
    <w:rsid w:val="00E868CD"/>
    <w:rsid w:val="00E86A71"/>
    <w:rsid w:val="00E86EAE"/>
    <w:rsid w:val="00E913DF"/>
    <w:rsid w:val="00E91DD0"/>
    <w:rsid w:val="00E91F4B"/>
    <w:rsid w:val="00E92027"/>
    <w:rsid w:val="00E923BC"/>
    <w:rsid w:val="00E9259D"/>
    <w:rsid w:val="00E92FB6"/>
    <w:rsid w:val="00E938C4"/>
    <w:rsid w:val="00E939A4"/>
    <w:rsid w:val="00E93FC2"/>
    <w:rsid w:val="00E94CB0"/>
    <w:rsid w:val="00E94DEA"/>
    <w:rsid w:val="00E95760"/>
    <w:rsid w:val="00E95B78"/>
    <w:rsid w:val="00E960D9"/>
    <w:rsid w:val="00E96BA3"/>
    <w:rsid w:val="00E9724F"/>
    <w:rsid w:val="00E97741"/>
    <w:rsid w:val="00E97893"/>
    <w:rsid w:val="00EA2151"/>
    <w:rsid w:val="00EA225B"/>
    <w:rsid w:val="00EA3493"/>
    <w:rsid w:val="00EA38B7"/>
    <w:rsid w:val="00EA3ED4"/>
    <w:rsid w:val="00EA4255"/>
    <w:rsid w:val="00EA55A3"/>
    <w:rsid w:val="00EA625B"/>
    <w:rsid w:val="00EA7F03"/>
    <w:rsid w:val="00EB0333"/>
    <w:rsid w:val="00EB0D9A"/>
    <w:rsid w:val="00EB1059"/>
    <w:rsid w:val="00EB11E3"/>
    <w:rsid w:val="00EB1934"/>
    <w:rsid w:val="00EB2DD7"/>
    <w:rsid w:val="00EB3E6F"/>
    <w:rsid w:val="00EB4324"/>
    <w:rsid w:val="00EB4586"/>
    <w:rsid w:val="00EB485F"/>
    <w:rsid w:val="00EB4DBA"/>
    <w:rsid w:val="00EB5857"/>
    <w:rsid w:val="00EB5A48"/>
    <w:rsid w:val="00EB5D87"/>
    <w:rsid w:val="00EB6C29"/>
    <w:rsid w:val="00EB6D82"/>
    <w:rsid w:val="00EB7556"/>
    <w:rsid w:val="00EB7714"/>
    <w:rsid w:val="00EB7D35"/>
    <w:rsid w:val="00EC0A52"/>
    <w:rsid w:val="00EC0CC7"/>
    <w:rsid w:val="00EC118B"/>
    <w:rsid w:val="00EC1764"/>
    <w:rsid w:val="00EC1FC5"/>
    <w:rsid w:val="00EC2E63"/>
    <w:rsid w:val="00EC3776"/>
    <w:rsid w:val="00EC38B9"/>
    <w:rsid w:val="00EC42C0"/>
    <w:rsid w:val="00EC4467"/>
    <w:rsid w:val="00EC57F3"/>
    <w:rsid w:val="00EC5D4B"/>
    <w:rsid w:val="00EC607D"/>
    <w:rsid w:val="00EC7D82"/>
    <w:rsid w:val="00ED0026"/>
    <w:rsid w:val="00ED05FF"/>
    <w:rsid w:val="00ED0882"/>
    <w:rsid w:val="00ED08B9"/>
    <w:rsid w:val="00ED0C89"/>
    <w:rsid w:val="00ED0E0A"/>
    <w:rsid w:val="00ED106F"/>
    <w:rsid w:val="00ED1257"/>
    <w:rsid w:val="00ED209C"/>
    <w:rsid w:val="00ED2A73"/>
    <w:rsid w:val="00ED3791"/>
    <w:rsid w:val="00ED40CC"/>
    <w:rsid w:val="00ED4941"/>
    <w:rsid w:val="00ED5579"/>
    <w:rsid w:val="00ED59C3"/>
    <w:rsid w:val="00ED5E8D"/>
    <w:rsid w:val="00ED6BAE"/>
    <w:rsid w:val="00ED7162"/>
    <w:rsid w:val="00ED77CF"/>
    <w:rsid w:val="00ED7C7B"/>
    <w:rsid w:val="00ED7C96"/>
    <w:rsid w:val="00ED7FDD"/>
    <w:rsid w:val="00EE067E"/>
    <w:rsid w:val="00EE07A8"/>
    <w:rsid w:val="00EE1AC6"/>
    <w:rsid w:val="00EE1D35"/>
    <w:rsid w:val="00EE3692"/>
    <w:rsid w:val="00EE37F9"/>
    <w:rsid w:val="00EE4916"/>
    <w:rsid w:val="00EE4B41"/>
    <w:rsid w:val="00EE4BED"/>
    <w:rsid w:val="00EE5B28"/>
    <w:rsid w:val="00EE5CBD"/>
    <w:rsid w:val="00EE5FF6"/>
    <w:rsid w:val="00EE76F0"/>
    <w:rsid w:val="00EE7FF0"/>
    <w:rsid w:val="00EF09BF"/>
    <w:rsid w:val="00EF1431"/>
    <w:rsid w:val="00EF2A9F"/>
    <w:rsid w:val="00EF2CA4"/>
    <w:rsid w:val="00EF2F73"/>
    <w:rsid w:val="00EF3220"/>
    <w:rsid w:val="00EF4194"/>
    <w:rsid w:val="00EF4C48"/>
    <w:rsid w:val="00EF4CC9"/>
    <w:rsid w:val="00EF547C"/>
    <w:rsid w:val="00EF5A4A"/>
    <w:rsid w:val="00EF5E4F"/>
    <w:rsid w:val="00EF63AD"/>
    <w:rsid w:val="00EF6C2B"/>
    <w:rsid w:val="00EF76B0"/>
    <w:rsid w:val="00EF7816"/>
    <w:rsid w:val="00EF7FF5"/>
    <w:rsid w:val="00F001A7"/>
    <w:rsid w:val="00F00216"/>
    <w:rsid w:val="00F004F4"/>
    <w:rsid w:val="00F00788"/>
    <w:rsid w:val="00F01F6F"/>
    <w:rsid w:val="00F042DF"/>
    <w:rsid w:val="00F047C6"/>
    <w:rsid w:val="00F05A4D"/>
    <w:rsid w:val="00F05C62"/>
    <w:rsid w:val="00F0600B"/>
    <w:rsid w:val="00F07016"/>
    <w:rsid w:val="00F07163"/>
    <w:rsid w:val="00F07173"/>
    <w:rsid w:val="00F1014B"/>
    <w:rsid w:val="00F11B34"/>
    <w:rsid w:val="00F11E64"/>
    <w:rsid w:val="00F129EE"/>
    <w:rsid w:val="00F12DD2"/>
    <w:rsid w:val="00F1428A"/>
    <w:rsid w:val="00F14466"/>
    <w:rsid w:val="00F14CE5"/>
    <w:rsid w:val="00F152CD"/>
    <w:rsid w:val="00F15419"/>
    <w:rsid w:val="00F16426"/>
    <w:rsid w:val="00F16D6C"/>
    <w:rsid w:val="00F17385"/>
    <w:rsid w:val="00F17ADA"/>
    <w:rsid w:val="00F2077D"/>
    <w:rsid w:val="00F21231"/>
    <w:rsid w:val="00F21984"/>
    <w:rsid w:val="00F226A0"/>
    <w:rsid w:val="00F22C40"/>
    <w:rsid w:val="00F23109"/>
    <w:rsid w:val="00F23485"/>
    <w:rsid w:val="00F23AE4"/>
    <w:rsid w:val="00F2454E"/>
    <w:rsid w:val="00F24678"/>
    <w:rsid w:val="00F250C9"/>
    <w:rsid w:val="00F25DAB"/>
    <w:rsid w:val="00F268C0"/>
    <w:rsid w:val="00F268DA"/>
    <w:rsid w:val="00F27970"/>
    <w:rsid w:val="00F27B5F"/>
    <w:rsid w:val="00F27C0F"/>
    <w:rsid w:val="00F27EF0"/>
    <w:rsid w:val="00F30825"/>
    <w:rsid w:val="00F31326"/>
    <w:rsid w:val="00F31399"/>
    <w:rsid w:val="00F31843"/>
    <w:rsid w:val="00F320E5"/>
    <w:rsid w:val="00F3258A"/>
    <w:rsid w:val="00F32E55"/>
    <w:rsid w:val="00F32E84"/>
    <w:rsid w:val="00F334A6"/>
    <w:rsid w:val="00F337C2"/>
    <w:rsid w:val="00F33B8B"/>
    <w:rsid w:val="00F33D3D"/>
    <w:rsid w:val="00F342E7"/>
    <w:rsid w:val="00F3479B"/>
    <w:rsid w:val="00F34B48"/>
    <w:rsid w:val="00F34DD5"/>
    <w:rsid w:val="00F36796"/>
    <w:rsid w:val="00F36995"/>
    <w:rsid w:val="00F369D1"/>
    <w:rsid w:val="00F36AC8"/>
    <w:rsid w:val="00F36CE3"/>
    <w:rsid w:val="00F373AA"/>
    <w:rsid w:val="00F37845"/>
    <w:rsid w:val="00F379E8"/>
    <w:rsid w:val="00F37E39"/>
    <w:rsid w:val="00F40077"/>
    <w:rsid w:val="00F410FB"/>
    <w:rsid w:val="00F42B30"/>
    <w:rsid w:val="00F42EFE"/>
    <w:rsid w:val="00F43A68"/>
    <w:rsid w:val="00F43A9F"/>
    <w:rsid w:val="00F43C62"/>
    <w:rsid w:val="00F43C65"/>
    <w:rsid w:val="00F43F6D"/>
    <w:rsid w:val="00F4437A"/>
    <w:rsid w:val="00F4580C"/>
    <w:rsid w:val="00F459C0"/>
    <w:rsid w:val="00F4629A"/>
    <w:rsid w:val="00F467CB"/>
    <w:rsid w:val="00F46829"/>
    <w:rsid w:val="00F50542"/>
    <w:rsid w:val="00F51836"/>
    <w:rsid w:val="00F51C08"/>
    <w:rsid w:val="00F51D40"/>
    <w:rsid w:val="00F5254C"/>
    <w:rsid w:val="00F538EA"/>
    <w:rsid w:val="00F54278"/>
    <w:rsid w:val="00F549C7"/>
    <w:rsid w:val="00F55BDF"/>
    <w:rsid w:val="00F56401"/>
    <w:rsid w:val="00F56501"/>
    <w:rsid w:val="00F5655A"/>
    <w:rsid w:val="00F566DF"/>
    <w:rsid w:val="00F56E47"/>
    <w:rsid w:val="00F571CF"/>
    <w:rsid w:val="00F57242"/>
    <w:rsid w:val="00F57375"/>
    <w:rsid w:val="00F57800"/>
    <w:rsid w:val="00F57C5F"/>
    <w:rsid w:val="00F57D5C"/>
    <w:rsid w:val="00F603DD"/>
    <w:rsid w:val="00F60D48"/>
    <w:rsid w:val="00F63248"/>
    <w:rsid w:val="00F63B74"/>
    <w:rsid w:val="00F6487C"/>
    <w:rsid w:val="00F65727"/>
    <w:rsid w:val="00F668AF"/>
    <w:rsid w:val="00F67890"/>
    <w:rsid w:val="00F705DC"/>
    <w:rsid w:val="00F70AE7"/>
    <w:rsid w:val="00F70B52"/>
    <w:rsid w:val="00F71483"/>
    <w:rsid w:val="00F7234D"/>
    <w:rsid w:val="00F72410"/>
    <w:rsid w:val="00F72FAE"/>
    <w:rsid w:val="00F73734"/>
    <w:rsid w:val="00F737AF"/>
    <w:rsid w:val="00F7389F"/>
    <w:rsid w:val="00F74634"/>
    <w:rsid w:val="00F74C5D"/>
    <w:rsid w:val="00F75A4C"/>
    <w:rsid w:val="00F75A5B"/>
    <w:rsid w:val="00F76909"/>
    <w:rsid w:val="00F76A88"/>
    <w:rsid w:val="00F76B2F"/>
    <w:rsid w:val="00F77F87"/>
    <w:rsid w:val="00F80501"/>
    <w:rsid w:val="00F80566"/>
    <w:rsid w:val="00F80D40"/>
    <w:rsid w:val="00F8152E"/>
    <w:rsid w:val="00F82468"/>
    <w:rsid w:val="00F835E9"/>
    <w:rsid w:val="00F8429D"/>
    <w:rsid w:val="00F846EE"/>
    <w:rsid w:val="00F84C8E"/>
    <w:rsid w:val="00F84E87"/>
    <w:rsid w:val="00F85358"/>
    <w:rsid w:val="00F85DEC"/>
    <w:rsid w:val="00F863BC"/>
    <w:rsid w:val="00F86A96"/>
    <w:rsid w:val="00F86BE0"/>
    <w:rsid w:val="00F86D6D"/>
    <w:rsid w:val="00F907AE"/>
    <w:rsid w:val="00F91A06"/>
    <w:rsid w:val="00F91C78"/>
    <w:rsid w:val="00F9239B"/>
    <w:rsid w:val="00F92B72"/>
    <w:rsid w:val="00F93585"/>
    <w:rsid w:val="00F93FFB"/>
    <w:rsid w:val="00F948E6"/>
    <w:rsid w:val="00F94999"/>
    <w:rsid w:val="00F94E80"/>
    <w:rsid w:val="00F958D5"/>
    <w:rsid w:val="00F966C4"/>
    <w:rsid w:val="00F96FE2"/>
    <w:rsid w:val="00F9717C"/>
    <w:rsid w:val="00F9759F"/>
    <w:rsid w:val="00F975A7"/>
    <w:rsid w:val="00F97896"/>
    <w:rsid w:val="00F97DC9"/>
    <w:rsid w:val="00F97F69"/>
    <w:rsid w:val="00FA0244"/>
    <w:rsid w:val="00FA0625"/>
    <w:rsid w:val="00FA0CE4"/>
    <w:rsid w:val="00FA0ED7"/>
    <w:rsid w:val="00FA16AB"/>
    <w:rsid w:val="00FA329C"/>
    <w:rsid w:val="00FA3DB8"/>
    <w:rsid w:val="00FA4D01"/>
    <w:rsid w:val="00FA541E"/>
    <w:rsid w:val="00FA5F15"/>
    <w:rsid w:val="00FA63AC"/>
    <w:rsid w:val="00FA728F"/>
    <w:rsid w:val="00FA7DB4"/>
    <w:rsid w:val="00FA7E34"/>
    <w:rsid w:val="00FB00EE"/>
    <w:rsid w:val="00FB161E"/>
    <w:rsid w:val="00FB181F"/>
    <w:rsid w:val="00FB1CDD"/>
    <w:rsid w:val="00FB2AB9"/>
    <w:rsid w:val="00FB2F2C"/>
    <w:rsid w:val="00FB39A8"/>
    <w:rsid w:val="00FB3E45"/>
    <w:rsid w:val="00FB5896"/>
    <w:rsid w:val="00FB5ABC"/>
    <w:rsid w:val="00FB5F1D"/>
    <w:rsid w:val="00FB615D"/>
    <w:rsid w:val="00FB696C"/>
    <w:rsid w:val="00FB72F3"/>
    <w:rsid w:val="00FB7B19"/>
    <w:rsid w:val="00FC21A2"/>
    <w:rsid w:val="00FC2BE0"/>
    <w:rsid w:val="00FC2E8A"/>
    <w:rsid w:val="00FC3763"/>
    <w:rsid w:val="00FC4584"/>
    <w:rsid w:val="00FC59FE"/>
    <w:rsid w:val="00FC5E0D"/>
    <w:rsid w:val="00FC6AE0"/>
    <w:rsid w:val="00FD06E8"/>
    <w:rsid w:val="00FD08D4"/>
    <w:rsid w:val="00FD0D67"/>
    <w:rsid w:val="00FD13FF"/>
    <w:rsid w:val="00FD1FB6"/>
    <w:rsid w:val="00FD203D"/>
    <w:rsid w:val="00FD2A6E"/>
    <w:rsid w:val="00FD2EE5"/>
    <w:rsid w:val="00FD38AE"/>
    <w:rsid w:val="00FD4359"/>
    <w:rsid w:val="00FD458F"/>
    <w:rsid w:val="00FD4C62"/>
    <w:rsid w:val="00FD52CB"/>
    <w:rsid w:val="00FD6BEE"/>
    <w:rsid w:val="00FD7334"/>
    <w:rsid w:val="00FD7F1B"/>
    <w:rsid w:val="00FE0972"/>
    <w:rsid w:val="00FE0BD6"/>
    <w:rsid w:val="00FE0C55"/>
    <w:rsid w:val="00FE125E"/>
    <w:rsid w:val="00FE18DD"/>
    <w:rsid w:val="00FE1A06"/>
    <w:rsid w:val="00FE1B4A"/>
    <w:rsid w:val="00FE273B"/>
    <w:rsid w:val="00FE39B2"/>
    <w:rsid w:val="00FE4730"/>
    <w:rsid w:val="00FE4786"/>
    <w:rsid w:val="00FE55C4"/>
    <w:rsid w:val="00FE586D"/>
    <w:rsid w:val="00FE5A6E"/>
    <w:rsid w:val="00FE7C10"/>
    <w:rsid w:val="00FF00DD"/>
    <w:rsid w:val="00FF02FE"/>
    <w:rsid w:val="00FF1590"/>
    <w:rsid w:val="00FF16A7"/>
    <w:rsid w:val="00FF432F"/>
    <w:rsid w:val="00FF4640"/>
    <w:rsid w:val="00FF5BA1"/>
    <w:rsid w:val="00FF63F8"/>
    <w:rsid w:val="00FF69E0"/>
    <w:rsid w:val="00FF6F0A"/>
    <w:rsid w:val="00FF77EF"/>
    <w:rsid w:val="00FF7841"/>
    <w:rsid w:val="00FF7F9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0E64A"/>
  <w15:docId w15:val="{BD1290F3-6D1C-4C06-B187-8AA887A1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61A"/>
    <w:rPr>
      <w:sz w:val="24"/>
      <w:szCs w:val="24"/>
      <w:lang w:eastAsia="pl-PL"/>
    </w:rPr>
  </w:style>
  <w:style w:type="paragraph" w:styleId="Nagwek1">
    <w:name w:val="heading 1"/>
    <w:basedOn w:val="Normalny"/>
    <w:next w:val="Normalny"/>
    <w:link w:val="Nagwek1Znak"/>
    <w:qFormat/>
    <w:rsid w:val="00781FCD"/>
    <w:pPr>
      <w:keepNext/>
      <w:spacing w:before="240" w:after="60"/>
      <w:outlineLvl w:val="0"/>
    </w:pPr>
    <w:rPr>
      <w:rFonts w:ascii="Cambria" w:hAnsi="Cambria"/>
      <w:b/>
      <w:bCs/>
      <w:kern w:val="32"/>
      <w:sz w:val="32"/>
      <w:szCs w:val="32"/>
    </w:rPr>
  </w:style>
  <w:style w:type="paragraph" w:styleId="Nagwek2">
    <w:name w:val="heading 2"/>
    <w:aliases w:val="Heading 2 Char1,Heading 2 Char Char"/>
    <w:basedOn w:val="Normalny"/>
    <w:next w:val="Normalny"/>
    <w:qFormat/>
    <w:rsid w:val="00A34331"/>
    <w:pPr>
      <w:keepNext/>
      <w:ind w:left="1416"/>
      <w:jc w:val="both"/>
      <w:outlineLvl w:val="1"/>
    </w:pPr>
    <w:rPr>
      <w:szCs w:val="20"/>
    </w:rPr>
  </w:style>
  <w:style w:type="paragraph" w:styleId="Nagwek3">
    <w:name w:val="heading 3"/>
    <w:basedOn w:val="Normalny"/>
    <w:next w:val="Normalny"/>
    <w:link w:val="Nagwek3Znak"/>
    <w:qFormat/>
    <w:rsid w:val="00A34331"/>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A34331"/>
    <w:rPr>
      <w:sz w:val="20"/>
      <w:szCs w:val="20"/>
    </w:rPr>
  </w:style>
  <w:style w:type="paragraph" w:customStyle="1" w:styleId="Nagwek2Paragraaf">
    <w:name w:val="Nagłówek 2.Paragraaf"/>
    <w:basedOn w:val="Normalny"/>
    <w:next w:val="Normalny"/>
    <w:rsid w:val="00A34331"/>
    <w:pPr>
      <w:keepNext/>
    </w:pPr>
    <w:rPr>
      <w:b/>
      <w:szCs w:val="20"/>
    </w:rPr>
  </w:style>
  <w:style w:type="character" w:customStyle="1" w:styleId="Nagwek2ParagraafZnak">
    <w:name w:val="Nagłówek 2.Paragraaf Znak"/>
    <w:rsid w:val="00A34331"/>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34331"/>
    <w:rPr>
      <w:vertAlign w:val="superscript"/>
    </w:rPr>
  </w:style>
  <w:style w:type="character" w:styleId="Odwoaniedokomentarza">
    <w:name w:val="annotation reference"/>
    <w:uiPriority w:val="99"/>
    <w:rsid w:val="00A34331"/>
    <w:rPr>
      <w:sz w:val="16"/>
      <w:szCs w:val="16"/>
    </w:rPr>
  </w:style>
  <w:style w:type="paragraph" w:styleId="Tekstkomentarza">
    <w:name w:val="annotation text"/>
    <w:basedOn w:val="Normalny"/>
    <w:link w:val="TekstkomentarzaZnak"/>
    <w:uiPriority w:val="99"/>
    <w:rsid w:val="00A34331"/>
    <w:rPr>
      <w:sz w:val="20"/>
      <w:szCs w:val="20"/>
    </w:rPr>
  </w:style>
  <w:style w:type="paragraph" w:styleId="Stopka">
    <w:name w:val="footer"/>
    <w:basedOn w:val="Normalny"/>
    <w:link w:val="StopkaZnak"/>
    <w:uiPriority w:val="99"/>
    <w:rsid w:val="00A34331"/>
    <w:pPr>
      <w:tabs>
        <w:tab w:val="center" w:pos="4536"/>
        <w:tab w:val="right" w:pos="9072"/>
      </w:tabs>
    </w:pPr>
  </w:style>
  <w:style w:type="character" w:styleId="Numerstrony">
    <w:name w:val="page number"/>
    <w:basedOn w:val="Domylnaczcionkaakapitu"/>
    <w:semiHidden/>
    <w:rsid w:val="00A34331"/>
  </w:style>
  <w:style w:type="paragraph" w:styleId="Tekstdymka">
    <w:name w:val="Balloon Text"/>
    <w:basedOn w:val="Normalny"/>
    <w:link w:val="TekstdymkaZnak"/>
    <w:uiPriority w:val="99"/>
    <w:semiHidden/>
    <w:rsid w:val="00A34331"/>
    <w:rPr>
      <w:rFonts w:ascii="Tahoma" w:hAnsi="Tahoma"/>
      <w:sz w:val="16"/>
      <w:szCs w:val="16"/>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sid w:val="00A34331"/>
    <w:rPr>
      <w:lang w:val="pl-PL" w:eastAsia="pl-PL" w:bidi="ar-SA"/>
    </w:rPr>
  </w:style>
  <w:style w:type="character" w:customStyle="1" w:styleId="ZnakZnak">
    <w:name w:val="Znak Znak"/>
    <w:semiHidden/>
    <w:rsid w:val="00A34331"/>
    <w:rPr>
      <w:lang w:val="pl-PL" w:eastAsia="pl-PL" w:bidi="ar-SA"/>
    </w:rPr>
  </w:style>
  <w:style w:type="character" w:customStyle="1" w:styleId="nagwek2paragraafznak0">
    <w:name w:val="nagwek2paragraafznak"/>
    <w:basedOn w:val="Domylnaczcionkaakapitu"/>
    <w:rsid w:val="00A34331"/>
  </w:style>
  <w:style w:type="paragraph" w:customStyle="1" w:styleId="Nagwek2ParagraafZnakZnakZnakZnakZnak">
    <w:name w:val="Nagłówek 2.Paragraaf Znak Znak Znak Znak Znak"/>
    <w:basedOn w:val="Normalny"/>
    <w:next w:val="Normalny"/>
    <w:rsid w:val="00A34331"/>
    <w:pPr>
      <w:keepNext/>
    </w:pPr>
    <w:rPr>
      <w:b/>
    </w:rPr>
  </w:style>
  <w:style w:type="character" w:customStyle="1" w:styleId="Nagwek2ParagraafZnakZnakZnakZnakZnakZnak">
    <w:name w:val="Nagłówek 2.Paragraaf Znak Znak Znak Znak Znak Znak"/>
    <w:rsid w:val="00A34331"/>
    <w:rPr>
      <w:b/>
      <w:sz w:val="24"/>
      <w:szCs w:val="24"/>
      <w:lang w:val="pl-PL" w:eastAsia="pl-PL" w:bidi="ar-SA"/>
    </w:rPr>
  </w:style>
  <w:style w:type="paragraph" w:customStyle="1" w:styleId="Znak">
    <w:name w:val="Znak"/>
    <w:basedOn w:val="Normalny"/>
    <w:rsid w:val="00A34331"/>
  </w:style>
  <w:style w:type="paragraph" w:styleId="Nagwek">
    <w:name w:val="header"/>
    <w:basedOn w:val="Normalny"/>
    <w:link w:val="NagwekZnak"/>
    <w:uiPriority w:val="99"/>
    <w:rsid w:val="00A34331"/>
    <w:pPr>
      <w:tabs>
        <w:tab w:val="center" w:pos="4536"/>
        <w:tab w:val="right" w:pos="9072"/>
      </w:tabs>
    </w:pPr>
  </w:style>
  <w:style w:type="character" w:styleId="Pogrubienie">
    <w:name w:val="Strong"/>
    <w:uiPriority w:val="22"/>
    <w:qFormat/>
    <w:rsid w:val="00A34331"/>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rsid w:val="00A34331"/>
    <w:pPr>
      <w:ind w:left="720"/>
      <w:contextualSpacing/>
    </w:pPr>
  </w:style>
  <w:style w:type="character" w:customStyle="1" w:styleId="Heading2Char1Znak">
    <w:name w:val="Heading 2 Char1 Znak"/>
    <w:aliases w:val="Heading 2 Char Char Znak Znak,Nagłówek 2 Znak,Heading 2 Char Char Znak"/>
    <w:rsid w:val="00A34331"/>
    <w:rPr>
      <w:sz w:val="24"/>
      <w:lang w:val="pl-PL" w:eastAsia="pl-PL" w:bidi="ar-SA"/>
    </w:rPr>
  </w:style>
  <w:style w:type="character" w:styleId="Uwydatnienie">
    <w:name w:val="Emphasis"/>
    <w:uiPriority w:val="20"/>
    <w:qFormat/>
    <w:rsid w:val="00A34331"/>
    <w:rPr>
      <w:i/>
      <w:iCs/>
    </w:rPr>
  </w:style>
  <w:style w:type="paragraph" w:customStyle="1" w:styleId="Znak1">
    <w:name w:val="Znak1"/>
    <w:basedOn w:val="Normalny"/>
    <w:rsid w:val="00A34331"/>
  </w:style>
  <w:style w:type="character" w:customStyle="1" w:styleId="Nagwek2ParagraafZnakZnak">
    <w:name w:val="Nagłówek 2.Paragraaf Znak Znak"/>
    <w:rsid w:val="00A34331"/>
    <w:rPr>
      <w:rFonts w:ascii="Times New Roman" w:eastAsia="Times New Roman" w:hAnsi="Times New Roman" w:cs="Times New Roman"/>
      <w:b/>
      <w:sz w:val="24"/>
      <w:szCs w:val="24"/>
      <w:lang w:eastAsia="pl-PL"/>
    </w:rPr>
  </w:style>
  <w:style w:type="character" w:customStyle="1" w:styleId="ZnakZnak1">
    <w:name w:val="Znak Znak1"/>
    <w:rsid w:val="00A34331"/>
    <w:rPr>
      <w:sz w:val="24"/>
      <w:szCs w:val="24"/>
    </w:rPr>
  </w:style>
  <w:style w:type="character" w:customStyle="1" w:styleId="TekstprzypisudolnegoZnak">
    <w:name w:val="Tekst przypisu dolnego Znak"/>
    <w:aliases w:val="Podrozdział Znak1,Footnote Znak1,Podrozdzia3 Znak1,Tekst przypisu Znak Znak Znak Znak Znak2,Tekst przypisu Znak Znak Znak Znak Znak Znak1,Tekst przypisu Znak Znak Znak Znak Znak Znak Znak Znak1,Fußnote Znak,o Znak,fn Znak"/>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lang w:eastAsia="pl-PL"/>
    </w:rPr>
  </w:style>
  <w:style w:type="character" w:customStyle="1" w:styleId="TekstkomentarzaZnak">
    <w:name w:val="Tekst komentarza Znak"/>
    <w:link w:val="Tekstkomentarza"/>
    <w:uiPriority w:val="99"/>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rPr>
  </w:style>
  <w:style w:type="paragraph" w:customStyle="1" w:styleId="tabela">
    <w:name w:val="tabela"/>
    <w:basedOn w:val="Normalny"/>
    <w:link w:val="tabelaZnak"/>
    <w:qFormat/>
    <w:rsid w:val="00C51F15"/>
    <w:rPr>
      <w:rFonts w:eastAsia="Calibri"/>
      <w:sz w:val="20"/>
      <w:szCs w:val="20"/>
    </w:rPr>
  </w:style>
  <w:style w:type="character" w:customStyle="1" w:styleId="tabelaZnak">
    <w:name w:val="tabela Znak"/>
    <w:link w:val="tabela"/>
    <w:rsid w:val="00C51F15"/>
    <w:rPr>
      <w:rFonts w:eastAsia="Calibri"/>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rPr>
  </w:style>
  <w:style w:type="paragraph" w:styleId="Tekstpodstawowy">
    <w:name w:val="Body Text"/>
    <w:basedOn w:val="Normalny"/>
    <w:link w:val="TekstpodstawowyZnak"/>
    <w:uiPriority w:val="99"/>
    <w:semiHidden/>
    <w:unhideWhenUsed/>
    <w:rsid w:val="00C51F15"/>
    <w:pPr>
      <w:spacing w:after="120"/>
    </w:p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rPr>
  </w:style>
  <w:style w:type="character" w:customStyle="1" w:styleId="Nagwek5Znak">
    <w:name w:val="Nagłówek 5 Znak"/>
    <w:link w:val="Nagwek5"/>
    <w:rsid w:val="00287499"/>
    <w:rPr>
      <w:rFonts w:ascii="Arial" w:hAnsi="Arial"/>
      <w:b/>
      <w:bCs/>
      <w:i/>
      <w:iCs/>
      <w:sz w:val="26"/>
      <w:szCs w:val="26"/>
    </w:rPr>
  </w:style>
  <w:style w:type="character" w:customStyle="1" w:styleId="Nagwek6Znak">
    <w:name w:val="Nagłówek 6 Znak"/>
    <w:link w:val="Nagwek6"/>
    <w:rsid w:val="00287499"/>
    <w:rPr>
      <w:b/>
      <w:bCs/>
    </w:rPr>
  </w:style>
  <w:style w:type="character" w:customStyle="1" w:styleId="Nagwek7Znak">
    <w:name w:val="Nagłówek 7 Znak"/>
    <w:link w:val="Nagwek7"/>
    <w:rsid w:val="00287499"/>
    <w:rPr>
      <w:sz w:val="24"/>
      <w:szCs w:val="24"/>
    </w:rPr>
  </w:style>
  <w:style w:type="character" w:customStyle="1" w:styleId="Nagwek8Znak">
    <w:name w:val="Nagłówek 8 Znak"/>
    <w:link w:val="Nagwek8"/>
    <w:rsid w:val="00287499"/>
    <w:rPr>
      <w:i/>
      <w:iCs/>
      <w:sz w:val="24"/>
      <w:szCs w:val="24"/>
    </w:rPr>
  </w:style>
  <w:style w:type="character" w:customStyle="1" w:styleId="Nagwek9Znak">
    <w:name w:val="Nagłówek 9 Znak"/>
    <w:link w:val="Nagwek9"/>
    <w:rsid w:val="00287499"/>
    <w:rPr>
      <w:rFonts w:ascii="Arial" w:hAnsi="Arial"/>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C752C6"/>
    <w:pPr>
      <w:tabs>
        <w:tab w:val="right" w:leader="dot" w:pos="13994"/>
      </w:tabs>
      <w:ind w:left="720"/>
    </w:pPr>
  </w:style>
  <w:style w:type="paragraph" w:styleId="Poprawka">
    <w:name w:val="Revision"/>
    <w:hidden/>
    <w:uiPriority w:val="99"/>
    <w:semiHidden/>
    <w:rsid w:val="001A4AD9"/>
    <w:rPr>
      <w:sz w:val="24"/>
      <w:szCs w:val="24"/>
      <w:lang w:eastAsia="pl-PL"/>
    </w:rPr>
  </w:style>
  <w:style w:type="paragraph" w:styleId="Bezodstpw">
    <w:name w:val="No Spacing"/>
    <w:link w:val="BezodstpwZnak"/>
    <w:qFormat/>
    <w:rsid w:val="004323AA"/>
    <w:rPr>
      <w:rFonts w:ascii="Calibri" w:eastAsia="Calibri" w:hAnsi="Calibri"/>
      <w:sz w:val="22"/>
      <w:szCs w:val="22"/>
      <w:lang w:eastAsia="en-US"/>
    </w:rPr>
  </w:style>
  <w:style w:type="character" w:customStyle="1" w:styleId="BezodstpwZnak">
    <w:name w:val="Bez odstępów Znak"/>
    <w:link w:val="Bezodstpw"/>
    <w:locked/>
    <w:rsid w:val="004323AA"/>
    <w:rPr>
      <w:rFonts w:ascii="Calibri" w:eastAsia="Calibri" w:hAnsi="Calibri"/>
      <w:sz w:val="22"/>
      <w:szCs w:val="22"/>
      <w:lang w:eastAsia="en-US" w:bidi="ar-SA"/>
    </w:rPr>
  </w:style>
  <w:style w:type="character" w:customStyle="1" w:styleId="h2">
    <w:name w:val="h2"/>
    <w:rsid w:val="007A03FD"/>
  </w:style>
  <w:style w:type="numbering" w:customStyle="1" w:styleId="Bezlisty1">
    <w:name w:val="Bez listy1"/>
    <w:next w:val="Bezlisty"/>
    <w:uiPriority w:val="99"/>
    <w:semiHidden/>
    <w:unhideWhenUsed/>
    <w:rsid w:val="00B85481"/>
  </w:style>
  <w:style w:type="character" w:customStyle="1" w:styleId="TekstprzypisudolnegoZnak1">
    <w:name w:val="Tekst przypisu dolnego Znak1"/>
    <w:aliases w:val="Tekst przypisu dolnego Znak Znak,Tekst przypisu Znak Znak,-E Fuﬂnotentext Znak Znak,Fuﬂnotentext Ursprung Znak Znak,footnote text Znak Znak,Fußnotentext Ursprung Znak Znak,-E Fußnotentext Znak Znak,Fußnote Znak Znak"/>
    <w:uiPriority w:val="99"/>
    <w:semiHidden/>
    <w:locked/>
    <w:rsid w:val="00B85481"/>
    <w:rPr>
      <w:rFonts w:ascii="Arial" w:hAnsi="Arial" w:cs="Times New Roman"/>
      <w:lang w:eastAsia="en-US"/>
    </w:rPr>
  </w:style>
  <w:style w:type="character" w:customStyle="1" w:styleId="hps">
    <w:name w:val="hps"/>
    <w:rsid w:val="00B85481"/>
  </w:style>
  <w:style w:type="character" w:customStyle="1" w:styleId="ZnakZnak2">
    <w:name w:val="Znak Znak2"/>
    <w:semiHidden/>
    <w:rsid w:val="00E433E5"/>
    <w:rPr>
      <w:lang w:val="pl-PL" w:eastAsia="pl-PL" w:bidi="ar-SA"/>
    </w:rPr>
  </w:style>
  <w:style w:type="character" w:customStyle="1" w:styleId="FontStyle30">
    <w:name w:val="Font Style30"/>
    <w:rsid w:val="00CA46C0"/>
    <w:rPr>
      <w:rFonts w:ascii="Arial" w:hAnsi="Arial" w:cs="Arial"/>
      <w:color w:val="000000"/>
      <w:sz w:val="16"/>
      <w:szCs w:val="16"/>
    </w:rPr>
  </w:style>
  <w:style w:type="table" w:customStyle="1" w:styleId="Tabela-Siatka2">
    <w:name w:val="Tabela - Siatka2"/>
    <w:basedOn w:val="Standardowy"/>
    <w:next w:val="Tabela-Siatka"/>
    <w:uiPriority w:val="59"/>
    <w:rsid w:val="00A30F5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45FA"/>
    <w:pPr>
      <w:suppressAutoHyphens/>
      <w:autoSpaceDN w:val="0"/>
      <w:textAlignment w:val="baseline"/>
    </w:pPr>
    <w:rPr>
      <w:kern w:val="3"/>
      <w:sz w:val="24"/>
      <w:szCs w:val="24"/>
      <w:lang w:eastAsia="pl-PL" w:bidi="hi-IN"/>
    </w:rPr>
  </w:style>
  <w:style w:type="numbering" w:customStyle="1" w:styleId="WWNum1">
    <w:name w:val="WWNum1"/>
    <w:rsid w:val="0023757B"/>
    <w:pPr>
      <w:numPr>
        <w:numId w:val="398"/>
      </w:numPr>
    </w:pPr>
  </w:style>
  <w:style w:type="numbering" w:customStyle="1" w:styleId="WWNum29">
    <w:name w:val="WWNum29"/>
    <w:basedOn w:val="Bezlisty"/>
    <w:rsid w:val="005407B1"/>
    <w:pPr>
      <w:numPr>
        <w:numId w:val="401"/>
      </w:numPr>
    </w:pPr>
  </w:style>
  <w:style w:type="numbering" w:customStyle="1" w:styleId="WWNum34">
    <w:name w:val="WWNum34"/>
    <w:basedOn w:val="Bezlisty"/>
    <w:rsid w:val="005407B1"/>
    <w:pPr>
      <w:numPr>
        <w:numId w:val="402"/>
      </w:numPr>
    </w:pPr>
  </w:style>
  <w:style w:type="numbering" w:customStyle="1" w:styleId="WWNum15">
    <w:name w:val="WWNum15"/>
    <w:basedOn w:val="Bezlisty"/>
    <w:rsid w:val="005407B1"/>
    <w:pPr>
      <w:numPr>
        <w:numId w:val="403"/>
      </w:numPr>
    </w:pPr>
  </w:style>
  <w:style w:type="numbering" w:customStyle="1" w:styleId="WWNum18">
    <w:name w:val="WWNum18"/>
    <w:basedOn w:val="Bezlisty"/>
    <w:rsid w:val="006E51B5"/>
    <w:pPr>
      <w:numPr>
        <w:numId w:val="407"/>
      </w:numPr>
    </w:pPr>
  </w:style>
  <w:style w:type="numbering" w:customStyle="1" w:styleId="WWNum36">
    <w:name w:val="WWNum36"/>
    <w:basedOn w:val="Bezlisty"/>
    <w:rsid w:val="006E51B5"/>
    <w:pPr>
      <w:numPr>
        <w:numId w:val="409"/>
      </w:numPr>
    </w:pPr>
  </w:style>
  <w:style w:type="character" w:styleId="UyteHipercze">
    <w:name w:val="FollowedHyperlink"/>
    <w:basedOn w:val="Domylnaczcionkaakapitu"/>
    <w:uiPriority w:val="99"/>
    <w:semiHidden/>
    <w:unhideWhenUsed/>
    <w:rsid w:val="006E701A"/>
    <w:rPr>
      <w:color w:val="954F72" w:themeColor="followedHyperlink"/>
      <w:u w:val="single"/>
    </w:rPr>
  </w:style>
  <w:style w:type="character" w:customStyle="1" w:styleId="Nierozpoznanawzmianka1">
    <w:name w:val="Nierozpoznana wzmianka1"/>
    <w:basedOn w:val="Domylnaczcionkaakapitu"/>
    <w:uiPriority w:val="99"/>
    <w:semiHidden/>
    <w:unhideWhenUsed/>
    <w:rsid w:val="007F493F"/>
    <w:rPr>
      <w:color w:val="808080"/>
      <w:shd w:val="clear" w:color="auto" w:fill="E6E6E6"/>
    </w:rPr>
  </w:style>
  <w:style w:type="numbering" w:customStyle="1" w:styleId="WWNum291">
    <w:name w:val="WWNum291"/>
    <w:basedOn w:val="Bezlisty"/>
    <w:rsid w:val="00083705"/>
  </w:style>
  <w:style w:type="numbering" w:customStyle="1" w:styleId="WWNum341">
    <w:name w:val="WWNum341"/>
    <w:basedOn w:val="Bezlisty"/>
    <w:rsid w:val="00083705"/>
  </w:style>
  <w:style w:type="numbering" w:customStyle="1" w:styleId="WWNum151">
    <w:name w:val="WWNum151"/>
    <w:basedOn w:val="Bezlisty"/>
    <w:rsid w:val="00083705"/>
  </w:style>
  <w:style w:type="numbering" w:customStyle="1" w:styleId="WWNum181">
    <w:name w:val="WWNum181"/>
    <w:basedOn w:val="Bezlisty"/>
    <w:rsid w:val="00083705"/>
  </w:style>
  <w:style w:type="numbering" w:customStyle="1" w:styleId="WWNum361">
    <w:name w:val="WWNum361"/>
    <w:basedOn w:val="Bezlisty"/>
    <w:rsid w:val="0008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
      <w:bodyDiv w:val="1"/>
      <w:marLeft w:val="0"/>
      <w:marRight w:val="0"/>
      <w:marTop w:val="0"/>
      <w:marBottom w:val="0"/>
      <w:divBdr>
        <w:top w:val="none" w:sz="0" w:space="0" w:color="auto"/>
        <w:left w:val="none" w:sz="0" w:space="0" w:color="auto"/>
        <w:bottom w:val="none" w:sz="0" w:space="0" w:color="auto"/>
        <w:right w:val="none" w:sz="0" w:space="0" w:color="auto"/>
      </w:divBdr>
    </w:div>
    <w:div w:id="20596840">
      <w:bodyDiv w:val="1"/>
      <w:marLeft w:val="0"/>
      <w:marRight w:val="0"/>
      <w:marTop w:val="0"/>
      <w:marBottom w:val="0"/>
      <w:divBdr>
        <w:top w:val="none" w:sz="0" w:space="0" w:color="auto"/>
        <w:left w:val="none" w:sz="0" w:space="0" w:color="auto"/>
        <w:bottom w:val="none" w:sz="0" w:space="0" w:color="auto"/>
        <w:right w:val="none" w:sz="0" w:space="0" w:color="auto"/>
      </w:divBdr>
    </w:div>
    <w:div w:id="33965599">
      <w:bodyDiv w:val="1"/>
      <w:marLeft w:val="0"/>
      <w:marRight w:val="0"/>
      <w:marTop w:val="0"/>
      <w:marBottom w:val="0"/>
      <w:divBdr>
        <w:top w:val="none" w:sz="0" w:space="0" w:color="auto"/>
        <w:left w:val="none" w:sz="0" w:space="0" w:color="auto"/>
        <w:bottom w:val="none" w:sz="0" w:space="0" w:color="auto"/>
        <w:right w:val="none" w:sz="0" w:space="0" w:color="auto"/>
      </w:divBdr>
    </w:div>
    <w:div w:id="37632383">
      <w:bodyDiv w:val="1"/>
      <w:marLeft w:val="0"/>
      <w:marRight w:val="0"/>
      <w:marTop w:val="0"/>
      <w:marBottom w:val="0"/>
      <w:divBdr>
        <w:top w:val="none" w:sz="0" w:space="0" w:color="auto"/>
        <w:left w:val="none" w:sz="0" w:space="0" w:color="auto"/>
        <w:bottom w:val="none" w:sz="0" w:space="0" w:color="auto"/>
        <w:right w:val="none" w:sz="0" w:space="0" w:color="auto"/>
      </w:divBdr>
    </w:div>
    <w:div w:id="71050216">
      <w:bodyDiv w:val="1"/>
      <w:marLeft w:val="0"/>
      <w:marRight w:val="0"/>
      <w:marTop w:val="0"/>
      <w:marBottom w:val="0"/>
      <w:divBdr>
        <w:top w:val="none" w:sz="0" w:space="0" w:color="auto"/>
        <w:left w:val="none" w:sz="0" w:space="0" w:color="auto"/>
        <w:bottom w:val="none" w:sz="0" w:space="0" w:color="auto"/>
        <w:right w:val="none" w:sz="0" w:space="0" w:color="auto"/>
      </w:divBdr>
    </w:div>
    <w:div w:id="99419508">
      <w:bodyDiv w:val="1"/>
      <w:marLeft w:val="0"/>
      <w:marRight w:val="0"/>
      <w:marTop w:val="0"/>
      <w:marBottom w:val="0"/>
      <w:divBdr>
        <w:top w:val="none" w:sz="0" w:space="0" w:color="auto"/>
        <w:left w:val="none" w:sz="0" w:space="0" w:color="auto"/>
        <w:bottom w:val="none" w:sz="0" w:space="0" w:color="auto"/>
        <w:right w:val="none" w:sz="0" w:space="0" w:color="auto"/>
      </w:divBdr>
    </w:div>
    <w:div w:id="226258262">
      <w:bodyDiv w:val="1"/>
      <w:marLeft w:val="0"/>
      <w:marRight w:val="0"/>
      <w:marTop w:val="0"/>
      <w:marBottom w:val="0"/>
      <w:divBdr>
        <w:top w:val="none" w:sz="0" w:space="0" w:color="auto"/>
        <w:left w:val="none" w:sz="0" w:space="0" w:color="auto"/>
        <w:bottom w:val="none" w:sz="0" w:space="0" w:color="auto"/>
        <w:right w:val="none" w:sz="0" w:space="0" w:color="auto"/>
      </w:divBdr>
    </w:div>
    <w:div w:id="286353603">
      <w:bodyDiv w:val="1"/>
      <w:marLeft w:val="0"/>
      <w:marRight w:val="0"/>
      <w:marTop w:val="0"/>
      <w:marBottom w:val="0"/>
      <w:divBdr>
        <w:top w:val="none" w:sz="0" w:space="0" w:color="auto"/>
        <w:left w:val="none" w:sz="0" w:space="0" w:color="auto"/>
        <w:bottom w:val="none" w:sz="0" w:space="0" w:color="auto"/>
        <w:right w:val="none" w:sz="0" w:space="0" w:color="auto"/>
      </w:divBdr>
    </w:div>
    <w:div w:id="322247050">
      <w:bodyDiv w:val="1"/>
      <w:marLeft w:val="0"/>
      <w:marRight w:val="0"/>
      <w:marTop w:val="0"/>
      <w:marBottom w:val="0"/>
      <w:divBdr>
        <w:top w:val="none" w:sz="0" w:space="0" w:color="auto"/>
        <w:left w:val="none" w:sz="0" w:space="0" w:color="auto"/>
        <w:bottom w:val="none" w:sz="0" w:space="0" w:color="auto"/>
        <w:right w:val="none" w:sz="0" w:space="0" w:color="auto"/>
      </w:divBdr>
    </w:div>
    <w:div w:id="348407901">
      <w:bodyDiv w:val="1"/>
      <w:marLeft w:val="0"/>
      <w:marRight w:val="0"/>
      <w:marTop w:val="0"/>
      <w:marBottom w:val="0"/>
      <w:divBdr>
        <w:top w:val="none" w:sz="0" w:space="0" w:color="auto"/>
        <w:left w:val="none" w:sz="0" w:space="0" w:color="auto"/>
        <w:bottom w:val="none" w:sz="0" w:space="0" w:color="auto"/>
        <w:right w:val="none" w:sz="0" w:space="0" w:color="auto"/>
      </w:divBdr>
    </w:div>
    <w:div w:id="380984281">
      <w:bodyDiv w:val="1"/>
      <w:marLeft w:val="0"/>
      <w:marRight w:val="0"/>
      <w:marTop w:val="0"/>
      <w:marBottom w:val="0"/>
      <w:divBdr>
        <w:top w:val="none" w:sz="0" w:space="0" w:color="auto"/>
        <w:left w:val="none" w:sz="0" w:space="0" w:color="auto"/>
        <w:bottom w:val="none" w:sz="0" w:space="0" w:color="auto"/>
        <w:right w:val="none" w:sz="0" w:space="0" w:color="auto"/>
      </w:divBdr>
    </w:div>
    <w:div w:id="407002088">
      <w:bodyDiv w:val="1"/>
      <w:marLeft w:val="0"/>
      <w:marRight w:val="0"/>
      <w:marTop w:val="0"/>
      <w:marBottom w:val="0"/>
      <w:divBdr>
        <w:top w:val="none" w:sz="0" w:space="0" w:color="auto"/>
        <w:left w:val="none" w:sz="0" w:space="0" w:color="auto"/>
        <w:bottom w:val="none" w:sz="0" w:space="0" w:color="auto"/>
        <w:right w:val="none" w:sz="0" w:space="0" w:color="auto"/>
      </w:divBdr>
    </w:div>
    <w:div w:id="490145461">
      <w:bodyDiv w:val="1"/>
      <w:marLeft w:val="0"/>
      <w:marRight w:val="0"/>
      <w:marTop w:val="0"/>
      <w:marBottom w:val="0"/>
      <w:divBdr>
        <w:top w:val="none" w:sz="0" w:space="0" w:color="auto"/>
        <w:left w:val="none" w:sz="0" w:space="0" w:color="auto"/>
        <w:bottom w:val="none" w:sz="0" w:space="0" w:color="auto"/>
        <w:right w:val="none" w:sz="0" w:space="0" w:color="auto"/>
      </w:divBdr>
    </w:div>
    <w:div w:id="496920938">
      <w:bodyDiv w:val="1"/>
      <w:marLeft w:val="0"/>
      <w:marRight w:val="0"/>
      <w:marTop w:val="0"/>
      <w:marBottom w:val="0"/>
      <w:divBdr>
        <w:top w:val="none" w:sz="0" w:space="0" w:color="auto"/>
        <w:left w:val="none" w:sz="0" w:space="0" w:color="auto"/>
        <w:bottom w:val="none" w:sz="0" w:space="0" w:color="auto"/>
        <w:right w:val="none" w:sz="0" w:space="0" w:color="auto"/>
      </w:divBdr>
    </w:div>
    <w:div w:id="529152877">
      <w:bodyDiv w:val="1"/>
      <w:marLeft w:val="0"/>
      <w:marRight w:val="0"/>
      <w:marTop w:val="0"/>
      <w:marBottom w:val="0"/>
      <w:divBdr>
        <w:top w:val="none" w:sz="0" w:space="0" w:color="auto"/>
        <w:left w:val="none" w:sz="0" w:space="0" w:color="auto"/>
        <w:bottom w:val="none" w:sz="0" w:space="0" w:color="auto"/>
        <w:right w:val="none" w:sz="0" w:space="0" w:color="auto"/>
      </w:divBdr>
    </w:div>
    <w:div w:id="558441118">
      <w:bodyDiv w:val="1"/>
      <w:marLeft w:val="0"/>
      <w:marRight w:val="0"/>
      <w:marTop w:val="0"/>
      <w:marBottom w:val="0"/>
      <w:divBdr>
        <w:top w:val="none" w:sz="0" w:space="0" w:color="auto"/>
        <w:left w:val="none" w:sz="0" w:space="0" w:color="auto"/>
        <w:bottom w:val="none" w:sz="0" w:space="0" w:color="auto"/>
        <w:right w:val="none" w:sz="0" w:space="0" w:color="auto"/>
      </w:divBdr>
    </w:div>
    <w:div w:id="580411509">
      <w:bodyDiv w:val="1"/>
      <w:marLeft w:val="0"/>
      <w:marRight w:val="0"/>
      <w:marTop w:val="0"/>
      <w:marBottom w:val="0"/>
      <w:divBdr>
        <w:top w:val="none" w:sz="0" w:space="0" w:color="auto"/>
        <w:left w:val="none" w:sz="0" w:space="0" w:color="auto"/>
        <w:bottom w:val="none" w:sz="0" w:space="0" w:color="auto"/>
        <w:right w:val="none" w:sz="0" w:space="0" w:color="auto"/>
      </w:divBdr>
    </w:div>
    <w:div w:id="582380518">
      <w:bodyDiv w:val="1"/>
      <w:marLeft w:val="0"/>
      <w:marRight w:val="0"/>
      <w:marTop w:val="0"/>
      <w:marBottom w:val="0"/>
      <w:divBdr>
        <w:top w:val="none" w:sz="0" w:space="0" w:color="auto"/>
        <w:left w:val="none" w:sz="0" w:space="0" w:color="auto"/>
        <w:bottom w:val="none" w:sz="0" w:space="0" w:color="auto"/>
        <w:right w:val="none" w:sz="0" w:space="0" w:color="auto"/>
      </w:divBdr>
    </w:div>
    <w:div w:id="715664337">
      <w:bodyDiv w:val="1"/>
      <w:marLeft w:val="0"/>
      <w:marRight w:val="0"/>
      <w:marTop w:val="0"/>
      <w:marBottom w:val="0"/>
      <w:divBdr>
        <w:top w:val="none" w:sz="0" w:space="0" w:color="auto"/>
        <w:left w:val="none" w:sz="0" w:space="0" w:color="auto"/>
        <w:bottom w:val="none" w:sz="0" w:space="0" w:color="auto"/>
        <w:right w:val="none" w:sz="0" w:space="0" w:color="auto"/>
      </w:divBdr>
    </w:div>
    <w:div w:id="757209654">
      <w:bodyDiv w:val="1"/>
      <w:marLeft w:val="0"/>
      <w:marRight w:val="0"/>
      <w:marTop w:val="0"/>
      <w:marBottom w:val="0"/>
      <w:divBdr>
        <w:top w:val="none" w:sz="0" w:space="0" w:color="auto"/>
        <w:left w:val="none" w:sz="0" w:space="0" w:color="auto"/>
        <w:bottom w:val="none" w:sz="0" w:space="0" w:color="auto"/>
        <w:right w:val="none" w:sz="0" w:space="0" w:color="auto"/>
      </w:divBdr>
    </w:div>
    <w:div w:id="798953771">
      <w:bodyDiv w:val="1"/>
      <w:marLeft w:val="0"/>
      <w:marRight w:val="0"/>
      <w:marTop w:val="0"/>
      <w:marBottom w:val="0"/>
      <w:divBdr>
        <w:top w:val="none" w:sz="0" w:space="0" w:color="auto"/>
        <w:left w:val="none" w:sz="0" w:space="0" w:color="auto"/>
        <w:bottom w:val="none" w:sz="0" w:space="0" w:color="auto"/>
        <w:right w:val="none" w:sz="0" w:space="0" w:color="auto"/>
      </w:divBdr>
    </w:div>
    <w:div w:id="809857668">
      <w:bodyDiv w:val="1"/>
      <w:marLeft w:val="0"/>
      <w:marRight w:val="0"/>
      <w:marTop w:val="0"/>
      <w:marBottom w:val="0"/>
      <w:divBdr>
        <w:top w:val="none" w:sz="0" w:space="0" w:color="auto"/>
        <w:left w:val="none" w:sz="0" w:space="0" w:color="auto"/>
        <w:bottom w:val="none" w:sz="0" w:space="0" w:color="auto"/>
        <w:right w:val="none" w:sz="0" w:space="0" w:color="auto"/>
      </w:divBdr>
    </w:div>
    <w:div w:id="824274103">
      <w:bodyDiv w:val="1"/>
      <w:marLeft w:val="0"/>
      <w:marRight w:val="0"/>
      <w:marTop w:val="0"/>
      <w:marBottom w:val="0"/>
      <w:divBdr>
        <w:top w:val="none" w:sz="0" w:space="0" w:color="auto"/>
        <w:left w:val="none" w:sz="0" w:space="0" w:color="auto"/>
        <w:bottom w:val="none" w:sz="0" w:space="0" w:color="auto"/>
        <w:right w:val="none" w:sz="0" w:space="0" w:color="auto"/>
      </w:divBdr>
    </w:div>
    <w:div w:id="835388532">
      <w:bodyDiv w:val="1"/>
      <w:marLeft w:val="0"/>
      <w:marRight w:val="0"/>
      <w:marTop w:val="0"/>
      <w:marBottom w:val="0"/>
      <w:divBdr>
        <w:top w:val="none" w:sz="0" w:space="0" w:color="auto"/>
        <w:left w:val="none" w:sz="0" w:space="0" w:color="auto"/>
        <w:bottom w:val="none" w:sz="0" w:space="0" w:color="auto"/>
        <w:right w:val="none" w:sz="0" w:space="0" w:color="auto"/>
      </w:divBdr>
    </w:div>
    <w:div w:id="918834674">
      <w:bodyDiv w:val="1"/>
      <w:marLeft w:val="0"/>
      <w:marRight w:val="0"/>
      <w:marTop w:val="0"/>
      <w:marBottom w:val="0"/>
      <w:divBdr>
        <w:top w:val="none" w:sz="0" w:space="0" w:color="auto"/>
        <w:left w:val="none" w:sz="0" w:space="0" w:color="auto"/>
        <w:bottom w:val="none" w:sz="0" w:space="0" w:color="auto"/>
        <w:right w:val="none" w:sz="0" w:space="0" w:color="auto"/>
      </w:divBdr>
    </w:div>
    <w:div w:id="941839984">
      <w:bodyDiv w:val="1"/>
      <w:marLeft w:val="0"/>
      <w:marRight w:val="0"/>
      <w:marTop w:val="0"/>
      <w:marBottom w:val="0"/>
      <w:divBdr>
        <w:top w:val="none" w:sz="0" w:space="0" w:color="auto"/>
        <w:left w:val="none" w:sz="0" w:space="0" w:color="auto"/>
        <w:bottom w:val="none" w:sz="0" w:space="0" w:color="auto"/>
        <w:right w:val="none" w:sz="0" w:space="0" w:color="auto"/>
      </w:divBdr>
    </w:div>
    <w:div w:id="978415721">
      <w:bodyDiv w:val="1"/>
      <w:marLeft w:val="0"/>
      <w:marRight w:val="0"/>
      <w:marTop w:val="0"/>
      <w:marBottom w:val="0"/>
      <w:divBdr>
        <w:top w:val="none" w:sz="0" w:space="0" w:color="auto"/>
        <w:left w:val="none" w:sz="0" w:space="0" w:color="auto"/>
        <w:bottom w:val="none" w:sz="0" w:space="0" w:color="auto"/>
        <w:right w:val="none" w:sz="0" w:space="0" w:color="auto"/>
      </w:divBdr>
    </w:div>
    <w:div w:id="1064064984">
      <w:bodyDiv w:val="1"/>
      <w:marLeft w:val="0"/>
      <w:marRight w:val="0"/>
      <w:marTop w:val="0"/>
      <w:marBottom w:val="0"/>
      <w:divBdr>
        <w:top w:val="none" w:sz="0" w:space="0" w:color="auto"/>
        <w:left w:val="none" w:sz="0" w:space="0" w:color="auto"/>
        <w:bottom w:val="none" w:sz="0" w:space="0" w:color="auto"/>
        <w:right w:val="none" w:sz="0" w:space="0" w:color="auto"/>
      </w:divBdr>
    </w:div>
    <w:div w:id="1108701956">
      <w:bodyDiv w:val="1"/>
      <w:marLeft w:val="0"/>
      <w:marRight w:val="0"/>
      <w:marTop w:val="0"/>
      <w:marBottom w:val="0"/>
      <w:divBdr>
        <w:top w:val="none" w:sz="0" w:space="0" w:color="auto"/>
        <w:left w:val="none" w:sz="0" w:space="0" w:color="auto"/>
        <w:bottom w:val="none" w:sz="0" w:space="0" w:color="auto"/>
        <w:right w:val="none" w:sz="0" w:space="0" w:color="auto"/>
      </w:divBdr>
    </w:div>
    <w:div w:id="1124083286">
      <w:bodyDiv w:val="1"/>
      <w:marLeft w:val="0"/>
      <w:marRight w:val="0"/>
      <w:marTop w:val="0"/>
      <w:marBottom w:val="0"/>
      <w:divBdr>
        <w:top w:val="none" w:sz="0" w:space="0" w:color="auto"/>
        <w:left w:val="none" w:sz="0" w:space="0" w:color="auto"/>
        <w:bottom w:val="none" w:sz="0" w:space="0" w:color="auto"/>
        <w:right w:val="none" w:sz="0" w:space="0" w:color="auto"/>
      </w:divBdr>
    </w:div>
    <w:div w:id="1169440602">
      <w:bodyDiv w:val="1"/>
      <w:marLeft w:val="0"/>
      <w:marRight w:val="0"/>
      <w:marTop w:val="0"/>
      <w:marBottom w:val="0"/>
      <w:divBdr>
        <w:top w:val="none" w:sz="0" w:space="0" w:color="auto"/>
        <w:left w:val="none" w:sz="0" w:space="0" w:color="auto"/>
        <w:bottom w:val="none" w:sz="0" w:space="0" w:color="auto"/>
        <w:right w:val="none" w:sz="0" w:space="0" w:color="auto"/>
      </w:divBdr>
    </w:div>
    <w:div w:id="1229607020">
      <w:bodyDiv w:val="1"/>
      <w:marLeft w:val="0"/>
      <w:marRight w:val="0"/>
      <w:marTop w:val="0"/>
      <w:marBottom w:val="0"/>
      <w:divBdr>
        <w:top w:val="none" w:sz="0" w:space="0" w:color="auto"/>
        <w:left w:val="none" w:sz="0" w:space="0" w:color="auto"/>
        <w:bottom w:val="none" w:sz="0" w:space="0" w:color="auto"/>
        <w:right w:val="none" w:sz="0" w:space="0" w:color="auto"/>
      </w:divBdr>
    </w:div>
    <w:div w:id="1268541703">
      <w:bodyDiv w:val="1"/>
      <w:marLeft w:val="0"/>
      <w:marRight w:val="0"/>
      <w:marTop w:val="0"/>
      <w:marBottom w:val="0"/>
      <w:divBdr>
        <w:top w:val="none" w:sz="0" w:space="0" w:color="auto"/>
        <w:left w:val="none" w:sz="0" w:space="0" w:color="auto"/>
        <w:bottom w:val="none" w:sz="0" w:space="0" w:color="auto"/>
        <w:right w:val="none" w:sz="0" w:space="0" w:color="auto"/>
      </w:divBdr>
    </w:div>
    <w:div w:id="1292402646">
      <w:bodyDiv w:val="1"/>
      <w:marLeft w:val="0"/>
      <w:marRight w:val="0"/>
      <w:marTop w:val="0"/>
      <w:marBottom w:val="0"/>
      <w:divBdr>
        <w:top w:val="none" w:sz="0" w:space="0" w:color="auto"/>
        <w:left w:val="none" w:sz="0" w:space="0" w:color="auto"/>
        <w:bottom w:val="none" w:sz="0" w:space="0" w:color="auto"/>
        <w:right w:val="none" w:sz="0" w:space="0" w:color="auto"/>
      </w:divBdr>
    </w:div>
    <w:div w:id="1296375885">
      <w:bodyDiv w:val="1"/>
      <w:marLeft w:val="0"/>
      <w:marRight w:val="0"/>
      <w:marTop w:val="0"/>
      <w:marBottom w:val="0"/>
      <w:divBdr>
        <w:top w:val="none" w:sz="0" w:space="0" w:color="auto"/>
        <w:left w:val="none" w:sz="0" w:space="0" w:color="auto"/>
        <w:bottom w:val="none" w:sz="0" w:space="0" w:color="auto"/>
        <w:right w:val="none" w:sz="0" w:space="0" w:color="auto"/>
      </w:divBdr>
    </w:div>
    <w:div w:id="1310358536">
      <w:bodyDiv w:val="1"/>
      <w:marLeft w:val="0"/>
      <w:marRight w:val="0"/>
      <w:marTop w:val="0"/>
      <w:marBottom w:val="0"/>
      <w:divBdr>
        <w:top w:val="none" w:sz="0" w:space="0" w:color="auto"/>
        <w:left w:val="none" w:sz="0" w:space="0" w:color="auto"/>
        <w:bottom w:val="none" w:sz="0" w:space="0" w:color="auto"/>
        <w:right w:val="none" w:sz="0" w:space="0" w:color="auto"/>
      </w:divBdr>
    </w:div>
    <w:div w:id="1351905968">
      <w:bodyDiv w:val="1"/>
      <w:marLeft w:val="0"/>
      <w:marRight w:val="0"/>
      <w:marTop w:val="0"/>
      <w:marBottom w:val="0"/>
      <w:divBdr>
        <w:top w:val="none" w:sz="0" w:space="0" w:color="auto"/>
        <w:left w:val="none" w:sz="0" w:space="0" w:color="auto"/>
        <w:bottom w:val="none" w:sz="0" w:space="0" w:color="auto"/>
        <w:right w:val="none" w:sz="0" w:space="0" w:color="auto"/>
      </w:divBdr>
    </w:div>
    <w:div w:id="1406684009">
      <w:bodyDiv w:val="1"/>
      <w:marLeft w:val="0"/>
      <w:marRight w:val="0"/>
      <w:marTop w:val="0"/>
      <w:marBottom w:val="0"/>
      <w:divBdr>
        <w:top w:val="none" w:sz="0" w:space="0" w:color="auto"/>
        <w:left w:val="none" w:sz="0" w:space="0" w:color="auto"/>
        <w:bottom w:val="none" w:sz="0" w:space="0" w:color="auto"/>
        <w:right w:val="none" w:sz="0" w:space="0" w:color="auto"/>
      </w:divBdr>
    </w:div>
    <w:div w:id="1432428812">
      <w:bodyDiv w:val="1"/>
      <w:marLeft w:val="0"/>
      <w:marRight w:val="0"/>
      <w:marTop w:val="0"/>
      <w:marBottom w:val="0"/>
      <w:divBdr>
        <w:top w:val="none" w:sz="0" w:space="0" w:color="auto"/>
        <w:left w:val="none" w:sz="0" w:space="0" w:color="auto"/>
        <w:bottom w:val="none" w:sz="0" w:space="0" w:color="auto"/>
        <w:right w:val="none" w:sz="0" w:space="0" w:color="auto"/>
      </w:divBdr>
    </w:div>
    <w:div w:id="1512841734">
      <w:bodyDiv w:val="1"/>
      <w:marLeft w:val="0"/>
      <w:marRight w:val="0"/>
      <w:marTop w:val="0"/>
      <w:marBottom w:val="0"/>
      <w:divBdr>
        <w:top w:val="none" w:sz="0" w:space="0" w:color="auto"/>
        <w:left w:val="none" w:sz="0" w:space="0" w:color="auto"/>
        <w:bottom w:val="none" w:sz="0" w:space="0" w:color="auto"/>
        <w:right w:val="none" w:sz="0" w:space="0" w:color="auto"/>
      </w:divBdr>
    </w:div>
    <w:div w:id="1527405205">
      <w:bodyDiv w:val="1"/>
      <w:marLeft w:val="0"/>
      <w:marRight w:val="0"/>
      <w:marTop w:val="0"/>
      <w:marBottom w:val="0"/>
      <w:divBdr>
        <w:top w:val="none" w:sz="0" w:space="0" w:color="auto"/>
        <w:left w:val="none" w:sz="0" w:space="0" w:color="auto"/>
        <w:bottom w:val="none" w:sz="0" w:space="0" w:color="auto"/>
        <w:right w:val="none" w:sz="0" w:space="0" w:color="auto"/>
      </w:divBdr>
    </w:div>
    <w:div w:id="1531915602">
      <w:bodyDiv w:val="1"/>
      <w:marLeft w:val="0"/>
      <w:marRight w:val="0"/>
      <w:marTop w:val="0"/>
      <w:marBottom w:val="0"/>
      <w:divBdr>
        <w:top w:val="none" w:sz="0" w:space="0" w:color="auto"/>
        <w:left w:val="none" w:sz="0" w:space="0" w:color="auto"/>
        <w:bottom w:val="none" w:sz="0" w:space="0" w:color="auto"/>
        <w:right w:val="none" w:sz="0" w:space="0" w:color="auto"/>
      </w:divBdr>
    </w:div>
    <w:div w:id="1585336751">
      <w:bodyDiv w:val="1"/>
      <w:marLeft w:val="0"/>
      <w:marRight w:val="0"/>
      <w:marTop w:val="0"/>
      <w:marBottom w:val="0"/>
      <w:divBdr>
        <w:top w:val="none" w:sz="0" w:space="0" w:color="auto"/>
        <w:left w:val="none" w:sz="0" w:space="0" w:color="auto"/>
        <w:bottom w:val="none" w:sz="0" w:space="0" w:color="auto"/>
        <w:right w:val="none" w:sz="0" w:space="0" w:color="auto"/>
      </w:divBdr>
    </w:div>
    <w:div w:id="1637445238">
      <w:bodyDiv w:val="1"/>
      <w:marLeft w:val="0"/>
      <w:marRight w:val="0"/>
      <w:marTop w:val="0"/>
      <w:marBottom w:val="0"/>
      <w:divBdr>
        <w:top w:val="none" w:sz="0" w:space="0" w:color="auto"/>
        <w:left w:val="none" w:sz="0" w:space="0" w:color="auto"/>
        <w:bottom w:val="none" w:sz="0" w:space="0" w:color="auto"/>
        <w:right w:val="none" w:sz="0" w:space="0" w:color="auto"/>
      </w:divBdr>
    </w:div>
    <w:div w:id="1664166221">
      <w:bodyDiv w:val="1"/>
      <w:marLeft w:val="0"/>
      <w:marRight w:val="0"/>
      <w:marTop w:val="0"/>
      <w:marBottom w:val="0"/>
      <w:divBdr>
        <w:top w:val="none" w:sz="0" w:space="0" w:color="auto"/>
        <w:left w:val="none" w:sz="0" w:space="0" w:color="auto"/>
        <w:bottom w:val="none" w:sz="0" w:space="0" w:color="auto"/>
        <w:right w:val="none" w:sz="0" w:space="0" w:color="auto"/>
      </w:divBdr>
    </w:div>
    <w:div w:id="1672828518">
      <w:bodyDiv w:val="1"/>
      <w:marLeft w:val="0"/>
      <w:marRight w:val="0"/>
      <w:marTop w:val="0"/>
      <w:marBottom w:val="0"/>
      <w:divBdr>
        <w:top w:val="none" w:sz="0" w:space="0" w:color="auto"/>
        <w:left w:val="none" w:sz="0" w:space="0" w:color="auto"/>
        <w:bottom w:val="none" w:sz="0" w:space="0" w:color="auto"/>
        <w:right w:val="none" w:sz="0" w:space="0" w:color="auto"/>
      </w:divBdr>
    </w:div>
    <w:div w:id="1689407283">
      <w:bodyDiv w:val="1"/>
      <w:marLeft w:val="0"/>
      <w:marRight w:val="0"/>
      <w:marTop w:val="0"/>
      <w:marBottom w:val="0"/>
      <w:divBdr>
        <w:top w:val="none" w:sz="0" w:space="0" w:color="auto"/>
        <w:left w:val="none" w:sz="0" w:space="0" w:color="auto"/>
        <w:bottom w:val="none" w:sz="0" w:space="0" w:color="auto"/>
        <w:right w:val="none" w:sz="0" w:space="0" w:color="auto"/>
      </w:divBdr>
    </w:div>
    <w:div w:id="1700279266">
      <w:bodyDiv w:val="1"/>
      <w:marLeft w:val="0"/>
      <w:marRight w:val="0"/>
      <w:marTop w:val="0"/>
      <w:marBottom w:val="0"/>
      <w:divBdr>
        <w:top w:val="none" w:sz="0" w:space="0" w:color="auto"/>
        <w:left w:val="none" w:sz="0" w:space="0" w:color="auto"/>
        <w:bottom w:val="none" w:sz="0" w:space="0" w:color="auto"/>
        <w:right w:val="none" w:sz="0" w:space="0" w:color="auto"/>
      </w:divBdr>
    </w:div>
    <w:div w:id="1744182149">
      <w:bodyDiv w:val="1"/>
      <w:marLeft w:val="0"/>
      <w:marRight w:val="0"/>
      <w:marTop w:val="0"/>
      <w:marBottom w:val="0"/>
      <w:divBdr>
        <w:top w:val="none" w:sz="0" w:space="0" w:color="auto"/>
        <w:left w:val="none" w:sz="0" w:space="0" w:color="auto"/>
        <w:bottom w:val="none" w:sz="0" w:space="0" w:color="auto"/>
        <w:right w:val="none" w:sz="0" w:space="0" w:color="auto"/>
      </w:divBdr>
    </w:div>
    <w:div w:id="1883513866">
      <w:bodyDiv w:val="1"/>
      <w:marLeft w:val="0"/>
      <w:marRight w:val="0"/>
      <w:marTop w:val="0"/>
      <w:marBottom w:val="0"/>
      <w:divBdr>
        <w:top w:val="none" w:sz="0" w:space="0" w:color="auto"/>
        <w:left w:val="none" w:sz="0" w:space="0" w:color="auto"/>
        <w:bottom w:val="none" w:sz="0" w:space="0" w:color="auto"/>
        <w:right w:val="none" w:sz="0" w:space="0" w:color="auto"/>
      </w:divBdr>
    </w:div>
    <w:div w:id="1899169465">
      <w:bodyDiv w:val="1"/>
      <w:marLeft w:val="0"/>
      <w:marRight w:val="0"/>
      <w:marTop w:val="0"/>
      <w:marBottom w:val="0"/>
      <w:divBdr>
        <w:top w:val="none" w:sz="0" w:space="0" w:color="auto"/>
        <w:left w:val="none" w:sz="0" w:space="0" w:color="auto"/>
        <w:bottom w:val="none" w:sz="0" w:space="0" w:color="auto"/>
        <w:right w:val="none" w:sz="0" w:space="0" w:color="auto"/>
      </w:divBdr>
    </w:div>
    <w:div w:id="1899823926">
      <w:bodyDiv w:val="1"/>
      <w:marLeft w:val="0"/>
      <w:marRight w:val="0"/>
      <w:marTop w:val="0"/>
      <w:marBottom w:val="0"/>
      <w:divBdr>
        <w:top w:val="none" w:sz="0" w:space="0" w:color="auto"/>
        <w:left w:val="none" w:sz="0" w:space="0" w:color="auto"/>
        <w:bottom w:val="none" w:sz="0" w:space="0" w:color="auto"/>
        <w:right w:val="none" w:sz="0" w:space="0" w:color="auto"/>
      </w:divBdr>
    </w:div>
    <w:div w:id="1931817197">
      <w:bodyDiv w:val="1"/>
      <w:marLeft w:val="0"/>
      <w:marRight w:val="0"/>
      <w:marTop w:val="0"/>
      <w:marBottom w:val="0"/>
      <w:divBdr>
        <w:top w:val="none" w:sz="0" w:space="0" w:color="auto"/>
        <w:left w:val="none" w:sz="0" w:space="0" w:color="auto"/>
        <w:bottom w:val="none" w:sz="0" w:space="0" w:color="auto"/>
        <w:right w:val="none" w:sz="0" w:space="0" w:color="auto"/>
      </w:divBdr>
    </w:div>
    <w:div w:id="1935166117">
      <w:bodyDiv w:val="1"/>
      <w:marLeft w:val="0"/>
      <w:marRight w:val="0"/>
      <w:marTop w:val="0"/>
      <w:marBottom w:val="0"/>
      <w:divBdr>
        <w:top w:val="none" w:sz="0" w:space="0" w:color="auto"/>
        <w:left w:val="none" w:sz="0" w:space="0" w:color="auto"/>
        <w:bottom w:val="none" w:sz="0" w:space="0" w:color="auto"/>
        <w:right w:val="none" w:sz="0" w:space="0" w:color="auto"/>
      </w:divBdr>
    </w:div>
    <w:div w:id="1978027554">
      <w:bodyDiv w:val="1"/>
      <w:marLeft w:val="0"/>
      <w:marRight w:val="0"/>
      <w:marTop w:val="0"/>
      <w:marBottom w:val="0"/>
      <w:divBdr>
        <w:top w:val="none" w:sz="0" w:space="0" w:color="auto"/>
        <w:left w:val="none" w:sz="0" w:space="0" w:color="auto"/>
        <w:bottom w:val="none" w:sz="0" w:space="0" w:color="auto"/>
        <w:right w:val="none" w:sz="0" w:space="0" w:color="auto"/>
      </w:divBdr>
    </w:div>
    <w:div w:id="2003466781">
      <w:bodyDiv w:val="1"/>
      <w:marLeft w:val="0"/>
      <w:marRight w:val="0"/>
      <w:marTop w:val="0"/>
      <w:marBottom w:val="0"/>
      <w:divBdr>
        <w:top w:val="none" w:sz="0" w:space="0" w:color="auto"/>
        <w:left w:val="none" w:sz="0" w:space="0" w:color="auto"/>
        <w:bottom w:val="none" w:sz="0" w:space="0" w:color="auto"/>
        <w:right w:val="none" w:sz="0" w:space="0" w:color="auto"/>
      </w:divBdr>
    </w:div>
    <w:div w:id="21439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C8098-EF6C-49AE-87F1-DAE2BE79C0EC}">
  <ds:schemaRefs>
    <ds:schemaRef ds:uri="http://schemas.openxmlformats.org/officeDocument/2006/bibliography"/>
  </ds:schemaRefs>
</ds:datastoreItem>
</file>

<file path=customXml/itemProps2.xml><?xml version="1.0" encoding="utf-8"?>
<ds:datastoreItem xmlns:ds="http://schemas.openxmlformats.org/officeDocument/2006/customXml" ds:itemID="{25476911-5003-46BD-83CB-0896BE27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5937</Words>
  <Characters>35622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41477</CharactersWithSpaces>
  <SharedDoc>false</SharedDoc>
  <HLinks>
    <vt:vector size="312" baseType="variant">
      <vt:variant>
        <vt:i4>6684769</vt:i4>
      </vt:variant>
      <vt:variant>
        <vt:i4>288</vt:i4>
      </vt:variant>
      <vt:variant>
        <vt:i4>0</vt:i4>
      </vt:variant>
      <vt:variant>
        <vt:i4>5</vt:i4>
      </vt:variant>
      <vt:variant>
        <vt:lpwstr>http://rpo.podkarpackie.pl/rpo/</vt:lpwstr>
      </vt:variant>
      <vt:variant>
        <vt:lpwstr/>
      </vt:variant>
      <vt:variant>
        <vt:i4>6684769</vt:i4>
      </vt:variant>
      <vt:variant>
        <vt:i4>285</vt:i4>
      </vt:variant>
      <vt:variant>
        <vt:i4>0</vt:i4>
      </vt:variant>
      <vt:variant>
        <vt:i4>5</vt:i4>
      </vt:variant>
      <vt:variant>
        <vt:lpwstr>http://rpo.podkarpackie.pl/rpo/</vt:lpwstr>
      </vt:variant>
      <vt:variant>
        <vt:lpwstr/>
      </vt:variant>
      <vt:variant>
        <vt:i4>6684769</vt:i4>
      </vt:variant>
      <vt:variant>
        <vt:i4>282</vt:i4>
      </vt:variant>
      <vt:variant>
        <vt:i4>0</vt:i4>
      </vt:variant>
      <vt:variant>
        <vt:i4>5</vt:i4>
      </vt:variant>
      <vt:variant>
        <vt:lpwstr>http://rpo.podkarpackie.pl/rpo/</vt:lpwstr>
      </vt:variant>
      <vt:variant>
        <vt:lpwstr/>
      </vt:variant>
      <vt:variant>
        <vt:i4>917532</vt:i4>
      </vt:variant>
      <vt:variant>
        <vt:i4>276</vt:i4>
      </vt:variant>
      <vt:variant>
        <vt:i4>0</vt:i4>
      </vt:variant>
      <vt:variant>
        <vt:i4>5</vt:i4>
      </vt:variant>
      <vt:variant>
        <vt:lpwstr>http://www.wup-rzeszow.pl/?cPath=80/355/6</vt:lpwstr>
      </vt:variant>
      <vt:variant>
        <vt:lpwstr/>
      </vt:variant>
      <vt:variant>
        <vt:i4>6684769</vt:i4>
      </vt:variant>
      <vt:variant>
        <vt:i4>273</vt:i4>
      </vt:variant>
      <vt:variant>
        <vt:i4>0</vt:i4>
      </vt:variant>
      <vt:variant>
        <vt:i4>5</vt:i4>
      </vt:variant>
      <vt:variant>
        <vt:lpwstr>http://rpo.podkarpackie.pl/rpo/</vt:lpwstr>
      </vt:variant>
      <vt:variant>
        <vt:lpwstr/>
      </vt:variant>
      <vt:variant>
        <vt:i4>6684769</vt:i4>
      </vt:variant>
      <vt:variant>
        <vt:i4>270</vt:i4>
      </vt:variant>
      <vt:variant>
        <vt:i4>0</vt:i4>
      </vt:variant>
      <vt:variant>
        <vt:i4>5</vt:i4>
      </vt:variant>
      <vt:variant>
        <vt:lpwstr>http://rpo.podkarpackie.pl/rpo/</vt:lpwstr>
      </vt:variant>
      <vt:variant>
        <vt:lpwstr/>
      </vt:variant>
      <vt:variant>
        <vt:i4>6684769</vt:i4>
      </vt:variant>
      <vt:variant>
        <vt:i4>267</vt:i4>
      </vt:variant>
      <vt:variant>
        <vt:i4>0</vt:i4>
      </vt:variant>
      <vt:variant>
        <vt:i4>5</vt:i4>
      </vt:variant>
      <vt:variant>
        <vt:lpwstr>http://rpo.podkarpackie.pl/rpo/</vt:lpwstr>
      </vt:variant>
      <vt:variant>
        <vt:lpwstr/>
      </vt:variant>
      <vt:variant>
        <vt:i4>6684769</vt:i4>
      </vt:variant>
      <vt:variant>
        <vt:i4>264</vt:i4>
      </vt:variant>
      <vt:variant>
        <vt:i4>0</vt:i4>
      </vt:variant>
      <vt:variant>
        <vt:i4>5</vt:i4>
      </vt:variant>
      <vt:variant>
        <vt:lpwstr>http://rpo.podkarpackie.pl/rpo/</vt:lpwstr>
      </vt:variant>
      <vt:variant>
        <vt:lpwstr/>
      </vt:variant>
      <vt:variant>
        <vt:i4>6684769</vt:i4>
      </vt:variant>
      <vt:variant>
        <vt:i4>261</vt:i4>
      </vt:variant>
      <vt:variant>
        <vt:i4>0</vt:i4>
      </vt:variant>
      <vt:variant>
        <vt:i4>5</vt:i4>
      </vt:variant>
      <vt:variant>
        <vt:lpwstr>http://rpo.podkarpackie.pl/rpo/</vt:lpwstr>
      </vt:variant>
      <vt:variant>
        <vt:lpwstr/>
      </vt:variant>
      <vt:variant>
        <vt:i4>5832772</vt:i4>
      </vt:variant>
      <vt:variant>
        <vt:i4>258</vt:i4>
      </vt:variant>
      <vt:variant>
        <vt:i4>0</vt:i4>
      </vt:variant>
      <vt:variant>
        <vt:i4>5</vt:i4>
      </vt:variant>
      <vt:variant>
        <vt:lpwstr>http://www.mapypotrzebzdrowotnych.mz.gov.pl/</vt:lpwstr>
      </vt:variant>
      <vt:variant>
        <vt:lpwstr/>
      </vt:variant>
      <vt:variant>
        <vt:i4>3801192</vt:i4>
      </vt:variant>
      <vt:variant>
        <vt:i4>252</vt:i4>
      </vt:variant>
      <vt:variant>
        <vt:i4>0</vt:i4>
      </vt:variant>
      <vt:variant>
        <vt:i4>5</vt:i4>
      </vt:variant>
      <vt:variant>
        <vt:lpwstr>http://stat.gov.pl/</vt:lpwstr>
      </vt:variant>
      <vt:variant>
        <vt:lpwstr/>
      </vt:variant>
      <vt:variant>
        <vt:i4>3801192</vt:i4>
      </vt:variant>
      <vt:variant>
        <vt:i4>249</vt:i4>
      </vt:variant>
      <vt:variant>
        <vt:i4>0</vt:i4>
      </vt:variant>
      <vt:variant>
        <vt:i4>5</vt:i4>
      </vt:variant>
      <vt:variant>
        <vt:lpwstr>http://stat.gov.pl/</vt:lpwstr>
      </vt:variant>
      <vt:variant>
        <vt:lpwstr/>
      </vt:variant>
      <vt:variant>
        <vt:i4>6094954</vt:i4>
      </vt:variant>
      <vt:variant>
        <vt:i4>234</vt:i4>
      </vt:variant>
      <vt:variant>
        <vt:i4>0</vt:i4>
      </vt:variant>
      <vt:variant>
        <vt:i4>5</vt:i4>
      </vt:variant>
      <vt:variant>
        <vt:lpwstr>http://eur-lex.europa.eu/legal-content/PL/AUTO/?uri=uriserv:OJ.L_.2013.348.01.0001.01.POL</vt:lpwstr>
      </vt:variant>
      <vt:variant>
        <vt:lpwstr/>
      </vt:variant>
      <vt:variant>
        <vt:i4>3407920</vt:i4>
      </vt:variant>
      <vt:variant>
        <vt:i4>231</vt:i4>
      </vt:variant>
      <vt:variant>
        <vt:i4>0</vt:i4>
      </vt:variant>
      <vt:variant>
        <vt:i4>5</vt:i4>
      </vt:variant>
      <vt:variant>
        <vt:lpwstr>https://klimada.mos.gov.pl/wp-content/uploads/2013/11/SPA-2020.pdf</vt:lpwstr>
      </vt:variant>
      <vt:variant>
        <vt:lpwstr/>
      </vt:variant>
      <vt:variant>
        <vt:i4>1507387</vt:i4>
      </vt:variant>
      <vt:variant>
        <vt:i4>224</vt:i4>
      </vt:variant>
      <vt:variant>
        <vt:i4>0</vt:i4>
      </vt:variant>
      <vt:variant>
        <vt:i4>5</vt:i4>
      </vt:variant>
      <vt:variant>
        <vt:lpwstr/>
      </vt:variant>
      <vt:variant>
        <vt:lpwstr>_Toc474482316</vt:lpwstr>
      </vt:variant>
      <vt:variant>
        <vt:i4>1507387</vt:i4>
      </vt:variant>
      <vt:variant>
        <vt:i4>218</vt:i4>
      </vt:variant>
      <vt:variant>
        <vt:i4>0</vt:i4>
      </vt:variant>
      <vt:variant>
        <vt:i4>5</vt:i4>
      </vt:variant>
      <vt:variant>
        <vt:lpwstr/>
      </vt:variant>
      <vt:variant>
        <vt:lpwstr>_Toc474482315</vt:lpwstr>
      </vt:variant>
      <vt:variant>
        <vt:i4>1507387</vt:i4>
      </vt:variant>
      <vt:variant>
        <vt:i4>212</vt:i4>
      </vt:variant>
      <vt:variant>
        <vt:i4>0</vt:i4>
      </vt:variant>
      <vt:variant>
        <vt:i4>5</vt:i4>
      </vt:variant>
      <vt:variant>
        <vt:lpwstr/>
      </vt:variant>
      <vt:variant>
        <vt:lpwstr>_Toc474482314</vt:lpwstr>
      </vt:variant>
      <vt:variant>
        <vt:i4>1507387</vt:i4>
      </vt:variant>
      <vt:variant>
        <vt:i4>206</vt:i4>
      </vt:variant>
      <vt:variant>
        <vt:i4>0</vt:i4>
      </vt:variant>
      <vt:variant>
        <vt:i4>5</vt:i4>
      </vt:variant>
      <vt:variant>
        <vt:lpwstr/>
      </vt:variant>
      <vt:variant>
        <vt:lpwstr>_Toc474482313</vt:lpwstr>
      </vt:variant>
      <vt:variant>
        <vt:i4>1507387</vt:i4>
      </vt:variant>
      <vt:variant>
        <vt:i4>200</vt:i4>
      </vt:variant>
      <vt:variant>
        <vt:i4>0</vt:i4>
      </vt:variant>
      <vt:variant>
        <vt:i4>5</vt:i4>
      </vt:variant>
      <vt:variant>
        <vt:lpwstr/>
      </vt:variant>
      <vt:variant>
        <vt:lpwstr>_Toc474482312</vt:lpwstr>
      </vt:variant>
      <vt:variant>
        <vt:i4>1507387</vt:i4>
      </vt:variant>
      <vt:variant>
        <vt:i4>194</vt:i4>
      </vt:variant>
      <vt:variant>
        <vt:i4>0</vt:i4>
      </vt:variant>
      <vt:variant>
        <vt:i4>5</vt:i4>
      </vt:variant>
      <vt:variant>
        <vt:lpwstr/>
      </vt:variant>
      <vt:variant>
        <vt:lpwstr>_Toc474482311</vt:lpwstr>
      </vt:variant>
      <vt:variant>
        <vt:i4>1507387</vt:i4>
      </vt:variant>
      <vt:variant>
        <vt:i4>188</vt:i4>
      </vt:variant>
      <vt:variant>
        <vt:i4>0</vt:i4>
      </vt:variant>
      <vt:variant>
        <vt:i4>5</vt:i4>
      </vt:variant>
      <vt:variant>
        <vt:lpwstr/>
      </vt:variant>
      <vt:variant>
        <vt:lpwstr>_Toc474482310</vt:lpwstr>
      </vt:variant>
      <vt:variant>
        <vt:i4>1441851</vt:i4>
      </vt:variant>
      <vt:variant>
        <vt:i4>182</vt:i4>
      </vt:variant>
      <vt:variant>
        <vt:i4>0</vt:i4>
      </vt:variant>
      <vt:variant>
        <vt:i4>5</vt:i4>
      </vt:variant>
      <vt:variant>
        <vt:lpwstr/>
      </vt:variant>
      <vt:variant>
        <vt:lpwstr>_Toc474482309</vt:lpwstr>
      </vt:variant>
      <vt:variant>
        <vt:i4>1441851</vt:i4>
      </vt:variant>
      <vt:variant>
        <vt:i4>176</vt:i4>
      </vt:variant>
      <vt:variant>
        <vt:i4>0</vt:i4>
      </vt:variant>
      <vt:variant>
        <vt:i4>5</vt:i4>
      </vt:variant>
      <vt:variant>
        <vt:lpwstr/>
      </vt:variant>
      <vt:variant>
        <vt:lpwstr>_Toc474482308</vt:lpwstr>
      </vt:variant>
      <vt:variant>
        <vt:i4>1441851</vt:i4>
      </vt:variant>
      <vt:variant>
        <vt:i4>170</vt:i4>
      </vt:variant>
      <vt:variant>
        <vt:i4>0</vt:i4>
      </vt:variant>
      <vt:variant>
        <vt:i4>5</vt:i4>
      </vt:variant>
      <vt:variant>
        <vt:lpwstr/>
      </vt:variant>
      <vt:variant>
        <vt:lpwstr>_Toc474482307</vt:lpwstr>
      </vt:variant>
      <vt:variant>
        <vt:i4>1441851</vt:i4>
      </vt:variant>
      <vt:variant>
        <vt:i4>164</vt:i4>
      </vt:variant>
      <vt:variant>
        <vt:i4>0</vt:i4>
      </vt:variant>
      <vt:variant>
        <vt:i4>5</vt:i4>
      </vt:variant>
      <vt:variant>
        <vt:lpwstr/>
      </vt:variant>
      <vt:variant>
        <vt:lpwstr>_Toc474482306</vt:lpwstr>
      </vt:variant>
      <vt:variant>
        <vt:i4>1441851</vt:i4>
      </vt:variant>
      <vt:variant>
        <vt:i4>158</vt:i4>
      </vt:variant>
      <vt:variant>
        <vt:i4>0</vt:i4>
      </vt:variant>
      <vt:variant>
        <vt:i4>5</vt:i4>
      </vt:variant>
      <vt:variant>
        <vt:lpwstr/>
      </vt:variant>
      <vt:variant>
        <vt:lpwstr>_Toc474482305</vt:lpwstr>
      </vt:variant>
      <vt:variant>
        <vt:i4>1441851</vt:i4>
      </vt:variant>
      <vt:variant>
        <vt:i4>152</vt:i4>
      </vt:variant>
      <vt:variant>
        <vt:i4>0</vt:i4>
      </vt:variant>
      <vt:variant>
        <vt:i4>5</vt:i4>
      </vt:variant>
      <vt:variant>
        <vt:lpwstr/>
      </vt:variant>
      <vt:variant>
        <vt:lpwstr>_Toc474482304</vt:lpwstr>
      </vt:variant>
      <vt:variant>
        <vt:i4>1441851</vt:i4>
      </vt:variant>
      <vt:variant>
        <vt:i4>146</vt:i4>
      </vt:variant>
      <vt:variant>
        <vt:i4>0</vt:i4>
      </vt:variant>
      <vt:variant>
        <vt:i4>5</vt:i4>
      </vt:variant>
      <vt:variant>
        <vt:lpwstr/>
      </vt:variant>
      <vt:variant>
        <vt:lpwstr>_Toc474482303</vt:lpwstr>
      </vt:variant>
      <vt:variant>
        <vt:i4>1441851</vt:i4>
      </vt:variant>
      <vt:variant>
        <vt:i4>140</vt:i4>
      </vt:variant>
      <vt:variant>
        <vt:i4>0</vt:i4>
      </vt:variant>
      <vt:variant>
        <vt:i4>5</vt:i4>
      </vt:variant>
      <vt:variant>
        <vt:lpwstr/>
      </vt:variant>
      <vt:variant>
        <vt:lpwstr>_Toc474482302</vt:lpwstr>
      </vt:variant>
      <vt:variant>
        <vt:i4>1441851</vt:i4>
      </vt:variant>
      <vt:variant>
        <vt:i4>134</vt:i4>
      </vt:variant>
      <vt:variant>
        <vt:i4>0</vt:i4>
      </vt:variant>
      <vt:variant>
        <vt:i4>5</vt:i4>
      </vt:variant>
      <vt:variant>
        <vt:lpwstr/>
      </vt:variant>
      <vt:variant>
        <vt:lpwstr>_Toc474482301</vt:lpwstr>
      </vt:variant>
      <vt:variant>
        <vt:i4>1441851</vt:i4>
      </vt:variant>
      <vt:variant>
        <vt:i4>128</vt:i4>
      </vt:variant>
      <vt:variant>
        <vt:i4>0</vt:i4>
      </vt:variant>
      <vt:variant>
        <vt:i4>5</vt:i4>
      </vt:variant>
      <vt:variant>
        <vt:lpwstr/>
      </vt:variant>
      <vt:variant>
        <vt:lpwstr>_Toc474482300</vt:lpwstr>
      </vt:variant>
      <vt:variant>
        <vt:i4>2031674</vt:i4>
      </vt:variant>
      <vt:variant>
        <vt:i4>122</vt:i4>
      </vt:variant>
      <vt:variant>
        <vt:i4>0</vt:i4>
      </vt:variant>
      <vt:variant>
        <vt:i4>5</vt:i4>
      </vt:variant>
      <vt:variant>
        <vt:lpwstr/>
      </vt:variant>
      <vt:variant>
        <vt:lpwstr>_Toc474482299</vt:lpwstr>
      </vt:variant>
      <vt:variant>
        <vt:i4>2031674</vt:i4>
      </vt:variant>
      <vt:variant>
        <vt:i4>116</vt:i4>
      </vt:variant>
      <vt:variant>
        <vt:i4>0</vt:i4>
      </vt:variant>
      <vt:variant>
        <vt:i4>5</vt:i4>
      </vt:variant>
      <vt:variant>
        <vt:lpwstr/>
      </vt:variant>
      <vt:variant>
        <vt:lpwstr>_Toc474482298</vt:lpwstr>
      </vt:variant>
      <vt:variant>
        <vt:i4>2031674</vt:i4>
      </vt:variant>
      <vt:variant>
        <vt:i4>110</vt:i4>
      </vt:variant>
      <vt:variant>
        <vt:i4>0</vt:i4>
      </vt:variant>
      <vt:variant>
        <vt:i4>5</vt:i4>
      </vt:variant>
      <vt:variant>
        <vt:lpwstr/>
      </vt:variant>
      <vt:variant>
        <vt:lpwstr>_Toc474482297</vt:lpwstr>
      </vt:variant>
      <vt:variant>
        <vt:i4>2031674</vt:i4>
      </vt:variant>
      <vt:variant>
        <vt:i4>104</vt:i4>
      </vt:variant>
      <vt:variant>
        <vt:i4>0</vt:i4>
      </vt:variant>
      <vt:variant>
        <vt:i4>5</vt:i4>
      </vt:variant>
      <vt:variant>
        <vt:lpwstr/>
      </vt:variant>
      <vt:variant>
        <vt:lpwstr>_Toc474482296</vt:lpwstr>
      </vt:variant>
      <vt:variant>
        <vt:i4>2031674</vt:i4>
      </vt:variant>
      <vt:variant>
        <vt:i4>98</vt:i4>
      </vt:variant>
      <vt:variant>
        <vt:i4>0</vt:i4>
      </vt:variant>
      <vt:variant>
        <vt:i4>5</vt:i4>
      </vt:variant>
      <vt:variant>
        <vt:lpwstr/>
      </vt:variant>
      <vt:variant>
        <vt:lpwstr>_Toc474482295</vt:lpwstr>
      </vt:variant>
      <vt:variant>
        <vt:i4>2031674</vt:i4>
      </vt:variant>
      <vt:variant>
        <vt:i4>92</vt:i4>
      </vt:variant>
      <vt:variant>
        <vt:i4>0</vt:i4>
      </vt:variant>
      <vt:variant>
        <vt:i4>5</vt:i4>
      </vt:variant>
      <vt:variant>
        <vt:lpwstr/>
      </vt:variant>
      <vt:variant>
        <vt:lpwstr>_Toc474482294</vt:lpwstr>
      </vt:variant>
      <vt:variant>
        <vt:i4>2031674</vt:i4>
      </vt:variant>
      <vt:variant>
        <vt:i4>86</vt:i4>
      </vt:variant>
      <vt:variant>
        <vt:i4>0</vt:i4>
      </vt:variant>
      <vt:variant>
        <vt:i4>5</vt:i4>
      </vt:variant>
      <vt:variant>
        <vt:lpwstr/>
      </vt:variant>
      <vt:variant>
        <vt:lpwstr>_Toc474482293</vt:lpwstr>
      </vt:variant>
      <vt:variant>
        <vt:i4>2031674</vt:i4>
      </vt:variant>
      <vt:variant>
        <vt:i4>80</vt:i4>
      </vt:variant>
      <vt:variant>
        <vt:i4>0</vt:i4>
      </vt:variant>
      <vt:variant>
        <vt:i4>5</vt:i4>
      </vt:variant>
      <vt:variant>
        <vt:lpwstr/>
      </vt:variant>
      <vt:variant>
        <vt:lpwstr>_Toc474482292</vt:lpwstr>
      </vt:variant>
      <vt:variant>
        <vt:i4>2031674</vt:i4>
      </vt:variant>
      <vt:variant>
        <vt:i4>74</vt:i4>
      </vt:variant>
      <vt:variant>
        <vt:i4>0</vt:i4>
      </vt:variant>
      <vt:variant>
        <vt:i4>5</vt:i4>
      </vt:variant>
      <vt:variant>
        <vt:lpwstr/>
      </vt:variant>
      <vt:variant>
        <vt:lpwstr>_Toc474482291</vt:lpwstr>
      </vt:variant>
      <vt:variant>
        <vt:i4>2031674</vt:i4>
      </vt:variant>
      <vt:variant>
        <vt:i4>68</vt:i4>
      </vt:variant>
      <vt:variant>
        <vt:i4>0</vt:i4>
      </vt:variant>
      <vt:variant>
        <vt:i4>5</vt:i4>
      </vt:variant>
      <vt:variant>
        <vt:lpwstr/>
      </vt:variant>
      <vt:variant>
        <vt:lpwstr>_Toc474482290</vt:lpwstr>
      </vt:variant>
      <vt:variant>
        <vt:i4>1966138</vt:i4>
      </vt:variant>
      <vt:variant>
        <vt:i4>62</vt:i4>
      </vt:variant>
      <vt:variant>
        <vt:i4>0</vt:i4>
      </vt:variant>
      <vt:variant>
        <vt:i4>5</vt:i4>
      </vt:variant>
      <vt:variant>
        <vt:lpwstr/>
      </vt:variant>
      <vt:variant>
        <vt:lpwstr>_Toc474482289</vt:lpwstr>
      </vt:variant>
      <vt:variant>
        <vt:i4>1966138</vt:i4>
      </vt:variant>
      <vt:variant>
        <vt:i4>56</vt:i4>
      </vt:variant>
      <vt:variant>
        <vt:i4>0</vt:i4>
      </vt:variant>
      <vt:variant>
        <vt:i4>5</vt:i4>
      </vt:variant>
      <vt:variant>
        <vt:lpwstr/>
      </vt:variant>
      <vt:variant>
        <vt:lpwstr>_Toc474482288</vt:lpwstr>
      </vt:variant>
      <vt:variant>
        <vt:i4>1966138</vt:i4>
      </vt:variant>
      <vt:variant>
        <vt:i4>50</vt:i4>
      </vt:variant>
      <vt:variant>
        <vt:i4>0</vt:i4>
      </vt:variant>
      <vt:variant>
        <vt:i4>5</vt:i4>
      </vt:variant>
      <vt:variant>
        <vt:lpwstr/>
      </vt:variant>
      <vt:variant>
        <vt:lpwstr>_Toc474482287</vt:lpwstr>
      </vt:variant>
      <vt:variant>
        <vt:i4>1966138</vt:i4>
      </vt:variant>
      <vt:variant>
        <vt:i4>44</vt:i4>
      </vt:variant>
      <vt:variant>
        <vt:i4>0</vt:i4>
      </vt:variant>
      <vt:variant>
        <vt:i4>5</vt:i4>
      </vt:variant>
      <vt:variant>
        <vt:lpwstr/>
      </vt:variant>
      <vt:variant>
        <vt:lpwstr>_Toc474482286</vt:lpwstr>
      </vt:variant>
      <vt:variant>
        <vt:i4>1966138</vt:i4>
      </vt:variant>
      <vt:variant>
        <vt:i4>38</vt:i4>
      </vt:variant>
      <vt:variant>
        <vt:i4>0</vt:i4>
      </vt:variant>
      <vt:variant>
        <vt:i4>5</vt:i4>
      </vt:variant>
      <vt:variant>
        <vt:lpwstr/>
      </vt:variant>
      <vt:variant>
        <vt:lpwstr>_Toc474482285</vt:lpwstr>
      </vt:variant>
      <vt:variant>
        <vt:i4>1966138</vt:i4>
      </vt:variant>
      <vt:variant>
        <vt:i4>32</vt:i4>
      </vt:variant>
      <vt:variant>
        <vt:i4>0</vt:i4>
      </vt:variant>
      <vt:variant>
        <vt:i4>5</vt:i4>
      </vt:variant>
      <vt:variant>
        <vt:lpwstr/>
      </vt:variant>
      <vt:variant>
        <vt:lpwstr>_Toc474482284</vt:lpwstr>
      </vt:variant>
      <vt:variant>
        <vt:i4>1966138</vt:i4>
      </vt:variant>
      <vt:variant>
        <vt:i4>26</vt:i4>
      </vt:variant>
      <vt:variant>
        <vt:i4>0</vt:i4>
      </vt:variant>
      <vt:variant>
        <vt:i4>5</vt:i4>
      </vt:variant>
      <vt:variant>
        <vt:lpwstr/>
      </vt:variant>
      <vt:variant>
        <vt:lpwstr>_Toc474482283</vt:lpwstr>
      </vt:variant>
      <vt:variant>
        <vt:i4>1966138</vt:i4>
      </vt:variant>
      <vt:variant>
        <vt:i4>20</vt:i4>
      </vt:variant>
      <vt:variant>
        <vt:i4>0</vt:i4>
      </vt:variant>
      <vt:variant>
        <vt:i4>5</vt:i4>
      </vt:variant>
      <vt:variant>
        <vt:lpwstr/>
      </vt:variant>
      <vt:variant>
        <vt:lpwstr>_Toc474482282</vt:lpwstr>
      </vt:variant>
      <vt:variant>
        <vt:i4>1966138</vt:i4>
      </vt:variant>
      <vt:variant>
        <vt:i4>14</vt:i4>
      </vt:variant>
      <vt:variant>
        <vt:i4>0</vt:i4>
      </vt:variant>
      <vt:variant>
        <vt:i4>5</vt:i4>
      </vt:variant>
      <vt:variant>
        <vt:lpwstr/>
      </vt:variant>
      <vt:variant>
        <vt:lpwstr>_Toc474482281</vt:lpwstr>
      </vt:variant>
      <vt:variant>
        <vt:i4>1966138</vt:i4>
      </vt:variant>
      <vt:variant>
        <vt:i4>8</vt:i4>
      </vt:variant>
      <vt:variant>
        <vt:i4>0</vt:i4>
      </vt:variant>
      <vt:variant>
        <vt:i4>5</vt:i4>
      </vt:variant>
      <vt:variant>
        <vt:lpwstr/>
      </vt:variant>
      <vt:variant>
        <vt:lpwstr>_Toc474482280</vt:lpwstr>
      </vt:variant>
      <vt:variant>
        <vt:i4>1114170</vt:i4>
      </vt:variant>
      <vt:variant>
        <vt:i4>2</vt:i4>
      </vt:variant>
      <vt:variant>
        <vt:i4>0</vt:i4>
      </vt:variant>
      <vt:variant>
        <vt:i4>5</vt:i4>
      </vt:variant>
      <vt:variant>
        <vt:lpwstr/>
      </vt:variant>
      <vt:variant>
        <vt:lpwstr>_Toc474482279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Renata Gajdek</cp:lastModifiedBy>
  <cp:revision>29</cp:revision>
  <cp:lastPrinted>2018-04-23T09:38:00Z</cp:lastPrinted>
  <dcterms:created xsi:type="dcterms:W3CDTF">2018-05-23T21:53:00Z</dcterms:created>
  <dcterms:modified xsi:type="dcterms:W3CDTF">2018-05-25T06:00:00Z</dcterms:modified>
</cp:coreProperties>
</file>