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6D041D"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konkursu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>DLA 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6.2 INFRASTRUKTURA OCHRONY ZDROWIA </w:t>
      </w:r>
      <w:r>
        <w:rPr>
          <w:rFonts w:ascii="Arial" w:hAnsi="Arial" w:cs="Arial"/>
          <w:b/>
          <w:bCs/>
          <w:sz w:val="40"/>
          <w:szCs w:val="40"/>
        </w:rPr>
        <w:br/>
      </w:r>
      <w:r w:rsidRPr="00163DC6">
        <w:rPr>
          <w:rFonts w:ascii="Arial" w:hAnsi="Arial" w:cs="Arial"/>
          <w:b/>
          <w:bCs/>
          <w:sz w:val="40"/>
          <w:szCs w:val="40"/>
        </w:rPr>
        <w:t>I POMOCY SPOŁECZNEJ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</w:t>
      </w:r>
      <w:r w:rsidRPr="006167A7">
        <w:rPr>
          <w:rFonts w:ascii="Arial" w:hAnsi="Arial" w:cs="Arial"/>
          <w:b/>
          <w:sz w:val="40"/>
          <w:szCs w:val="40"/>
        </w:rPr>
        <w:t>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>6.2.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 INFRASTRUKTURA OCHRONY ZDROWIA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D43E5C" w:rsidRDefault="00D43E5C" w:rsidP="00D43E5C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D43E5C" w:rsidRPr="00FA0D24" w:rsidRDefault="00D43E5C" w:rsidP="00D43E5C">
      <w:pPr>
        <w:jc w:val="center"/>
        <w:rPr>
          <w:rFonts w:ascii="Arial" w:hAnsi="Arial" w:cs="Arial"/>
          <w:i/>
          <w:sz w:val="32"/>
          <w:szCs w:val="32"/>
        </w:rPr>
      </w:pPr>
      <w:r w:rsidRPr="00FA0D24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D43E5C" w:rsidRPr="008F777B" w:rsidRDefault="00D43E5C" w:rsidP="00D43E5C">
      <w:pPr>
        <w:jc w:val="center"/>
        <w:rPr>
          <w:rFonts w:ascii="Arial" w:hAnsi="Arial" w:cs="Arial"/>
          <w:i/>
          <w:sz w:val="32"/>
          <w:szCs w:val="32"/>
        </w:rPr>
      </w:pPr>
      <w:r w:rsidRPr="00FA0D24">
        <w:rPr>
          <w:rFonts w:ascii="Arial" w:hAnsi="Arial" w:cs="Arial"/>
          <w:i/>
          <w:sz w:val="32"/>
          <w:szCs w:val="32"/>
        </w:rPr>
        <w:t xml:space="preserve">Uchwałą nr </w:t>
      </w:r>
      <w:r w:rsidR="008F777B" w:rsidRPr="00FA0D24">
        <w:rPr>
          <w:rFonts w:ascii="Arial" w:hAnsi="Arial" w:cs="Arial"/>
          <w:bCs/>
          <w:i/>
          <w:color w:val="000000"/>
          <w:sz w:val="32"/>
          <w:szCs w:val="32"/>
          <w:shd w:val="clear" w:color="auto" w:fill="FFFFFF"/>
        </w:rPr>
        <w:t xml:space="preserve">54 / VIII / 2016 </w:t>
      </w:r>
      <w:r w:rsidRPr="00FA0D24">
        <w:rPr>
          <w:rFonts w:ascii="Arial" w:hAnsi="Arial" w:cs="Arial"/>
          <w:i/>
          <w:sz w:val="32"/>
          <w:szCs w:val="32"/>
        </w:rPr>
        <w:t xml:space="preserve">z dnia </w:t>
      </w:r>
      <w:r w:rsidR="00FF3F6A" w:rsidRPr="00FA0D24">
        <w:rPr>
          <w:rFonts w:ascii="Arial" w:hAnsi="Arial" w:cs="Arial"/>
          <w:i/>
          <w:sz w:val="32"/>
          <w:szCs w:val="32"/>
        </w:rPr>
        <w:t>21 listopada</w:t>
      </w:r>
      <w:r w:rsidRPr="00FA0D24">
        <w:rPr>
          <w:rFonts w:ascii="Arial" w:hAnsi="Arial" w:cs="Arial"/>
          <w:i/>
          <w:sz w:val="32"/>
          <w:szCs w:val="32"/>
        </w:rPr>
        <w:t xml:space="preserve"> 201</w:t>
      </w:r>
      <w:r w:rsidR="00FF3F6A" w:rsidRPr="00FA0D24">
        <w:rPr>
          <w:rFonts w:ascii="Arial" w:hAnsi="Arial" w:cs="Arial"/>
          <w:i/>
          <w:sz w:val="32"/>
          <w:szCs w:val="32"/>
        </w:rPr>
        <w:t>6</w:t>
      </w:r>
      <w:r w:rsidRPr="00FA0D24">
        <w:rPr>
          <w:rFonts w:ascii="Arial" w:hAnsi="Arial" w:cs="Arial"/>
          <w:i/>
          <w:sz w:val="32"/>
          <w:szCs w:val="32"/>
        </w:rPr>
        <w:t xml:space="preserve"> r. </w:t>
      </w:r>
      <w:r w:rsidR="008F777B" w:rsidRPr="00FA0D24">
        <w:rPr>
          <w:rFonts w:ascii="Arial" w:hAnsi="Arial" w:cs="Arial"/>
          <w:bCs/>
          <w:i/>
          <w:color w:val="000000"/>
          <w:sz w:val="32"/>
          <w:szCs w:val="32"/>
          <w:shd w:val="clear" w:color="auto" w:fill="FFFFFF"/>
        </w:rPr>
        <w:t>w sprawie zmiany uchwały Nr 19/III/2015 z dnia 25 września 2015 r.</w:t>
      </w:r>
      <w:r w:rsidRPr="00FA0D24">
        <w:rPr>
          <w:rFonts w:ascii="Arial" w:hAnsi="Arial" w:cs="Arial"/>
          <w:i/>
          <w:sz w:val="32"/>
          <w:szCs w:val="32"/>
        </w:rPr>
        <w:t>)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PROJEKTY  KONKURSOWE</w:t>
      </w:r>
    </w:p>
    <w:p w:rsidR="00CD03A6" w:rsidRDefault="00CD03A6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lastRenderedPageBreak/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08461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084619" w:rsidRPr="00EF1431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4E2641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084619" w:rsidRPr="002E0A8F" w:rsidRDefault="00084619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projektu?</w:t>
            </w:r>
          </w:p>
          <w:p w:rsidR="00084619" w:rsidRPr="002E0A8F" w:rsidRDefault="00084619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spójny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2E0A8F">
              <w:rPr>
                <w:rFonts w:ascii="Arial" w:hAnsi="Arial" w:cs="Arial"/>
                <w:sz w:val="22"/>
                <w:szCs w:val="22"/>
              </w:rPr>
              <w:t>IZ RPO WP 2014-2020 określono cele, rezultaty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produkty projektu?</w:t>
            </w:r>
          </w:p>
          <w:p w:rsidR="00084619" w:rsidRPr="002E0A8F" w:rsidRDefault="00084619" w:rsidP="00084619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EF1431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4E2641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084619" w:rsidRPr="002E0A8F" w:rsidRDefault="00084619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wykonano analizę wariantów alternatywnych, zgodną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:rsidR="00084619" w:rsidRPr="002E0A8F" w:rsidRDefault="00084619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084619" w:rsidRPr="002E0A8F" w:rsidRDefault="00084619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084619" w:rsidRPr="002E0A8F" w:rsidRDefault="00084619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zbadania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084619" w:rsidRPr="002E0A8F" w:rsidRDefault="00084619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zgodne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084619" w:rsidRPr="002E0A8F" w:rsidRDefault="00084619" w:rsidP="002D589F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084619" w:rsidRPr="002E0A8F" w:rsidRDefault="00084619" w:rsidP="002D589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084619" w:rsidRPr="00084619" w:rsidRDefault="00084619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014F8E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084619" w:rsidRPr="00527738" w:rsidRDefault="00084619" w:rsidP="00084619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8566F8" w:rsidRDefault="00084619" w:rsidP="002D589F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8566F8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084619" w:rsidRPr="00084619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lastRenderedPageBreak/>
              <w:t>KRYTERIA FINANSOWE OCENIANE TYLKO PRZEZ EKSPERTA DS. ANALIZY FINANSOWEJ I EKONOMICZNEJ</w:t>
            </w: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dochodów generowanych przez projekt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czasie eksploatacji inwestycji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wartość kosztów kwalifikowanych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wartość rezydualną określono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Instytucji Zarządzającej RPO WP 2014-2020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jasno została określona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czy jest przewidywalna polityka cenowa/ taryfowa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przychody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koszty operacyjne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oszczędności kosztów operacyjnych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 RPO WP 2014-2020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084619" w:rsidRPr="002E0A8F" w:rsidRDefault="00084619" w:rsidP="008F777B">
            <w:pPr>
              <w:pStyle w:val="Akapitzlist"/>
              <w:numPr>
                <w:ilvl w:val="0"/>
                <w:numId w:val="8"/>
              </w:numPr>
              <w:tabs>
                <w:tab w:val="left" w:pos="36"/>
              </w:tabs>
              <w:ind w:left="320" w:hanging="6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a)</w:t>
            </w:r>
            <w:r w:rsidR="008F77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084619" w:rsidRPr="002E0A8F" w:rsidRDefault="00084619" w:rsidP="008F777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ekonomiczna została wykonana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2027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84619" w:rsidRPr="002E0A8F" w:rsidRDefault="00084619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ekonomicznymi ?</w:t>
            </w:r>
          </w:p>
          <w:p w:rsidR="00084619" w:rsidRPr="002E0A8F" w:rsidRDefault="00084619" w:rsidP="002D589F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B/C &gt; </w:t>
            </w:r>
            <w:r w:rsidRPr="002E0A8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2E0A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084619" w:rsidRPr="002E0A8F" w:rsidRDefault="00084619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084619" w:rsidRPr="002E0A8F" w:rsidRDefault="00084619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084619" w:rsidRPr="002E0A8F" w:rsidRDefault="00084619" w:rsidP="00C2027F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084619" w:rsidRPr="002E0A8F" w:rsidRDefault="00084619" w:rsidP="002D589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084619" w:rsidRPr="002E0A8F" w:rsidRDefault="00084619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084619" w:rsidRPr="002E0A8F" w:rsidRDefault="00084619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 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zrealizować inwestycję ?</w:t>
            </w:r>
          </w:p>
          <w:p w:rsidR="00084619" w:rsidRPr="002E0A8F" w:rsidRDefault="00084619" w:rsidP="002D589F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084619" w:rsidRPr="002E0A8F" w:rsidRDefault="00084619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minimalizują wpływ inwestycji na klimat ?</w:t>
            </w:r>
          </w:p>
          <w:p w:rsidR="00084619" w:rsidRPr="002E0A8F" w:rsidRDefault="00084619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084619" w:rsidRPr="002E0A8F" w:rsidRDefault="00084619" w:rsidP="002D589F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pStyle w:val="Nagwek3"/>
        <w:rPr>
          <w:lang w:val="pl-PL"/>
        </w:rPr>
      </w:pPr>
      <w:bookmarkStart w:id="5" w:name="_Toc427917167"/>
      <w:bookmarkStart w:id="6" w:name="_Toc429548465"/>
      <w:bookmarkEnd w:id="0"/>
    </w:p>
    <w:p w:rsidR="00DC2ECD" w:rsidRPr="00FE05AF" w:rsidRDefault="00DC2ECD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7" w:name="_Toc427917173"/>
      <w:bookmarkStart w:id="8" w:name="_Toc429548477"/>
      <w:bookmarkEnd w:id="5"/>
      <w:bookmarkEnd w:id="6"/>
      <w:r w:rsidRPr="00FE05AF">
        <w:rPr>
          <w:lang w:val="pl-PL"/>
        </w:rPr>
        <w:t xml:space="preserve">I.2.   </w:t>
      </w:r>
      <w:r w:rsidRPr="00FE05AF">
        <w:t>KRYTERIA MERYTORYCZNE DOPUSZCZAJĄCE SPECYFICZNE</w:t>
      </w:r>
      <w:bookmarkEnd w:id="7"/>
      <w:bookmarkEnd w:id="8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9"/>
        <w:gridCol w:w="20"/>
        <w:gridCol w:w="4613"/>
        <w:gridCol w:w="19"/>
        <w:gridCol w:w="7938"/>
        <w:gridCol w:w="19"/>
        <w:gridCol w:w="1519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4B46" w:rsidRDefault="0021534B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DZIAŁANIE 6.2 INFRASTRUKTURA OCHRONY ZDROWIA I POMOCY SPOŁECZNEJ</w:t>
            </w:r>
            <w:r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  <w:t>PODDZIAŁANIE 6.2.1 INFRASTRUKTURA OCHROY ZDROWIA</w:t>
            </w:r>
            <w:r w:rsidR="00084619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 – tryb konkursowy</w:t>
            </w:r>
            <w:r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938" w:type="dxa"/>
            <w:shd w:val="clear" w:color="auto" w:fill="FFFFFF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uzasadnienie Wnioskodawcy zawarte we wniosku o dofinansowanie oraz w przedłożonej przez Wnioskodawcę pozytywnej 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pinii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Celowości Inwestycji wydanej przez Wojewodę wykazuje zgodność zakresu projektu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z właściwą mapą potrzeb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zdrowotnych?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A223EC" w:rsidRDefault="00084619" w:rsidP="00084619">
            <w:pPr>
              <w:suppressAutoHyphens/>
              <w:spacing w:after="120"/>
              <w:rPr>
                <w:sz w:val="22"/>
                <w:szCs w:val="22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>Dostosowanie istniejącej infrastruktury</w:t>
            </w:r>
          </w:p>
          <w:p w:rsidR="00084619" w:rsidRPr="0063651A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</w:tcPr>
          <w:p w:rsidR="00084619" w:rsidRPr="0063651A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 xml:space="preserve">Czy realizacja projektu dotyczy dostosowania istniejącej infrastruktury </w:t>
            </w:r>
            <w:r w:rsidR="00C2027F">
              <w:rPr>
                <w:rFonts w:ascii="Arial" w:hAnsi="Arial" w:cs="Arial"/>
                <w:sz w:val="22"/>
                <w:szCs w:val="22"/>
              </w:rPr>
              <w:br/>
            </w:r>
            <w:r w:rsidRPr="00A223EC">
              <w:rPr>
                <w:rFonts w:ascii="Arial" w:hAnsi="Arial" w:cs="Arial"/>
                <w:sz w:val="22"/>
                <w:szCs w:val="22"/>
              </w:rPr>
              <w:t>do obowiązujących przepisów? Jeżeli tak, to czy realizacja projektu polegającego na dostosowaniu istniejącej infrastruktury do obowiązujących przepisów jest uzasadniona z punktu widzenia poprawy efektywności (w tym kosztowej) i dostępu do świadczeń opieki zdrowotnej?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8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zaplanowany w ramach projektu zakup wyrobu medycznego (narzędzia, przyrządy, urządzenia i oprogramowanie do celów diagnostycznych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i terapeutycznych) jest uzasadniony z punktu widzenia rzeczywistego zapotrzebowania na dany produkt (wytworzona infrastruktura, w tym ilość, parametry ww. wyrobu medycznego są adekwatne do zakresu udzielanych przez podmiot świadczeń opieki zdrowotnej lub, w przypadku poszerzania oferty medycznej, odpowiadają na zidentyfikowane deficyty podaży świadczeń)?</w:t>
            </w:r>
          </w:p>
          <w:p w:rsidR="00084619" w:rsidRPr="00CA46C0" w:rsidRDefault="00084619" w:rsidP="002D589F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CA46C0">
              <w:rPr>
                <w:rFonts w:ascii="Arial" w:hAnsi="Arial" w:cs="Arial"/>
                <w:color w:val="000000"/>
                <w:sz w:val="22"/>
                <w:szCs w:val="22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67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oprogramowanie do celów diagnostycznych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kadrą medyczną odpowiednio wykwalifikowaną do obsługi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Wnioskodawca dysponuje infrastrukturą techniczną niezbędną do instalacji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i użytkowania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owanie do celów diagnostycznych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infrastrukturą techniczną niezbędną do instalacji i użytkowania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jest realizowany przez podmiot, który zapewnia i/lub będzie zapewniać najpóźniej w kolejnym okresie kontraktowania po zakończeniu realizacji projektu, udzielanie świadczeń opieki zdrowotnej finansowanych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ze środków publicznych łącznie w ramach: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oddziałów szpitalnych, 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AOS,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szpitalnego oddziału ratunkowego albo izby przyjęć,</w:t>
            </w:r>
          </w:p>
          <w:p w:rsidR="00084619" w:rsidRPr="00C04F3C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oddziału anestezjologii i intensywnej terapii?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dotyczący oddziałów o charakterze zabiegowym* jest realizowany wyłącznie na rzecz oddziału, w którym udział świadczeń zabiegowych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we wszystkich świadczeniach udzielanych na tym oddziale wynosi co najmniej 50%**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(w ramach Jednorodnych Grup Pacjentów)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*Dotyczy projektów przewidujących w zakresie wsparcia oddziały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zabiegowym.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** Wg oświadczenia wnioskodawcy za rok poprzedzający rok ogłoszenia konkursu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(wartość wskaźnika należy przyjąć z dokładnością do dwóch miejsc po przecinku).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Adekwatność działań do potrzeb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zakresie łóżek szpitalnych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zaplanowane w ramach projektu działania nie zakładają zwiększenia liczby łóżek szpitalnych?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Powyższe nie dotyczy w przypadku jeśli: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taka potrzeba wynika z danych, zawartych we właściwych mapach.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Jeżeli dane wymagane do oceny projektu nie zostały uwzględnione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Baza Analiz Systemowych i Wdrożeniowych udostępnionej przez Ministerstwo Zdrowia* lub na podstawie sprawozdawczości Narodowego Funduszu Zdrowia (NFZ) za ostatni rok sprawozdawczy,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lub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(chyba, że spełniony jest warunek, o którym mowa w tirecie pierwszym) - dotyczy szpitali.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FE05AF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kardiologii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D64C31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Czy projekt z zakresu kardiologii nie przewiduje: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zwiększenia liczby pracowni lub 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stołów hemodynamicznych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 potrzeb zdrowotnych (dalej: mapa) stworzonej zgodnie z przepisami ustawy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świadczeniach opieki zdrowotnej finansowanych ze środków publicznych lub w danych źródłowych do ww. mapy. Jeżeli dane wymagane 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463DFB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84619" w:rsidRPr="00463DFB">
              <w:rPr>
                <w:rFonts w:ascii="Arial" w:hAnsi="Arial" w:cs="Arial"/>
                <w:sz w:val="22"/>
                <w:szCs w:val="22"/>
                <w:lang w:eastAsia="en-US"/>
              </w:rPr>
              <w:t>wymiany stołu hemodynamicznego - chyba, że taki wydatek zostanie uzasadniony stopniem zużycia urządzenia?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ka kardiochirurgicznego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ośrodka kardioch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irurgicznego dla dzieci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sprawozdawczy; w sytuacji, kiedy mapa dopuszcza utworzenie jednego nowego ośrodka dla kilku województw, należy załączyć do wniosku o dofinansowanie pozytywną rekomendację Komitetu Sterującego ds. koordynacji interwencji EFSI w sektorze zdrowia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dla inwestycji?</w:t>
            </w:r>
          </w:p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463DFB" w:rsidRDefault="00084619" w:rsidP="002D589F">
            <w:pPr>
              <w:suppressAutoHyphens/>
              <w:autoSpaceDN w:val="0"/>
              <w:ind w:left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4619" w:rsidRPr="00463DFB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CA46C0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onkologii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084619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projekt z zakresu onkologii nie przewiduje: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zwiększania liczby urządzeń do Pozytonowej Tomografii Emisyjnej (PET) - chyba,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Baza Analiz Systemowych 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wymiany PET - chyba, że taki wydatek zostanie uzasadniony stopniem zużycia urządzenia?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utworzenia noweg</w:t>
            </w:r>
            <w:r w:rsidR="000528FB">
              <w:rPr>
                <w:rFonts w:ascii="Arial" w:hAnsi="Arial"/>
                <w:sz w:val="22"/>
                <w:szCs w:val="22"/>
                <w:lang w:eastAsia="en-US"/>
              </w:rPr>
              <w:t>o ośrodka chemioterapii - chyba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 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zakupu dodatkowego akceleratora liniowego do teleradioterapii - chyba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i Wdrożeniowych udostępnionej przez Ministerstwo Zdrowia* lub na podstawie sprawozdawczości Narodowego Funduszu Zdrowia (NFZ) za ostatni rok sprawozdawczy oraz jedynie w miastach wskazanych </w:t>
            </w:r>
            <w:r w:rsidR="00C2027F">
              <w:rPr>
                <w:rFonts w:ascii="Arial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we właściwej mapie?</w:t>
            </w:r>
          </w:p>
          <w:p w:rsidR="00084619" w:rsidRPr="00CA46C0" w:rsidRDefault="000528FB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>wymiany akceleratora liniow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ego do teleradioterapii - chyba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taki wydatek zostanie uzasadniony stopniem zużycia urządzenia, w tym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szczególności gdy urządzenie ma więcej niż 10 lat?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0528FB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Default="00084619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przypadku projektu z zakresu onkologii dotyczącego w szczególności sal operacyjnych oraz związanego z rozwojem usług medycznych lecznictwa onkologicznego w zakresie zabiegów chirurgicznych, wnioskodawca przekroczył wartość progową (próg odcięcia) 60 zrealizowanych radykalnych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zabiegów chirurgicznych rocznie* dla nowotworów danej grupy narządowej, zgodnie z  listą procedur wg klasyfikacji ICD9 zaklasyfikowanych jako zabiegi radykalne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oszczędzające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w wybranych grupach nowotw</w:t>
            </w:r>
            <w:r w:rsidR="00D2762E">
              <w:rPr>
                <w:rFonts w:ascii="Arial" w:eastAsia="Calibri" w:hAnsi="Arial"/>
                <w:sz w:val="22"/>
                <w:szCs w:val="22"/>
                <w:lang w:eastAsia="en-US"/>
              </w:rPr>
              <w:t>orów?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*Wg danych wnioskodawcy za rok poprzedzający ogłoszenie konkursu.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Default="00D64C31" w:rsidP="00D64C31">
            <w:pPr>
              <w:jc w:val="center"/>
            </w:pPr>
            <w:r w:rsidRPr="007728B9">
              <w:rPr>
                <w:rFonts w:ascii="Arial" w:hAnsi="Arial" w:cs="Arial"/>
                <w:b/>
                <w:sz w:val="22"/>
                <w:szCs w:val="22"/>
              </w:rPr>
              <w:t>Kryteria dotyczące projektów z zakresu położnictwa</w:t>
            </w:r>
          </w:p>
        </w:tc>
      </w:tr>
      <w:tr w:rsidR="00D2762E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D2762E" w:rsidRDefault="00D2762E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Liczba porodów przyjętych na oddziale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projekcie uwzględniającym w zakresie rzeczowym oddział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 spełniony jest warunek dotyczący liczby porodów przyjętych w ciągu roku – co najmniej 400 porodów na tym oddziale*?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Wg oświadczenia wnioskodawcy za rok poprzedzający rok ogłoszenia konkursu.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2762E" w:rsidRPr="00CA46C0" w:rsidRDefault="00D2762E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p w:rsidR="00DC2ECD" w:rsidRPr="00FE05AF" w:rsidRDefault="00DC2ECD" w:rsidP="00DC2ECD">
      <w:pPr>
        <w:pStyle w:val="Nagwek3"/>
        <w:tabs>
          <w:tab w:val="left" w:pos="567"/>
          <w:tab w:val="left" w:pos="709"/>
        </w:tabs>
        <w:ind w:left="360" w:hanging="218"/>
        <w:rPr>
          <w:lang w:val="pl-PL"/>
        </w:rPr>
      </w:pPr>
      <w:bookmarkStart w:id="9" w:name="_Toc427917174"/>
      <w:bookmarkStart w:id="10" w:name="_Toc429548482"/>
      <w:r w:rsidRPr="00FE05AF">
        <w:rPr>
          <w:lang w:val="pl-PL"/>
        </w:rPr>
        <w:t xml:space="preserve">I.3.  </w:t>
      </w:r>
      <w:r w:rsidRPr="00FE05AF">
        <w:t>KRYTERIA MERYTORYCZNE JAKOŚCIOWE</w:t>
      </w:r>
      <w:bookmarkEnd w:id="10"/>
      <w:r w:rsidRPr="00FE05AF">
        <w:t xml:space="preserve"> </w:t>
      </w:r>
      <w:bookmarkEnd w:id="9"/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63"/>
        <w:gridCol w:w="5245"/>
        <w:gridCol w:w="5011"/>
        <w:gridCol w:w="1644"/>
      </w:tblGrid>
      <w:tr w:rsidR="00DC2ECD" w:rsidRPr="009D7232" w:rsidTr="009D7232">
        <w:trPr>
          <w:trHeight w:val="628"/>
        </w:trPr>
        <w:tc>
          <w:tcPr>
            <w:tcW w:w="154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ECD" w:rsidRPr="00C25FF9" w:rsidRDefault="007E3505" w:rsidP="00C25FF9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A46C0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DZIAŁANIE 6.2 INFRASTRUKTURA OCHRONY ZDROWIA I POMOCY SPOŁECZNEJ</w:t>
            </w:r>
            <w:r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  <w:t>PODDZIAŁANIE 6.2.1 INFRASTRUKTURA OCHROY ZDROWIA</w:t>
            </w:r>
            <w:r w:rsidR="00C25FF9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 – tryb konkursowy</w:t>
            </w:r>
            <w:r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  <w:r w:rsidRPr="00C25FF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Typ projektu:</w:t>
            </w:r>
            <w:r w:rsidRPr="00C25FF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C25FF9">
              <w:rPr>
                <w:rFonts w:ascii="Arial" w:hAnsi="Arial" w:cs="Arial"/>
                <w:b/>
                <w:bCs/>
                <w:sz w:val="22"/>
                <w:szCs w:val="22"/>
              </w:rPr>
              <w:t>1. Przebudowa, rozbudowa, nadbudowa i remonty istniejącej infrastruktury podmiotów ochrony zdrowia.</w:t>
            </w:r>
            <w:r w:rsidRPr="00C25FF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2. Zakup sprzętu medycznego oraz wyposażenia niezbędnego do świadczenia usług medycznych.</w:t>
            </w:r>
            <w:r w:rsidRPr="00C25FF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3. Rozwiązania w zakresie IT (oprogramowanie, sprzęt) – wyłącznie, jako element szerszego projektu wymienionego w punkcie 1 i 2.</w:t>
            </w:r>
            <w:r w:rsidRPr="00C25FF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Wspierane inwestycje będą uwzględniały dostosowanie infrastruktury i wyposażenia do potrzeb osób starszych i niepełnosprawnych.</w:t>
            </w:r>
          </w:p>
        </w:tc>
      </w:tr>
      <w:tr w:rsidR="00963048" w:rsidRPr="009D7232" w:rsidTr="009D7232">
        <w:trPr>
          <w:trHeight w:val="545"/>
        </w:trPr>
        <w:tc>
          <w:tcPr>
            <w:tcW w:w="547" w:type="dxa"/>
            <w:shd w:val="clear" w:color="auto" w:fill="D9D9D9"/>
            <w:vAlign w:val="center"/>
          </w:tcPr>
          <w:p w:rsidR="00963048" w:rsidRPr="009D7232" w:rsidRDefault="00963048" w:rsidP="00963048">
            <w:pPr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23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963048" w:rsidRPr="009D7232" w:rsidRDefault="00963048" w:rsidP="00963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232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963048" w:rsidRPr="009D7232" w:rsidRDefault="00963048" w:rsidP="00963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232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5011" w:type="dxa"/>
            <w:shd w:val="clear" w:color="auto" w:fill="D9D9D9"/>
            <w:vAlign w:val="center"/>
          </w:tcPr>
          <w:p w:rsidR="00963048" w:rsidRPr="009D7232" w:rsidRDefault="00963048" w:rsidP="00963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232">
              <w:rPr>
                <w:rFonts w:ascii="Arial" w:hAnsi="Arial" w:cs="Arial"/>
                <w:b/>
                <w:bCs/>
                <w:sz w:val="22"/>
                <w:szCs w:val="22"/>
              </w:rPr>
              <w:t>Sposób oceny/punktowania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963048" w:rsidRPr="009D7232" w:rsidRDefault="00963048" w:rsidP="00963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2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Maks. liczba punktów 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Wsparcie działań konsolidacyjnych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i innych form współpracy podmiotów leczniczych</w:t>
            </w:r>
          </w:p>
        </w:tc>
        <w:tc>
          <w:tcPr>
            <w:tcW w:w="5245" w:type="dxa"/>
            <w:shd w:val="clear" w:color="auto" w:fill="auto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kryterium wnioskodawca zobowiązany jest wykazać czy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i jakie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365D5" w:rsidRPr="00E43EB1" w:rsidRDefault="001365D5" w:rsidP="002D589F">
            <w:pPr>
              <w:numPr>
                <w:ilvl w:val="0"/>
                <w:numId w:val="33"/>
              </w:numPr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realizuje działania konsolidacyjne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lub dotyczące współpracy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podmiotów leczniczych, również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43EB1">
              <w:rPr>
                <w:rFonts w:ascii="Arial" w:hAnsi="Arial" w:cs="Arial"/>
                <w:bCs/>
                <w:sz w:val="22"/>
                <w:szCs w:val="22"/>
              </w:rPr>
              <w:t>w ramach modelu opieki koordynowanej,</w:t>
            </w:r>
          </w:p>
          <w:p w:rsidR="001365D5" w:rsidRPr="00CA46C0" w:rsidRDefault="001365D5" w:rsidP="002D589F">
            <w:pPr>
              <w:numPr>
                <w:ilvl w:val="0"/>
                <w:numId w:val="33"/>
              </w:numPr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przewiduje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realizacji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projekcie działania konsolidacyjne lub dotyczące współpracy podmiotów leczniczych, również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modelu opieki koordynowanej.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* Przez opiekę koordynowaną należy rozumieć opiekę zdefiniowaną w dokum</w:t>
            </w:r>
            <w:r w:rsidR="000528FB">
              <w:rPr>
                <w:rFonts w:ascii="Arial" w:hAnsi="Arial" w:cs="Arial"/>
                <w:bCs/>
                <w:sz w:val="22"/>
                <w:szCs w:val="22"/>
              </w:rPr>
              <w:t>encie Krajowe Ramy Strategiczne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Policy Paper dla ochrony zdrowia na lata 2014-2020 str. 198. 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 xml:space="preserve">o dofinansowanie (studium wykonalności, dokumentacji technicznej i w załączniku nr 2 </w:t>
            </w:r>
            <w:r w:rsidR="00C2027F">
              <w:rPr>
                <w:rFonts w:ascii="Arial" w:hAnsi="Arial" w:cs="Arial"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sz w:val="22"/>
                <w:szCs w:val="22"/>
              </w:rPr>
              <w:t>do wniosku – Specyfikacja dot. kryteriów oceny merytorycznej projektu).</w:t>
            </w:r>
          </w:p>
        </w:tc>
        <w:tc>
          <w:tcPr>
            <w:tcW w:w="5011" w:type="dxa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Podmiot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realizuje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działania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konsolidacyjne lub dotyczące współpracy podmiotów leczniczych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również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ramach modelu opieki koordynowanej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Podmiot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przewiduje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realizacji w projekcie działania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konsolidac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yjne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lub dotyczące współpracy podmiotów leczniczych, również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modelu opieki koordynowanej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5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odmiot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nie przewiduje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realizacji ani nie realizuje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działań konsolidacyjnych lub dotyczących współpracy podmiotów leczniczych - 0 pkt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Punkty podlegają sumowaniu.</w:t>
            </w: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1365D5" w:rsidRPr="009D7232" w:rsidTr="008C592E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Posiadanie programu restrukturyzacji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kryterium ocenie podlega czy wnioskodawca posiada zatwierdzony przez podmiot tworzący, program restrukturyzacji, zawierający działania prowadzące do poprawy jego efektywności - dotyczy szpitali.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C202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 xml:space="preserve">Informacje stanowiące podstawę oceny powinny być dokładnie przedstawione w załączniku </w:t>
            </w:r>
            <w:r w:rsidR="00C2027F">
              <w:rPr>
                <w:rFonts w:ascii="Arial" w:hAnsi="Arial" w:cs="Arial"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sz w:val="22"/>
                <w:szCs w:val="22"/>
              </w:rPr>
              <w:t>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 xml:space="preserve">o dofinansowanie (studium wykonalności, dokumentacji technicznej </w:t>
            </w:r>
            <w:r w:rsidR="00C2027F">
              <w:rPr>
                <w:rFonts w:ascii="Arial" w:hAnsi="Arial" w:cs="Arial"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sz w:val="22"/>
                <w:szCs w:val="22"/>
              </w:rPr>
              <w:t>i w załączniku nr 2 do wniosku – Specyfikacja dot. kryteriów oceny merytorycznej projektu).</w:t>
            </w:r>
          </w:p>
        </w:tc>
        <w:tc>
          <w:tcPr>
            <w:tcW w:w="5011" w:type="dxa"/>
          </w:tcPr>
          <w:p w:rsidR="001365D5" w:rsidRPr="00365772" w:rsidRDefault="001365D5" w:rsidP="000528FB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ind w:left="317" w:hanging="31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Wnioskodawca przedstawił p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t>rogram restrukturyzacji - 2 pkt</w:t>
            </w:r>
            <w:r w:rsidR="00C2027F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  <w:p w:rsidR="001365D5" w:rsidRPr="00CA46C0" w:rsidRDefault="001365D5" w:rsidP="000528FB">
            <w:pPr>
              <w:pStyle w:val="Akapitzlist"/>
              <w:suppressAutoHyphens/>
              <w:autoSpaceDN w:val="0"/>
              <w:ind w:left="317" w:hanging="31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0528FB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ind w:left="317" w:hanging="31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Wnioskodawca nie przedstawił programu restrukturyzacji - 0 pkt</w:t>
            </w:r>
            <w:r w:rsidR="00C2027F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Udział świadczeń zabiegowych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w oddziałach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o charakterze zabiegowym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Ocenie podlega czy w ramach projektu udział świadczeń zabiegowych we wszystkich świadczeniach udzielanych na danym oddziale zabiegowym objętym projektem wynosi powyżej 75%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(w ramach Jednorodnych Grup Pacjentów)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365D5" w:rsidRPr="00CA46C0" w:rsidRDefault="001365D5" w:rsidP="002D589F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Wg oświadczenia wnioskodawcy za rok poprzedzający rok ogłoszenia konkursu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(wartość wskaźnika należy przyjąć z dokładnością do dwóch miejsc po przecinku).</w:t>
            </w:r>
          </w:p>
        </w:tc>
        <w:tc>
          <w:tcPr>
            <w:tcW w:w="5011" w:type="dxa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Udział świadczeń zabiegowych we wszystkich świadczeniach udzielanych na danym oddziale zabiegowym wynosi powyżej 75% - 3 pkt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Udział świadczeń zabiegowych we wszystkich świadczeniach udzielanych na danym oddziale zabiegowym wynosi 75% i mniej - 0 pkt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Koncentracja zabiegów kompleksowych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kryterium ocenie podlegać będzie czy zaplanowane w ramach projektu działania ukierunkowane są na świadczenie kompleksowej opieki zdrowotnej, tj. czy projekt przyczyni się do koncentracji wykonywania zabiegów kompleksowych*, w przypadku gdy na oddziale są wykonywane takie zabiegi. Oznacza to, że projekt będzie premiowany w przypadku, kiedy realizowany będzie na rzecz oddziału, który realizuje co najmniej 60 kompleksowych zabiegów rocznie** lub ww. wartość progowa (próg odcięcia) zostanie przekroczona w wyniku realizacji projektu.</w:t>
            </w:r>
          </w:p>
          <w:p w:rsidR="00260C0F" w:rsidRDefault="001365D5" w:rsidP="00260C0F">
            <w:pPr>
              <w:ind w:left="176" w:hanging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 w:rsidR="00260C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Zabiegi kompleksowe, tj. typ zabiegów </w:t>
            </w:r>
            <w:r w:rsidR="00260C0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:rsidR="001365D5" w:rsidRPr="00CA46C0" w:rsidRDefault="00260C0F" w:rsidP="00260C0F">
            <w:pPr>
              <w:ind w:left="176" w:hanging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1365D5" w:rsidRPr="00CA46C0">
              <w:rPr>
                <w:rFonts w:ascii="Arial" w:hAnsi="Arial" w:cs="Arial"/>
                <w:bCs/>
                <w:sz w:val="22"/>
                <w:szCs w:val="22"/>
              </w:rPr>
              <w:t xml:space="preserve">zdefiniowany zgodnie z grupami wyróżnionymi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</w:t>
            </w:r>
            <w:r w:rsidR="001365D5" w:rsidRPr="00CA46C0">
              <w:rPr>
                <w:rFonts w:ascii="Arial" w:hAnsi="Arial" w:cs="Arial"/>
                <w:bCs/>
                <w:sz w:val="22"/>
                <w:szCs w:val="22"/>
              </w:rPr>
              <w:t>w ramach Jednorodnych Grup Pacjentów.</w:t>
            </w:r>
          </w:p>
          <w:p w:rsidR="00C2027F" w:rsidRDefault="00260C0F" w:rsidP="00C2027F">
            <w:pPr>
              <w:ind w:left="176" w:hanging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**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t xml:space="preserve">  W pierwszym roku sprawozdawczym </w:t>
            </w:r>
            <w:r w:rsidR="001365D5" w:rsidRPr="00CA46C0">
              <w:rPr>
                <w:rFonts w:ascii="Arial" w:hAnsi="Arial" w:cs="Arial"/>
                <w:bCs/>
                <w:sz w:val="22"/>
                <w:szCs w:val="22"/>
              </w:rPr>
              <w:t xml:space="preserve">po </w:t>
            </w:r>
            <w:r w:rsidR="00C2027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1365D5" w:rsidRPr="001365D5" w:rsidRDefault="00C2027F" w:rsidP="00C2027F">
            <w:pPr>
              <w:ind w:left="176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1365D5" w:rsidRPr="00CA46C0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1365D5">
              <w:rPr>
                <w:rFonts w:ascii="Arial" w:hAnsi="Arial" w:cs="Arial"/>
                <w:bCs/>
                <w:sz w:val="22"/>
                <w:szCs w:val="22"/>
              </w:rPr>
              <w:t>akończeniu realizacji projektu.</w:t>
            </w:r>
          </w:p>
        </w:tc>
        <w:tc>
          <w:tcPr>
            <w:tcW w:w="5011" w:type="dxa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ukierunkowany jest na świadczenie kompleksowej opieki zdrowotnej, tj. realizowany jest na rzecz oddziału, który realizuje co najmniej 60 kompleksowych zabiegów rocznie lub ww. wartość progowa (próg odcięcia) zostanie przekroczona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wyniku realizacji projektu - 2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przypadku nie spełnienia ww. kryterium projekt otrzymuje 0 pkt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Bloki operacyjne</w:t>
            </w:r>
          </w:p>
        </w:tc>
        <w:tc>
          <w:tcPr>
            <w:tcW w:w="5245" w:type="dxa"/>
            <w:shd w:val="clear" w:color="auto" w:fill="auto"/>
          </w:tcPr>
          <w:p w:rsidR="001365D5" w:rsidRPr="001F12DF" w:rsidRDefault="001365D5" w:rsidP="002D589F">
            <w:pPr>
              <w:pStyle w:val="Akapitzlist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F12DF">
              <w:rPr>
                <w:rFonts w:ascii="Arial" w:hAnsi="Arial" w:cs="Arial"/>
                <w:sz w:val="22"/>
                <w:szCs w:val="22"/>
              </w:rPr>
              <w:t xml:space="preserve">Kryterium premiować będzie </w:t>
            </w:r>
            <w:r w:rsidRPr="001F12DF">
              <w:rPr>
                <w:rFonts w:ascii="Arial" w:hAnsi="Arial" w:cs="Arial"/>
                <w:sz w:val="22"/>
                <w:szCs w:val="22"/>
                <w:lang w:val="pl-PL"/>
              </w:rPr>
              <w:t xml:space="preserve">szczególnie </w:t>
            </w:r>
            <w:r w:rsidRPr="001F12DF">
              <w:rPr>
                <w:rFonts w:ascii="Arial" w:hAnsi="Arial" w:cs="Arial"/>
                <w:sz w:val="22"/>
                <w:szCs w:val="22"/>
              </w:rPr>
              <w:t xml:space="preserve">projekty zakładające roboty budowlane i/lub wyposażenie </w:t>
            </w:r>
            <w:r w:rsidRPr="001F12DF">
              <w:rPr>
                <w:rFonts w:ascii="Arial" w:hAnsi="Arial" w:cs="Arial"/>
                <w:sz w:val="22"/>
                <w:szCs w:val="22"/>
                <w:lang w:val="pl-PL"/>
              </w:rPr>
              <w:t xml:space="preserve">infrastruktury </w:t>
            </w:r>
            <w:r w:rsidRPr="001F12DF">
              <w:rPr>
                <w:rFonts w:ascii="Arial" w:hAnsi="Arial" w:cs="Arial"/>
                <w:sz w:val="22"/>
                <w:szCs w:val="22"/>
              </w:rPr>
              <w:t xml:space="preserve">bloków operacyjnych szpitali wykonujących powyżej 400 operacji w skali roku </w:t>
            </w:r>
            <w:r w:rsidR="00260C0F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1F12DF">
              <w:rPr>
                <w:rFonts w:ascii="Arial" w:hAnsi="Arial" w:cs="Arial"/>
                <w:sz w:val="22"/>
                <w:szCs w:val="22"/>
              </w:rPr>
              <w:t>na stół*.</w:t>
            </w:r>
          </w:p>
          <w:p w:rsidR="001365D5" w:rsidRPr="001F12DF" w:rsidRDefault="001365D5" w:rsidP="002D589F">
            <w:pPr>
              <w:pStyle w:val="Akapitzlist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365D5" w:rsidRPr="001F12DF" w:rsidRDefault="001365D5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2DF">
              <w:rPr>
                <w:rFonts w:ascii="Arial" w:hAnsi="Arial" w:cs="Arial"/>
                <w:sz w:val="22"/>
                <w:szCs w:val="22"/>
              </w:rPr>
              <w:t>*Wg danych za rok poprzedzający rok ogłoszenia konkursu.</w:t>
            </w:r>
          </w:p>
          <w:p w:rsidR="001365D5" w:rsidRPr="001F12DF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:rsidR="001365D5" w:rsidRPr="00D46178" w:rsidRDefault="001365D5" w:rsidP="002D589F">
            <w:pPr>
              <w:jc w:val="both"/>
              <w:rPr>
                <w:rFonts w:cs="Arial"/>
              </w:rPr>
            </w:pPr>
            <w:r w:rsidRPr="001F12DF">
              <w:rPr>
                <w:rFonts w:ascii="Arial" w:hAnsi="Arial" w:cs="Arial"/>
                <w:sz w:val="22"/>
                <w:szCs w:val="22"/>
              </w:rPr>
              <w:t>Aby spełnić kryterium i otrzymać punkty projekt musi zakładać inwestycje w obszarze całego bloku operacyjnego.</w:t>
            </w:r>
          </w:p>
          <w:p w:rsidR="001365D5" w:rsidRPr="001F12DF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D5" w:rsidRPr="001F12DF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2DF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2DF">
              <w:rPr>
                <w:rFonts w:ascii="Arial" w:hAnsi="Arial" w:cs="Arial"/>
                <w:sz w:val="22"/>
                <w:szCs w:val="22"/>
              </w:rPr>
              <w:t xml:space="preserve">o dofinansowanie (studium wykonalności, dokumentacji technicznej i w załączniku nr 2 </w:t>
            </w:r>
            <w:r w:rsidR="00260C0F">
              <w:rPr>
                <w:rFonts w:ascii="Arial" w:hAnsi="Arial" w:cs="Arial"/>
                <w:sz w:val="22"/>
                <w:szCs w:val="22"/>
              </w:rPr>
              <w:br/>
            </w:r>
            <w:r w:rsidRPr="001F12DF">
              <w:rPr>
                <w:rFonts w:ascii="Arial" w:hAnsi="Arial" w:cs="Arial"/>
                <w:sz w:val="22"/>
                <w:szCs w:val="22"/>
              </w:rPr>
              <w:t>do wniosku – Specyfikacja dot. kryteriów oceny merytorycznej projektu).</w:t>
            </w:r>
          </w:p>
        </w:tc>
        <w:tc>
          <w:tcPr>
            <w:tcW w:w="5011" w:type="dxa"/>
          </w:tcPr>
          <w:p w:rsidR="001365D5" w:rsidRPr="001F12DF" w:rsidRDefault="001365D5" w:rsidP="002D589F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Jeśli projekt zakłada roboty budowlane* i</w:t>
            </w:r>
            <w:r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/ lub wyposażenie infrastruktury bloków operacyjnych wykonujących powyżej 400 operacji na stół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br/>
              <w:t xml:space="preserve">w skali roku, przyznaje się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20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 punktów.</w:t>
            </w:r>
          </w:p>
          <w:p w:rsidR="001365D5" w:rsidRPr="001F12DF" w:rsidRDefault="001365D5" w:rsidP="002D589F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  <w:p w:rsidR="001365D5" w:rsidRPr="001F12DF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12DF">
              <w:rPr>
                <w:rFonts w:ascii="Arial" w:eastAsia="Calibri" w:hAnsi="Arial" w:cs="Arial"/>
                <w:bCs/>
                <w:sz w:val="22"/>
                <w:szCs w:val="22"/>
                <w:lang w:eastAsia="zh-TW"/>
              </w:rPr>
              <w:t>* Pojęcie roboty budowlane nie obejmuje budowy nowych budynków.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Udział przyjęć</w:t>
            </w:r>
            <w:r w:rsidRPr="00CA46C0">
              <w:rPr>
                <w:rFonts w:ascii="Arial" w:hAnsi="Arial" w:cs="Arial"/>
                <w:sz w:val="22"/>
                <w:szCs w:val="22"/>
              </w:rPr>
              <w:br/>
              <w:t>w trybie nagłym</w:t>
            </w:r>
            <w:r w:rsidRPr="00CA46C0">
              <w:rPr>
                <w:rFonts w:ascii="Arial" w:hAnsi="Arial" w:cs="Arial"/>
                <w:sz w:val="22"/>
                <w:szCs w:val="22"/>
              </w:rPr>
              <w:br/>
              <w:t>w oddziałach</w:t>
            </w:r>
            <w:r w:rsidRPr="00CA46C0">
              <w:rPr>
                <w:rFonts w:ascii="Arial" w:hAnsi="Arial" w:cs="Arial"/>
                <w:sz w:val="22"/>
                <w:szCs w:val="22"/>
              </w:rPr>
              <w:br/>
              <w:t>o charakterze zachowawczym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Czy udział przyjęć w trybie nagłym na oddziale</w:t>
            </w:r>
            <w:r w:rsidRPr="00CA46C0">
              <w:rPr>
                <w:rFonts w:ascii="Arial" w:hAnsi="Arial" w:cs="Arial"/>
                <w:sz w:val="22"/>
                <w:szCs w:val="22"/>
              </w:rPr>
              <w:br/>
              <w:t>o charakterze zachowawczym objętym projektem we wszystkich przyjęciach wynosi powyżej 30%*?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 xml:space="preserve">* Wg danych za rok poprzedzający rok ogłoszenia konkursu. Wymóg </w:t>
            </w:r>
            <w:r>
              <w:rPr>
                <w:rFonts w:ascii="Arial" w:hAnsi="Arial" w:cs="Arial"/>
                <w:sz w:val="22"/>
                <w:szCs w:val="22"/>
              </w:rPr>
              <w:t xml:space="preserve">powyżej </w:t>
            </w:r>
            <w:r w:rsidRPr="00CA46C0">
              <w:rPr>
                <w:rFonts w:ascii="Arial" w:hAnsi="Arial" w:cs="Arial"/>
                <w:sz w:val="22"/>
                <w:szCs w:val="22"/>
              </w:rPr>
              <w:t>30% dotyczy wszystkich oddziałów objętych projektem</w:t>
            </w:r>
            <w:r>
              <w:rPr>
                <w:rFonts w:ascii="Arial" w:hAnsi="Arial" w:cs="Arial"/>
                <w:sz w:val="22"/>
                <w:szCs w:val="22"/>
              </w:rPr>
              <w:t xml:space="preserve"> (wartość wskaźnika należy przyjąć z dokładnością do dwóch miejsc po przecinku).</w:t>
            </w:r>
          </w:p>
        </w:tc>
        <w:tc>
          <w:tcPr>
            <w:tcW w:w="5011" w:type="dxa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Udział przyjęć w trybie nagłym na oddziale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o charakterze zachowawczym objętym projektem we wszystkich przyjęciach wynosi powyżej 30% - 3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Udział przyjęć w trybie nagłym na oddziale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o charakterze zachowawczym objętym projektem we wszystkich przyjęciach wynosi 30%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mniej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- 0 pkt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365D5" w:rsidRPr="009D7232" w:rsidTr="00484009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Kompleksowa opieka onkologiczna</w:t>
            </w:r>
          </w:p>
        </w:tc>
        <w:tc>
          <w:tcPr>
            <w:tcW w:w="5245" w:type="dxa"/>
            <w:shd w:val="clear" w:color="auto" w:fill="auto"/>
          </w:tcPr>
          <w:p w:rsidR="001365D5" w:rsidRDefault="001365D5" w:rsidP="002D589F">
            <w:pPr>
              <w:autoSpaceDE w:val="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W przypadku projektów z zakresu onkologii ocenie podlega czy wnioskodawca zapewnia lub będzie zapewniał, najpóźniej w kolejnym okresie kontraktowania świadczeń opieki zdrowotnej </w:t>
            </w:r>
            <w:r w:rsidR="00260C0F">
              <w:rPr>
                <w:rFonts w:ascii="Arial" w:eastAsia="PMingLiU" w:hAnsi="Arial" w:cs="Arial"/>
                <w:sz w:val="22"/>
                <w:szCs w:val="22"/>
                <w:lang w:eastAsia="zh-TW"/>
              </w:rPr>
              <w:br/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po zakończeniu realizacji projektu, kompleksową opiekę onkologiczną, rozumianą jako:</w:t>
            </w:r>
          </w:p>
          <w:p w:rsidR="001365D5" w:rsidRPr="00CA46C0" w:rsidRDefault="001365D5" w:rsidP="002D589F">
            <w:pPr>
              <w:autoSpaceDE w:val="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ind w:left="176" w:hanging="142"/>
              <w:contextualSpacing w:val="0"/>
              <w:jc w:val="both"/>
              <w:textAlignment w:val="baseline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pl-PL" w:eastAsia="zh-TW"/>
              </w:rPr>
              <w:t xml:space="preserve">    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udzielanie świadczeń opieki zdrowotnej finansowanych ze środków publicznych, oprócz zakresów onkologicznych, tj. chirurgia onk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ologiczna, onkologia kliniczna, 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w minimum </w:t>
            </w:r>
            <w:r w:rsidR="000528FB">
              <w:rPr>
                <w:rFonts w:ascii="Arial" w:eastAsia="PMingLiU" w:hAnsi="Arial" w:cs="Arial"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2 innych zakresach w ramach lecznictwa szpitalnego i AOS o tym samym profilu,</w:t>
            </w:r>
          </w:p>
          <w:p w:rsidR="001365D5" w:rsidRPr="00CA46C0" w:rsidRDefault="001365D5" w:rsidP="002D589F">
            <w:pPr>
              <w:pStyle w:val="Akapitzlist"/>
              <w:autoSpaceDE w:val="0"/>
              <w:ind w:left="357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autoSpaceDE w:val="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i/lub</w:t>
            </w:r>
          </w:p>
          <w:p w:rsidR="001365D5" w:rsidRPr="00CA46C0" w:rsidRDefault="001365D5" w:rsidP="002D589F">
            <w:pPr>
              <w:pStyle w:val="Akapitzlist"/>
              <w:autoSpaceDE w:val="0"/>
              <w:ind w:left="357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ind w:left="176" w:hanging="176"/>
              <w:contextualSpacing w:val="0"/>
              <w:jc w:val="both"/>
              <w:textAlignment w:val="baseline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udokumentowaną koordynację, w tym dostęp do świadczeń chemioterapii i radioterapii onkologicznej</w:t>
            </w:r>
            <w:r>
              <w:rPr>
                <w:rFonts w:ascii="Arial" w:eastAsia="PMingLiU" w:hAnsi="Arial" w:cs="Arial"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i medycyny nuklearnej - </w:t>
            </w:r>
            <w:r w:rsidR="000528FB">
              <w:rPr>
                <w:rFonts w:ascii="Arial" w:eastAsia="PMingLiU" w:hAnsi="Arial" w:cs="Arial"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w przypadku nowotworów leczonych </w:t>
            </w:r>
            <w:r w:rsidR="000528FB">
              <w:rPr>
                <w:rFonts w:ascii="Arial" w:eastAsia="PMingLiU" w:hAnsi="Arial" w:cs="Arial"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z wykorzystaniem medycyny nuklearnej.</w:t>
            </w:r>
          </w:p>
          <w:p w:rsidR="001365D5" w:rsidRPr="00CA46C0" w:rsidRDefault="001365D5" w:rsidP="002D589F">
            <w:pPr>
              <w:autoSpaceDE w:val="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Pr="00CA46C0" w:rsidRDefault="001365D5" w:rsidP="001365D5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 xml:space="preserve">o dofinansowanie (studium wykonalności, dokumentacji technicznej i w załączniku nr 2 </w:t>
            </w:r>
            <w:r w:rsidR="00260C0F">
              <w:rPr>
                <w:rFonts w:ascii="Arial" w:hAnsi="Arial" w:cs="Arial"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sz w:val="22"/>
                <w:szCs w:val="22"/>
              </w:rPr>
              <w:t>do wniosku – Specyfikacja dot. kryteriów oceny merytorycznej projektu).</w:t>
            </w:r>
          </w:p>
        </w:tc>
        <w:tc>
          <w:tcPr>
            <w:tcW w:w="5011" w:type="dxa"/>
          </w:tcPr>
          <w:p w:rsidR="001365D5" w:rsidRDefault="001365D5" w:rsidP="002D589F">
            <w:pPr>
              <w:autoSpaceDE w:val="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Projekt zakłada kompleksową opiekę onkologiczną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rozumianą jako:</w:t>
            </w:r>
          </w:p>
          <w:p w:rsidR="001365D5" w:rsidRPr="00CA46C0" w:rsidRDefault="001365D5" w:rsidP="002D589F">
            <w:pPr>
              <w:autoSpaceDE w:val="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Default="001365D5" w:rsidP="002D589F">
            <w:pPr>
              <w:numPr>
                <w:ilvl w:val="0"/>
                <w:numId w:val="34"/>
              </w:numPr>
              <w:ind w:left="176" w:hanging="176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jeżeli wnioskodawca udziela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świadczeń opieki zdrowotnej finansowanyc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h ze środków publicznych, w zakresie onkologii, tj. chirurgii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onk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ologicznej, onkologii klinicznej, </w:t>
            </w:r>
            <w:r w:rsidRPr="00D46178">
              <w:rPr>
                <w:rFonts w:ascii="Arial" w:eastAsia="PMingLiU" w:hAnsi="Arial" w:cs="Arial"/>
                <w:sz w:val="22"/>
                <w:szCs w:val="22"/>
                <w:lang w:eastAsia="zh-TW"/>
              </w:rPr>
              <w:t>a także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br/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w minimum 2 innych zakresach w rama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ch lecznictwa szpitalnego i AOS 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o tym samym profilu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– 5 pkt</w:t>
            </w:r>
          </w:p>
          <w:p w:rsidR="001365D5" w:rsidRDefault="001365D5" w:rsidP="002D589F">
            <w:pPr>
              <w:ind w:left="357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Default="001365D5" w:rsidP="002D589F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i/lub</w:t>
            </w:r>
          </w:p>
          <w:p w:rsidR="001365D5" w:rsidRDefault="001365D5" w:rsidP="002D589F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Default="001365D5" w:rsidP="002D589F">
            <w:pPr>
              <w:numPr>
                <w:ilvl w:val="0"/>
                <w:numId w:val="34"/>
              </w:numPr>
              <w:ind w:left="176" w:hanging="176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jeżeli wnioskodawca udokumentuje koordynację, </w:t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w tym do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stęp do świadczeń chemioterapii i radioterapii onkologicznej </w:t>
            </w:r>
            <w:r w:rsidR="000528FB">
              <w:rPr>
                <w:rFonts w:ascii="Arial" w:eastAsia="PMingLiU" w:hAnsi="Arial" w:cs="Arial"/>
                <w:sz w:val="22"/>
                <w:szCs w:val="22"/>
                <w:lang w:eastAsia="zh-TW"/>
              </w:rPr>
              <w:br/>
            </w: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i medycyny nuklearnej - w przypadku nowotworów leczonych z wykorzystaniem medycyny nuklearnej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- 2 pkt</w:t>
            </w:r>
          </w:p>
          <w:p w:rsidR="001365D5" w:rsidRPr="00CA46C0" w:rsidRDefault="001365D5" w:rsidP="002D589F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Default="001365D5" w:rsidP="002D589F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Projekt nie zakłada kompleksowej opieki onkologicznej - 0 pkt</w:t>
            </w:r>
          </w:p>
          <w:p w:rsidR="001365D5" w:rsidRDefault="001365D5" w:rsidP="002D589F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Punkty podlegają sumowaniu.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7</w:t>
            </w:r>
          </w:p>
        </w:tc>
      </w:tr>
      <w:tr w:rsidR="001365D5" w:rsidRPr="009D7232" w:rsidTr="008C592E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Szeroki zakres projektu onkologicznego</w:t>
            </w:r>
          </w:p>
        </w:tc>
        <w:tc>
          <w:tcPr>
            <w:tcW w:w="5245" w:type="dxa"/>
            <w:shd w:val="clear" w:color="auto" w:fill="auto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przypadku projektów z zakresu onkologii ocenie podlega czy projekt zakłada działania przyczyniające się do: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ind w:left="318" w:hanging="318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Zwiększenia wykrywalności tych nowotworów, dla których struktura stadiów jest najmniej korzystna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danym regionie zgodnie z danymi zawartymi we właściwej mapie, </w:t>
            </w:r>
          </w:p>
          <w:p w:rsidR="001365D5" w:rsidRPr="00CA46C0" w:rsidRDefault="001365D5" w:rsidP="002D589F">
            <w:pPr>
              <w:pStyle w:val="Akapitzlist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lub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60C0F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zakresie chemioterapii – zwiększenia udziału świadczeń z ww. zakresu w trybie jednodniowym lub ambulatoryjnym (zwiększenie udziału świadczeń w ww. zakresie należy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wskazać w odniesieniu do danych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z roku poprzedzającego rok ogłoszenia konkursu), </w:t>
            </w:r>
          </w:p>
          <w:p w:rsidR="001365D5" w:rsidRPr="00CA46C0" w:rsidRDefault="001365D5" w:rsidP="002D589F">
            <w:pPr>
              <w:pStyle w:val="Akapitzlist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lub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Wcześniejszego wykrywania nowotworów złośliwych, np. poprzez premiowanie projektów podmiotów, które na etapie składania wniosku wdrażają programy profilaktyczne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w powiatach, w których dane dotyczące epidemiologii (np. standaryzowany współczynnik chorobowości) wynikające z danych zawartych we właściwych mapach lub danych źródłowych do ww. map dostępnych na internetowej platformie danych Baza Analiz Systemowych i Wdrożeniowych udostępnionej przez Ministerstwo Zdrowia</w:t>
            </w:r>
            <w:r w:rsidRPr="00CA46C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są najwyższe w województwie podkarpackim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:rsidR="001365D5" w:rsidRPr="00CA46C0" w:rsidRDefault="001365D5" w:rsidP="002D589F">
            <w:pPr>
              <w:pStyle w:val="Akapitzlist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o dofinansowanie (studium wykonalności, dokumentacji technicznej i w załączniku nr 2 do wniosku – Specyfikacja dot. kryteriów oceny merytorycznej projektu)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7A35B3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CA46C0">
              <w:rPr>
                <w:rStyle w:val="FontStyle30"/>
                <w:sz w:val="22"/>
                <w:szCs w:val="22"/>
              </w:rPr>
              <w:t xml:space="preserve">Platforma dostępna pod adresem: </w:t>
            </w:r>
            <w:hyperlink r:id="rId9" w:history="1">
              <w:r w:rsidRPr="00CA46C0">
                <w:rPr>
                  <w:rStyle w:val="Hipercze"/>
                  <w:rFonts w:ascii="Arial" w:hAnsi="Arial" w:cs="Arial"/>
                  <w:sz w:val="22"/>
                  <w:szCs w:val="22"/>
                </w:rPr>
                <w:t>http://www.mapypotrzebzdrowotnych.mz.gov.pl/</w:t>
              </w:r>
            </w:hyperlink>
          </w:p>
        </w:tc>
        <w:tc>
          <w:tcPr>
            <w:tcW w:w="5011" w:type="dxa"/>
          </w:tcPr>
          <w:p w:rsidR="001365D5" w:rsidRPr="00CA46C0" w:rsidRDefault="001365D5" w:rsidP="002D589F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z zakresu onkologii zakłada działania przyczyniające się do zwiększenia wykrywalności nowotworów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dla których struktura stadiów jest najmniej korzystna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danym regionie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zgodnie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z danymi zawartymi we właściwej mapie: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spełnia kryterium –  2 pkt</w:t>
            </w: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nie spełnia kryterium – 0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lub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Projekt z onkologii w zakresie chemioterapii zakłada działania przyczyniające się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do zwiększenia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udziału świadczeń z ww. zakresu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trybie jednodniowym lub ambulatoryjnym: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spełnia kryterium –  5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nie spełnia kryterium – 0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lub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z zakresu onkologii zakłada działania przyczyniające się do wcześniejszego wykrywania nowotworów złośliwych: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spełnia kryterium –  2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Projekt nie spełnia kryterium – 0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Punkty nie ulegają sumowaniu. Maksymalna liczba punktów 5.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Dostęp do rehabilitacji kardiologicznej i/lub neurologicznej i/lub onkologicznej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przypadku projektów z zakresu kardiologii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i/lub neurologii i/lub onkologii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ocenie podlega czy </w:t>
            </w:r>
            <w:r w:rsidR="00260C0F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wyniku realizacji projektu nastąpi zwiększenie dostępu do rehabilitacji kardiologicznej i/lub neurologicznej i/lub onkologicznej.</w:t>
            </w:r>
          </w:p>
        </w:tc>
        <w:tc>
          <w:tcPr>
            <w:tcW w:w="5011" w:type="dxa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Projekt obejmuje roboty budowlane* i/lub wyposażenie dotyczące stacjonarnej i dziennej rehabilitacji kardiologicznej i/lub neurologicznej i/lub onkologicznej  - 5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Projekt nie obejmuje robót budowlanych* i/lub wyposażenia dotyczącego stacjonarnej 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i dziennej rehabilitacji kardiologicznej i/lub neurologicznej i/lub onkologicznej  - 0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* Pojęcie roboty budowlane nie obejmuje budowy nowych budynków.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Kompleksowa opieka kardiologiczna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przypadku projektów z zakresu kardiologii ocenie podlega kompleksowość opieki kardiologicznej w ramach projektu zapewnionej bądź planowanej do zapewnienia przez wnioskodawcę najpóźniej w kolejnym okresie kontraktowania świadczeń opieki zdrowotnej po zakończeniu realizacji projektu. 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tabs>
                <w:tab w:val="left" w:pos="437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Kompleksową opiekę kardiologiczną rozumie się jako udzielanie świadczeń finansowanych </w:t>
            </w:r>
            <w:r w:rsidR="00260C0F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ze środków publicznych w ramach 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osiadanego oddziału kardiologii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i oddziału rehabilitacji kardiologicznej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oddziału dziennego rehabilitacji kardiologicznej lub pracowni elektrofizjologii wykonującej leczenie zaburzeń rytmu.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o dofinansowanie (studium wykonalności, dokumentacji technicznej i w załączniku nr 2 do wniosku – Specyfikacja dot. kryteriów oceny merytorycznej projektu).</w:t>
            </w:r>
          </w:p>
        </w:tc>
        <w:tc>
          <w:tcPr>
            <w:tcW w:w="5011" w:type="dxa"/>
          </w:tcPr>
          <w:p w:rsidR="001365D5" w:rsidRPr="0095725B" w:rsidRDefault="001365D5" w:rsidP="002D589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ind w:left="318" w:hanging="284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Projekt z zakresu kardiologii zakłada działania umożliwiające świadczenie kompleksowej opieki kardiologicznej  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w ramach posiadanego oddziału 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kardiologii 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i oddziału rehabilitacji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kardiologi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cznej lub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oddziału 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dziennego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rehabilitacji kardiologicznej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– 2 pkt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,</w:t>
            </w:r>
          </w:p>
          <w:p w:rsidR="001365D5" w:rsidRDefault="001365D5" w:rsidP="002D589F">
            <w:pPr>
              <w:pStyle w:val="Akapitzlist"/>
              <w:suppressAutoHyphens/>
              <w:autoSpaceDN w:val="0"/>
              <w:ind w:left="36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</w:pPr>
          </w:p>
          <w:p w:rsidR="001365D5" w:rsidRDefault="001365D5" w:rsidP="002D589F">
            <w:pPr>
              <w:pStyle w:val="Akapitzlist"/>
              <w:suppressAutoHyphens/>
              <w:autoSpaceDN w:val="0"/>
              <w:ind w:left="36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>i/lub</w:t>
            </w:r>
          </w:p>
          <w:p w:rsidR="001365D5" w:rsidRPr="0095725B" w:rsidRDefault="001365D5" w:rsidP="002D589F">
            <w:pPr>
              <w:pStyle w:val="Akapitzlist"/>
              <w:suppressAutoHyphens/>
              <w:autoSpaceDN w:val="0"/>
              <w:ind w:left="36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D46178" w:rsidRDefault="001365D5" w:rsidP="002D589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ind w:hanging="326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Projekt z zakresu kardiologii zakłada działania umożliwiające świadczenie kompleksowej opieki kardiologicznej 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ramach</w:t>
            </w:r>
            <w:r w:rsidRPr="00CA46C0" w:rsidDel="009168CD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oddziału </w:t>
            </w:r>
            <w:r w:rsidRPr="00D46178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kardiologii 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br/>
            </w:r>
            <w:r w:rsidRPr="00D46178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posiadanej pracowni elektrofizjologii wykonującej leczenie zaburzeń rytmu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– 2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Projekt nie spełnia kryterium – 0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Punkty podlegają sumowaniu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4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Obszar interwencji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br/>
              <w:t>w zakresie chorób układu oddechowego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kryterium ocenie będą podlegać realizowane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projekcie działania w zakresie chorób układu oddechowego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widujące przesunięcie świadczeń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z oddziału gruźlicy i chorób płuc lub oddziału pulmonologii do oddziałów chorób wewnętrznych (z wyłączeniem ośrodków specjalizujących się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diagnostyce pulmonologicznej,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szczególności w diagnostyce inwazyjnej i leczeniu specjalistycznych schorzeń pulmonologicznych) - dotyczy szpitali.</w:t>
            </w:r>
          </w:p>
        </w:tc>
        <w:tc>
          <w:tcPr>
            <w:tcW w:w="5011" w:type="dxa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Projekt przewiduje nakłady inwestycyjne umożliwiające przesunięcie świadczeń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z oddziału gruźlicy i chorób płuc lub oddziału pulmonologii do oddziałów chorób wewnętrznych - 3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konsekwencji przesunięcia świadczeń ogólna liczba łóżek w podmiocie nie może ulec zwiększeniu.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przypadku nie spełnienia ww. kryterium projekt otrzymuje 0 pkt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 xml:space="preserve">Dostępność do świadczeń </w:t>
            </w:r>
            <w:r w:rsidR="00260C0F">
              <w:rPr>
                <w:rFonts w:ascii="Arial" w:hAnsi="Arial" w:cs="Arial"/>
                <w:sz w:val="22"/>
                <w:szCs w:val="22"/>
                <w:lang w:eastAsia="zh-TW"/>
              </w:rPr>
              <w:br/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z zakresu opieki nad matką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br/>
              <w:t>i dzieckiem</w:t>
            </w:r>
          </w:p>
        </w:tc>
        <w:tc>
          <w:tcPr>
            <w:tcW w:w="5245" w:type="dxa"/>
            <w:shd w:val="clear" w:color="auto" w:fill="auto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przypadku projektów z zakresu opieki nad matką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i dzieckiem ocenie podlega: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Ujęcie w zakresie projektu</w:t>
            </w:r>
            <w:r w:rsidRPr="00CA46C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robót budowlanych  i/lub wyposażenia, które będą realizowane </w:t>
            </w:r>
            <w:r w:rsidR="007A35B3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br/>
            </w:r>
            <w:r w:rsidRPr="00CA46C0">
              <w:rPr>
                <w:rFonts w:ascii="Arial" w:eastAsia="Calibri" w:hAnsi="Arial" w:cs="Arial"/>
                <w:bCs/>
                <w:sz w:val="22"/>
                <w:szCs w:val="22"/>
              </w:rPr>
              <w:t>w oddziałach neonatologicznych.</w:t>
            </w:r>
          </w:p>
          <w:p w:rsidR="001365D5" w:rsidRPr="00CA46C0" w:rsidRDefault="001365D5" w:rsidP="002D589F">
            <w:pPr>
              <w:pStyle w:val="Akapitzlist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Ujęcie w zakresie projektu robót budowlanych i/lub wyposażenia, które będą  realizowane nie tylko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oddziałach neonatologicznych ale również w zakresie ginekologii, położnictwa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i pediatrii.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1" w:type="dxa"/>
          </w:tcPr>
          <w:p w:rsidR="001365D5" w:rsidRPr="00CA46C0" w:rsidRDefault="001365D5" w:rsidP="002D589F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Zakres projektu obejmuje roboty budowlane*  i/lub wyposażenie realizowane w oddziale neonatologicznym: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I stopień referencyjności  - 2 pkt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II lub III stopień referencyjności – 4 pkt</w:t>
            </w:r>
          </w:p>
          <w:p w:rsidR="001365D5" w:rsidRPr="00CA46C0" w:rsidRDefault="001365D5" w:rsidP="002D589F">
            <w:pPr>
              <w:pStyle w:val="Akapitzlist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906C23" w:rsidRDefault="001365D5" w:rsidP="002D589F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Zakres projektu obejmuje roboty budowlane*  i/lub wyposażenie, k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tóre będą realizowane nie tylko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oddziale neonatologicznym ale również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zakresie ginekologii i położnictwa - 2 pkt</w:t>
            </w:r>
          </w:p>
          <w:p w:rsidR="001365D5" w:rsidRPr="00CA46C0" w:rsidRDefault="001365D5" w:rsidP="002D589F">
            <w:pPr>
              <w:pStyle w:val="Akapitzlist"/>
              <w:suppressAutoHyphens/>
              <w:autoSpaceDN w:val="0"/>
              <w:ind w:left="36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Zakres projektu obejmuje roboty budowlane*  i/lub wyposażenie, kt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óre będą realizowane nie tylko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oddzia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le neonatologicznym ale również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w zakresie ginekologii, położnictwa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i pediatrii – 3 </w:t>
            </w: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pkt</w:t>
            </w:r>
          </w:p>
          <w:p w:rsidR="001365D5" w:rsidRPr="00CA46C0" w:rsidRDefault="001365D5" w:rsidP="002D589F">
            <w:pPr>
              <w:pStyle w:val="Akapitzlist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pStyle w:val="Akapitzlist"/>
              <w:ind w:left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eastAsia="Calibri" w:hAnsi="Arial" w:cs="Arial"/>
                <w:bCs/>
                <w:sz w:val="22"/>
                <w:szCs w:val="22"/>
                <w:lang w:eastAsia="zh-TW"/>
              </w:rPr>
              <w:t>* Pojęcie robót budowlanych nie obejmuje budowy nowych budynków.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7A3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Punkty podlegają sumowaniu (1 + 2 lub 1 + 3). Maksymalna liczba punktów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–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7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7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 xml:space="preserve">Efektywność finansowa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podmiotu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Premiowane będą projekty wnioskodawców, cechujących się największą efektywnośc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ią finansową mierzoną za pomocą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wskaźnika pn. </w:t>
            </w:r>
            <w:r w:rsidRPr="00CA46C0">
              <w:rPr>
                <w:rFonts w:ascii="Arial" w:hAnsi="Arial" w:cs="Arial"/>
                <w:bCs/>
                <w:i/>
                <w:sz w:val="22"/>
                <w:szCs w:val="22"/>
              </w:rPr>
              <w:t>finansowa wewnętrzna stopa zwrotu z kapitału krajowego (FRR/K)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 xml:space="preserve">Informacje w powyższym zakresie powinny być dokładnie przedstawione we wniosku </w:t>
            </w:r>
            <w:r w:rsidR="00260C0F">
              <w:rPr>
                <w:rFonts w:ascii="Arial" w:hAnsi="Arial" w:cs="Arial"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sz w:val="22"/>
                <w:szCs w:val="22"/>
              </w:rPr>
              <w:t>o dofinansowanie, w załączniku nr 2 do wniosku – w odniesieniu do kryteriów oceny merytoryczno – jakościowej oraz pozostałych załącznikach do wniosku oraz w studium wykonalności).</w:t>
            </w:r>
          </w:p>
        </w:tc>
        <w:tc>
          <w:tcPr>
            <w:tcW w:w="5011" w:type="dxa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Punkty dla wskaźnika zostaną wyliczone odrębnie przy zastosowaniu metodologii przyznawania punktów w przedziałach liczbowych.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Metodologia z zastosowaniem przedziałów polega na: 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uszeregowaniu projektów w ramach danego kryterium podlegającego ocenie od najwyższego do najniższego wskaźnika,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uszeregowaniu projektów na przedziały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  <w:t>o równej, co do zasady, liczbie projektów,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przydzieleniu przez Komisję Oceny Projektów, zgodnie z uszeregowaniem, należnej danemu przedziałowi liczby punktów.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Maksymalna liczba punktów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- 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Przejście z hospitalizacji na rzecz POZ i AOS</w:t>
            </w:r>
          </w:p>
        </w:tc>
        <w:tc>
          <w:tcPr>
            <w:tcW w:w="5245" w:type="dxa"/>
            <w:shd w:val="clear" w:color="auto" w:fill="auto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kryterium wnioskodawca zobowiązany jest wykazać czy i w 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ki sposób działania realizowane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projektu wpływają na przeniesienie usług wymagających hospitalizacji z poziomu lecznictwa szpitalnego na rzecz POZ i AOS, w tym poprzez: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wprowadzenie lub rozwój opieki koordynowanej*, 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lub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rozwój zdeinstytucjonalizowanych form opieki nad pacjentem, w szczególności środowiskowych form opieki**  (projekt zawiera działania mające na celu przejście od opieki instytucjonalnej do środowiskowej zgodnie z „</w:t>
            </w:r>
            <w:r w:rsidRPr="00CA46C0">
              <w:rPr>
                <w:rFonts w:ascii="Arial" w:hAnsi="Arial" w:cs="Arial"/>
                <w:bCs/>
                <w:i/>
                <w:sz w:val="22"/>
                <w:szCs w:val="22"/>
              </w:rPr>
              <w:t>Ogólnoeuropejskimi wytycznymi dotyczącymi przejścia od opieki instytucjonalnej do opieki świadczonej na poziomie lokalnych społeczności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" oraz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z „</w:t>
            </w:r>
            <w:r w:rsidRPr="00CA46C0">
              <w:rPr>
                <w:rFonts w:ascii="Arial" w:hAnsi="Arial" w:cs="Arial"/>
                <w:bCs/>
                <w:i/>
                <w:sz w:val="22"/>
                <w:szCs w:val="22"/>
              </w:rPr>
              <w:t>Krajowym Programem Przeciwdziałania Ubóstwu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 </w:t>
            </w:r>
            <w:r w:rsidRPr="00CA46C0">
              <w:rPr>
                <w:rFonts w:ascii="Arial" w:hAnsi="Arial" w:cs="Arial"/>
                <w:bCs/>
                <w:i/>
                <w:sz w:val="22"/>
                <w:szCs w:val="22"/>
              </w:rPr>
              <w:t>i Wykluczeniu Społecznemu 2020”)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lub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 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realizację przez podmiot leczniczy działań przyczyniających się do zwiększenia jakości lub dostępności do diagnozy i terapii pacjentów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w warunkach ambulatoryjnych.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*Rozumianej zgodnie z definicją opieki koordynowanej zawartej w Podrozdziale 6.3.2.3 </w:t>
            </w:r>
            <w:r w:rsidRPr="00CA46C0">
              <w:rPr>
                <w:rFonts w:ascii="Arial" w:hAnsi="Arial" w:cs="Arial"/>
                <w:bCs/>
                <w:i/>
                <w:sz w:val="22"/>
                <w:szCs w:val="22"/>
              </w:rPr>
              <w:t>Krajowych ram strategicznych. Policy Paper dla ochrony zdrowia na lata 2014-2020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 (str. 191).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** Zgodnie z zapisami </w:t>
            </w:r>
            <w:r w:rsidRPr="00CA46C0">
              <w:rPr>
                <w:rFonts w:ascii="Arial" w:hAnsi="Arial" w:cs="Arial"/>
                <w:bCs/>
                <w:i/>
                <w:sz w:val="22"/>
                <w:szCs w:val="22"/>
              </w:rPr>
              <w:t>Krajowych ram strategicznych. Policy Paper dla ochrony zdrowia na lata 2014-2020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, str. 133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i dalsze.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o dofinansowanie (studium wykonalności, dokumentacji technicznej i w załączniku nr 2 do wniosku – Specyfikacja dot. kryteriów oceny merytorycznej projektu).</w:t>
            </w:r>
          </w:p>
        </w:tc>
        <w:tc>
          <w:tcPr>
            <w:tcW w:w="5011" w:type="dxa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Projekt przewiduje działanie odnoszące się do przeniesienia usług wymagających hospitalizacji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  <w:t>z poziomu lecznictwa szpitalnego na rzecz POZ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  <w:t>i AOS.</w:t>
            </w:r>
          </w:p>
          <w:p w:rsidR="001365D5" w:rsidRPr="001F12DF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1F12DF" w:rsidRDefault="001365D5" w:rsidP="007A35B3">
            <w:pPr>
              <w:numPr>
                <w:ilvl w:val="0"/>
                <w:numId w:val="35"/>
              </w:numPr>
              <w:suppressAutoHyphens/>
              <w:autoSpaceDN w:val="0"/>
              <w:ind w:left="317" w:hanging="31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zh-TW"/>
              </w:rPr>
              <w:t>projekt dotyczy przeniesienia usług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, poprzez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wprowadzenie lub rozwój opieki koordynowanej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zh-TW"/>
              </w:rPr>
              <w:t xml:space="preserve">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zh-TW"/>
              </w:rPr>
              <w:t>– 2 pkt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,</w:t>
            </w:r>
          </w:p>
          <w:p w:rsidR="001365D5" w:rsidRPr="001F12DF" w:rsidRDefault="001365D5" w:rsidP="007A35B3">
            <w:pPr>
              <w:numPr>
                <w:ilvl w:val="0"/>
                <w:numId w:val="35"/>
              </w:numPr>
              <w:suppressAutoHyphens/>
              <w:autoSpaceDN w:val="0"/>
              <w:ind w:left="317" w:hanging="31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zh-TW"/>
              </w:rPr>
              <w:t xml:space="preserve">projekt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przewiduje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rozwój zdeinstytucjo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-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 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nalizowanych form opieki nad pacjentem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br/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(w tym form środowiskowych)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 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zh-TW"/>
              </w:rPr>
              <w:t xml:space="preserve"> – 2 pkt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,</w:t>
            </w:r>
          </w:p>
          <w:p w:rsidR="001365D5" w:rsidRPr="001F12DF" w:rsidRDefault="001365D5" w:rsidP="007A35B3">
            <w:pPr>
              <w:numPr>
                <w:ilvl w:val="0"/>
                <w:numId w:val="35"/>
              </w:numPr>
              <w:suppressAutoHyphens/>
              <w:autoSpaceDN w:val="0"/>
              <w:ind w:left="317" w:hanging="31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projekt zakłada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realizację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działań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przyczyniających się do zwiększenia jakości lub dostępności do diagnozy i terapii pacjentów w warunkach ambulatoryjnych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– 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br/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2 pkt,</w:t>
            </w:r>
          </w:p>
          <w:p w:rsidR="001365D5" w:rsidRPr="001F12DF" w:rsidRDefault="001365D5" w:rsidP="007A35B3">
            <w:pPr>
              <w:numPr>
                <w:ilvl w:val="0"/>
                <w:numId w:val="36"/>
              </w:numPr>
              <w:suppressAutoHyphens/>
              <w:autoSpaceDN w:val="0"/>
              <w:ind w:left="317" w:hanging="31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zh-TW"/>
              </w:rPr>
              <w:t xml:space="preserve">projekt nie dotyczy przeniesienia usług –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</w:r>
            <w:r w:rsidRPr="001F12DF">
              <w:rPr>
                <w:rFonts w:ascii="Arial" w:hAnsi="Arial" w:cs="Arial"/>
                <w:bCs/>
                <w:sz w:val="22"/>
                <w:szCs w:val="22"/>
                <w:lang w:val="x-none" w:eastAsia="zh-TW"/>
              </w:rPr>
              <w:t>0 pkt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.</w:t>
            </w:r>
          </w:p>
          <w:p w:rsidR="001365D5" w:rsidRPr="001F12DF" w:rsidRDefault="001365D5" w:rsidP="002D589F">
            <w:pPr>
              <w:pStyle w:val="Akapitzlist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</w:pPr>
          </w:p>
          <w:p w:rsidR="001365D5" w:rsidRPr="00CA46C0" w:rsidRDefault="001365D5" w:rsidP="002D589F">
            <w:pPr>
              <w:pStyle w:val="Akapitzlist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Punkty nie podlegają sumowaniu. Maksymalna liczba punktów 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 xml:space="preserve">- </w:t>
            </w:r>
            <w:r w:rsidRPr="001F12D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2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Gotowość do realizacji projektu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Punkty przyznawane będą w przypadku posiadania ostatecznej/-ych, ważnej/-ych decyzji pozwolenia na budowę lub zgłoszenia robót budowlanych wraz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z potwierdzeniem organu administracji budowlanej o braku sprzeciwu dla takiego zgłoszenia, a także w przypadku braku obowiązku posiadania takiej decyzji lub dokonania zgłoszenia do realizacji projektu. 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Oceniane będą dokumenty załączone do wniosku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o dofinansowanie i złożone w terminie naboru wniosków określonym w Regulaminie konkursu.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Dokumenty powinny obejmować cały zakres robót budowlanych objęty wnioskiem o dofinansowania.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o dofinansowanie (studium wykonalności, dokumentacji technicznej i w załączniku nr 2 do wniosku – Specyfikacja dot. kryteriów oceny merytorycznej projektu).</w:t>
            </w:r>
          </w:p>
        </w:tc>
        <w:tc>
          <w:tcPr>
            <w:tcW w:w="5011" w:type="dxa"/>
          </w:tcPr>
          <w:p w:rsidR="001365D5" w:rsidRPr="00CA46C0" w:rsidRDefault="001365D5" w:rsidP="007A35B3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przypadku spełnienia warunku projekt otrzymuje 5 pkt.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Komplementarność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br/>
              <w:t>z innymi przedsięwzięciami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Promowane będą projekty, które są komplementarne do innych projektów finansowanych ze środków UE (dot. projektów dla których zawarto już 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owę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o dofinansowanie) ze środków krajowych lub innych źródeł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w okresie 2007-2013 oraz 2014-2020.</w:t>
            </w:r>
          </w:p>
          <w:p w:rsidR="001365D5" w:rsidRPr="00CA46C0" w:rsidRDefault="001365D5" w:rsidP="002D589F">
            <w:pPr>
              <w:tabs>
                <w:tab w:val="left" w:pos="153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o dofinansowanie (studium wykonalności, dokumentacji technicznej i w załączniku nr 2 do wniosku – Specyfikacja dot. kryteriów oceny merytorycznej projektu).</w:t>
            </w:r>
          </w:p>
        </w:tc>
        <w:tc>
          <w:tcPr>
            <w:tcW w:w="5011" w:type="dxa"/>
          </w:tcPr>
          <w:p w:rsidR="001365D5" w:rsidRPr="00CA46C0" w:rsidRDefault="001365D5" w:rsidP="007A3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Projekt wykazuje komplementarność co najmniej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  <w:t>z jednym innym projektem – 3 pk</w:t>
            </w:r>
            <w:r w:rsidR="007A35B3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t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Poprawa efektywności energetycznej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Kryterium promować będzie projekty, w których zakłada się prace budowlane przyczyniające się do poprawy efektywności energetycznej budynków. 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Wydatki na poprawę efektywności energetycznej mogą stanowić jedynie element szerszego projektu i muszą być wprost powiązane z głównym przedmiotem projektu (dotyczyć tego samego obiektu, w którym przewidziano szersze roboty budowlane).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przypadku budynków istniejących punkty mogą zostać przyznane o ile w projekcie zostaną uwzględnione prace wpływające na poprawę wydajności energetycznej, zwiększenie wydajności produkcji i transmisji ciepła jak np. wymiana źródła ciepła, wymiana instalacji c o, docieplenie stropu i ścian, wymiana okien i drzwi. 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Sama wymiana dachu nie jest podstawą do przyznania punktów. Mogą one być natomiast przyznane w przypadku docieplenia dachu.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przypadku budynków rozbudowywanych punkty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w niniejszym kryterium mogą zostać przyznane, tylko jeżeli planowane prace przyczyniają się do poprawy wydajności energetycznej budynków i zwiększenia wydajności produkcji, transmisji oraz dystrybucji ciepła w istniejącej części budynku.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65D5" w:rsidRPr="00CA46C0" w:rsidRDefault="001365D5" w:rsidP="00136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 załączniku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o dofinansowanie (studium wykonalności, dokumentacji technicznej i w załączniku nr 2 do wniosku – Specyfikacja dot. kryteriów oceny merytorycznej projektu).</w:t>
            </w:r>
          </w:p>
        </w:tc>
        <w:tc>
          <w:tcPr>
            <w:tcW w:w="5011" w:type="dxa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Punkty przyznane będą jeśli w projekcie przewidziano wydatki na poprawę wydajności energetycznej budynków w kosztach całkowitych projektu – projekt uzyskuje 3 pkt.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60C0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W przypadku nie spełnienia kryterium – 0 pkt.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Stopień referencyjności podmiotu leczniczego</w:t>
            </w:r>
          </w:p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(dotyczy projektów obejmujących zakresem usługi zdrowotne, dla których Minister Zdrowia określił standardy)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kryterium badane będzie, czy w wyniku realizacji projektu podmiot leczniczy podwyższy dotychczasowy stopień referencyjności w obszarze specjalistycznych usług zdrowotnych będących przedmiotem wsparcia (spełni standardy określone przez Ministra Zdrowia).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Ocenie podlega czy podmiot leczniczy, w którym realizowany jest projekt posiada akredytację na podstawie ustawy z dnia 6 listopada 2008 r. o akredytacji w ochronie zdrowia lub jest w okresie przygotowawczym do przeprowadzenia wizyty akredytacyjnej lub posiada certyfikat normy EN 15224.</w:t>
            </w:r>
          </w:p>
        </w:tc>
        <w:tc>
          <w:tcPr>
            <w:tcW w:w="5011" w:type="dxa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Podmiot leczniczy, w którym realizowany jest projekt posiada: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akredytację na podstawie ustawy z dnia 6 listopada 2008 r. o akredytacji w ochronie zdrowia lub jest w okresie przygotowawczym do przeprowadzenia wizyty akredytacyjnej - 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3 pkt.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lub posiada certyfikat normy EN 15224 - 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1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260C0F" w:rsidRDefault="001365D5" w:rsidP="00260C0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W przypadku nie spełnienia kryterium – 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0 pk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t</w:t>
            </w: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. </w:t>
            </w:r>
          </w:p>
          <w:p w:rsidR="001365D5" w:rsidRPr="00CA46C0" w:rsidRDefault="001365D5" w:rsidP="00260C0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Punkty nie podlegają sumowaniu.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Zwiększenie jakości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br/>
              <w:t>i bezpieczeństwa realizowanych świadczeń wraz ze zwiększeniem liczby stanowisk intensywnej terapii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ramach kryterium badane będzie czy projekt zakłada roboty budowlane lub doposażenie dotyczące Oddziału/ów Anestezjologii i Intensywnej Terapii w celu zwiększenia jakości </w:t>
            </w:r>
            <w:r w:rsidR="00260C0F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i bezpieczeństwa realizowanych świadczeń.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W ramach kryterium badane będzie również czy projekt zakłada zwiększenie liczby stanowisk intensywnej terapii - obydwa aspekty dotyczą szpitali.</w:t>
            </w:r>
          </w:p>
        </w:tc>
        <w:tc>
          <w:tcPr>
            <w:tcW w:w="5011" w:type="dxa"/>
          </w:tcPr>
          <w:p w:rsidR="001365D5" w:rsidRPr="00CA46C0" w:rsidRDefault="001365D5" w:rsidP="002D589F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Jeżeli projekt zakłada roboty budowlane* lub doposażenie dotyczące Oddziału/ów Anestezjologii i Intensywnej Terapii w celu zwiększenia jakości i bezpieczeństwa realizowanych świadczeń – 3 pkt</w:t>
            </w:r>
          </w:p>
          <w:p w:rsidR="001365D5" w:rsidRPr="00CA46C0" w:rsidRDefault="001365D5" w:rsidP="002D589F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Projekt zakłada zwiększenie liczby stanowisk intensywnej terapii - 2 pkt</w:t>
            </w:r>
            <w:r w:rsidR="00260C0F">
              <w:rPr>
                <w:rFonts w:ascii="Arial" w:hAnsi="Arial" w:cs="Arial"/>
                <w:bCs/>
                <w:sz w:val="22"/>
                <w:szCs w:val="22"/>
                <w:lang w:val="pl-PL" w:eastAsia="zh-TW"/>
              </w:rPr>
              <w:t>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pStyle w:val="Akapitzlist"/>
              <w:ind w:left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eastAsia="Calibri" w:hAnsi="Arial" w:cs="Arial"/>
                <w:bCs/>
                <w:sz w:val="22"/>
                <w:szCs w:val="22"/>
                <w:lang w:eastAsia="zh-TW"/>
              </w:rPr>
              <w:t>* Pojęcie robót budowlanych nie obejmuje budowy nowych budynków.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Punkty podlegają sumowaniu.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</w:tr>
      <w:tr w:rsidR="001365D5" w:rsidRPr="009D7232" w:rsidTr="006F7E6F">
        <w:tc>
          <w:tcPr>
            <w:tcW w:w="547" w:type="dxa"/>
            <w:shd w:val="clear" w:color="auto" w:fill="auto"/>
            <w:vAlign w:val="center"/>
          </w:tcPr>
          <w:p w:rsidR="001365D5" w:rsidRPr="009D7232" w:rsidRDefault="001365D5" w:rsidP="002D589F">
            <w:pPr>
              <w:numPr>
                <w:ilvl w:val="0"/>
                <w:numId w:val="14"/>
              </w:numPr>
              <w:tabs>
                <w:tab w:val="left" w:pos="-250"/>
                <w:tab w:val="left" w:pos="65"/>
                <w:tab w:val="left" w:pos="317"/>
                <w:tab w:val="left" w:pos="459"/>
                <w:tab w:val="left" w:pos="1026"/>
              </w:tabs>
              <w:ind w:left="-108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1365D5" w:rsidRPr="00CA46C0" w:rsidRDefault="001365D5" w:rsidP="002D58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Kształcenie przeddyplomowe lub podyplomowe kadr medycznych</w:t>
            </w:r>
          </w:p>
        </w:tc>
        <w:tc>
          <w:tcPr>
            <w:tcW w:w="5245" w:type="dxa"/>
            <w:shd w:val="clear" w:color="auto" w:fill="auto"/>
          </w:tcPr>
          <w:p w:rsidR="001365D5" w:rsidRPr="00CA46C0" w:rsidRDefault="001365D5" w:rsidP="001365D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 ramach kryterium badane będzie czy podmiot leczniczy,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 xml:space="preserve">w większości z oddziałów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objętych projektem, uczestniczy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kształceniu przeddyplomowym lub podyplomowym kadr medycznych.</w:t>
            </w:r>
          </w:p>
        </w:tc>
        <w:tc>
          <w:tcPr>
            <w:tcW w:w="5011" w:type="dxa"/>
          </w:tcPr>
          <w:p w:rsidR="001365D5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Podmiot leczniczy uczestniczy w kształceniu przeddyplomowym lub podyplomowym kadr medycznych - 3 pkt</w:t>
            </w: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  <w:p w:rsidR="001365D5" w:rsidRPr="00CA46C0" w:rsidRDefault="001365D5" w:rsidP="002D589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>Podmiot leczniczy nie uczestniczy w kształceniu przeddyplomowym lub podyplomowym kadr medycznych - 0 pkt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365D5" w:rsidRPr="00CA46C0" w:rsidRDefault="001365D5" w:rsidP="002D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</w:tr>
      <w:tr w:rsidR="001365D5" w:rsidRPr="009D7232" w:rsidTr="009D72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D5" w:rsidRPr="009D7232" w:rsidRDefault="001365D5" w:rsidP="00963048">
            <w:pPr>
              <w:tabs>
                <w:tab w:val="left" w:pos="65"/>
              </w:tabs>
              <w:ind w:left="752" w:right="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D5" w:rsidRPr="009D7232" w:rsidRDefault="001365D5" w:rsidP="00963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D5" w:rsidRPr="009D7232" w:rsidRDefault="001365D5" w:rsidP="00963048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D5" w:rsidRPr="009D7232" w:rsidRDefault="001365D5" w:rsidP="009630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232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D5" w:rsidRPr="009D7232" w:rsidRDefault="001365D5" w:rsidP="009630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232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DC2ECD" w:rsidRPr="003B6F8D" w:rsidRDefault="00DC2ECD" w:rsidP="00DC2ECD">
      <w:pPr>
        <w:pStyle w:val="Akapitzlist"/>
        <w:ind w:left="0"/>
        <w:rPr>
          <w:rFonts w:ascii="Arial" w:hAnsi="Arial" w:cs="Arial"/>
          <w:b/>
          <w:sz w:val="28"/>
          <w:szCs w:val="28"/>
          <w:lang w:val="pl-PL"/>
        </w:rPr>
      </w:pPr>
    </w:p>
    <w:p w:rsidR="00C5267D" w:rsidRDefault="00C5267D"/>
    <w:sectPr w:rsidR="00C5267D" w:rsidSect="00D64C31">
      <w:footerReference w:type="default" r:id="rId10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07" w:rsidRDefault="00683507" w:rsidP="00DC2ECD">
      <w:r>
        <w:separator/>
      </w:r>
    </w:p>
  </w:endnote>
  <w:endnote w:type="continuationSeparator" w:id="0">
    <w:p w:rsidR="00683507" w:rsidRDefault="00683507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41D">
      <w:rPr>
        <w:noProof/>
      </w:rPr>
      <w:t>23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07" w:rsidRDefault="00683507" w:rsidP="00DC2ECD">
      <w:r>
        <w:separator/>
      </w:r>
    </w:p>
  </w:footnote>
  <w:footnote w:type="continuationSeparator" w:id="0">
    <w:p w:rsidR="00683507" w:rsidRDefault="00683507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32"/>
  </w:num>
  <w:num w:numId="5">
    <w:abstractNumId w:val="4"/>
  </w:num>
  <w:num w:numId="6">
    <w:abstractNumId w:val="24"/>
  </w:num>
  <w:num w:numId="7">
    <w:abstractNumId w:val="8"/>
  </w:num>
  <w:num w:numId="8">
    <w:abstractNumId w:val="29"/>
  </w:num>
  <w:num w:numId="9">
    <w:abstractNumId w:val="12"/>
  </w:num>
  <w:num w:numId="10">
    <w:abstractNumId w:val="28"/>
  </w:num>
  <w:num w:numId="11">
    <w:abstractNumId w:val="14"/>
  </w:num>
  <w:num w:numId="12">
    <w:abstractNumId w:val="15"/>
  </w:num>
  <w:num w:numId="13">
    <w:abstractNumId w:val="6"/>
  </w:num>
  <w:num w:numId="14">
    <w:abstractNumId w:val="35"/>
  </w:num>
  <w:num w:numId="15">
    <w:abstractNumId w:val="22"/>
  </w:num>
  <w:num w:numId="16">
    <w:abstractNumId w:val="3"/>
  </w:num>
  <w:num w:numId="17">
    <w:abstractNumId w:val="16"/>
  </w:num>
  <w:num w:numId="18">
    <w:abstractNumId w:val="27"/>
  </w:num>
  <w:num w:numId="19">
    <w:abstractNumId w:val="26"/>
  </w:num>
  <w:num w:numId="20">
    <w:abstractNumId w:val="0"/>
  </w:num>
  <w:num w:numId="21">
    <w:abstractNumId w:val="18"/>
  </w:num>
  <w:num w:numId="22">
    <w:abstractNumId w:val="2"/>
  </w:num>
  <w:num w:numId="23">
    <w:abstractNumId w:val="30"/>
  </w:num>
  <w:num w:numId="24">
    <w:abstractNumId w:val="25"/>
  </w:num>
  <w:num w:numId="25">
    <w:abstractNumId w:val="21"/>
  </w:num>
  <w:num w:numId="26">
    <w:abstractNumId w:val="19"/>
  </w:num>
  <w:num w:numId="27">
    <w:abstractNumId w:val="9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7"/>
  </w:num>
  <w:num w:numId="33">
    <w:abstractNumId w:val="34"/>
  </w:num>
  <w:num w:numId="34">
    <w:abstractNumId w:val="7"/>
  </w:num>
  <w:num w:numId="35">
    <w:abstractNumId w:val="1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7718C"/>
    <w:rsid w:val="00084619"/>
    <w:rsid w:val="000910FC"/>
    <w:rsid w:val="00095764"/>
    <w:rsid w:val="000D7A7C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A00E5"/>
    <w:rsid w:val="002D0960"/>
    <w:rsid w:val="002D589F"/>
    <w:rsid w:val="0036429E"/>
    <w:rsid w:val="00365567"/>
    <w:rsid w:val="0037615C"/>
    <w:rsid w:val="003C581B"/>
    <w:rsid w:val="003E0974"/>
    <w:rsid w:val="003F5ED4"/>
    <w:rsid w:val="00407009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35A0C"/>
    <w:rsid w:val="00555C26"/>
    <w:rsid w:val="00565013"/>
    <w:rsid w:val="005845E9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041D"/>
    <w:rsid w:val="006D1F12"/>
    <w:rsid w:val="006F336D"/>
    <w:rsid w:val="006F3635"/>
    <w:rsid w:val="006F7E6F"/>
    <w:rsid w:val="00701F55"/>
    <w:rsid w:val="00716B3F"/>
    <w:rsid w:val="00735AAB"/>
    <w:rsid w:val="00761520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9107B"/>
    <w:rsid w:val="008C592E"/>
    <w:rsid w:val="008F5C29"/>
    <w:rsid w:val="008F777B"/>
    <w:rsid w:val="009234D8"/>
    <w:rsid w:val="009373E3"/>
    <w:rsid w:val="00937AA9"/>
    <w:rsid w:val="00963048"/>
    <w:rsid w:val="0096554F"/>
    <w:rsid w:val="009A27F2"/>
    <w:rsid w:val="009D71D4"/>
    <w:rsid w:val="009D7232"/>
    <w:rsid w:val="00A3394E"/>
    <w:rsid w:val="00A6055F"/>
    <w:rsid w:val="00A60939"/>
    <w:rsid w:val="00A659AC"/>
    <w:rsid w:val="00B1073B"/>
    <w:rsid w:val="00B24F11"/>
    <w:rsid w:val="00B453ED"/>
    <w:rsid w:val="00B45C71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D03A6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C5CEE"/>
    <w:rsid w:val="00ED0F36"/>
    <w:rsid w:val="00F00D2A"/>
    <w:rsid w:val="00F06B89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CE53C7-58AD-413A-B569-D5783E6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ypotrzebzdrowotnych.m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57BE-29B6-4DF0-9B9A-675FE4E4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6222</Words>
  <Characters>37338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2016-11-24T09:07:00Z</cp:lastPrinted>
  <dcterms:created xsi:type="dcterms:W3CDTF">2016-11-29T08:30:00Z</dcterms:created>
  <dcterms:modified xsi:type="dcterms:W3CDTF">2016-11-29T08:30:00Z</dcterms:modified>
</cp:coreProperties>
</file>