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F14BBB">
        <w:rPr>
          <w:rFonts w:ascii="Arial" w:hAnsi="Arial" w:cs="Arial"/>
          <w:b/>
          <w:sz w:val="20"/>
          <w:szCs w:val="20"/>
        </w:rPr>
        <w:t>6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754804">
        <w:rPr>
          <w:rFonts w:ascii="Arial" w:hAnsi="Arial" w:cs="Arial"/>
          <w:b/>
          <w:sz w:val="20"/>
          <w:szCs w:val="20"/>
        </w:rPr>
        <w:t>naboru</w:t>
      </w:r>
    </w:p>
    <w:p w:rsidR="00602AEF" w:rsidRDefault="00602AEF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D149DC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:rsidR="00D149DC" w:rsidRDefault="00D149D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:rsidR="00D149DC" w:rsidRPr="00D149DC" w:rsidRDefault="00D149DC" w:rsidP="00E73829">
            <w:pPr>
              <w:spacing w:before="60" w:after="60" w:line="276" w:lineRule="auto"/>
              <w:jc w:val="both"/>
              <w:rPr>
                <w:rFonts w:ascii="Arial" w:hAnsi="Arial" w:cs="Arial"/>
                <w:b/>
              </w:rPr>
            </w:pPr>
            <w:r w:rsidRPr="00D149DC">
              <w:rPr>
                <w:rFonts w:ascii="Arial" w:hAnsi="Arial" w:cs="Arial"/>
                <w:b/>
              </w:rPr>
              <w:t>IV. OCHRONA ŚRODOWISKA NATURALNEGO I DZIEDZICTWA KULTUROWEGO</w:t>
            </w:r>
          </w:p>
        </w:tc>
      </w:tr>
      <w:tr w:rsidR="00D149DC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:rsidR="00D149DC" w:rsidRDefault="00D149D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:rsidR="00D149DC" w:rsidRPr="00D149DC" w:rsidRDefault="00D149DC" w:rsidP="00E73829">
            <w:pPr>
              <w:spacing w:before="60" w:after="60" w:line="276" w:lineRule="auto"/>
              <w:jc w:val="both"/>
              <w:rPr>
                <w:rFonts w:ascii="Arial" w:hAnsi="Arial" w:cs="Arial"/>
                <w:b/>
              </w:rPr>
            </w:pPr>
            <w:r w:rsidRPr="00D149DC">
              <w:rPr>
                <w:rFonts w:ascii="Arial" w:hAnsi="Arial" w:cs="Arial"/>
                <w:b/>
              </w:rPr>
              <w:t>4.5 RÓŻNORODNOŚĆ BIOLOGICZNA</w:t>
            </w:r>
          </w:p>
        </w:tc>
      </w:tr>
      <w:tr w:rsidR="006548BC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:rsidR="006548BC" w:rsidRPr="00A22745" w:rsidRDefault="00DB291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N/D</w:t>
            </w:r>
          </w:p>
        </w:tc>
      </w:tr>
      <w:tr w:rsidR="00A22745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:rsidR="00A22745" w:rsidRDefault="00A2274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:rsidR="00A22745" w:rsidRPr="00E8481F" w:rsidRDefault="00D149DC" w:rsidP="002550A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8</w:t>
            </w:r>
            <w:r w:rsidR="00DB291C">
              <w:rPr>
                <w:rFonts w:ascii="Arial" w:eastAsia="Calibri" w:hAnsi="Arial" w:cs="Arial"/>
                <w:b/>
                <w:color w:val="000000"/>
              </w:rPr>
              <w:t xml:space="preserve">. </w:t>
            </w:r>
            <w:r w:rsidR="0076146D">
              <w:rPr>
                <w:rFonts w:ascii="Arial" w:hAnsi="Arial" w:cs="Arial"/>
                <w:b/>
              </w:rPr>
              <w:t>P</w:t>
            </w:r>
            <w:r w:rsidR="0076146D" w:rsidRPr="00341A18">
              <w:rPr>
                <w:rFonts w:ascii="Arial" w:hAnsi="Arial" w:cs="Arial"/>
                <w:b/>
              </w:rPr>
              <w:t>rojekty dotyczące opracowania i wdrożenia w okresie 2021-2027 zrównoważonych rozwiązań w zakresie zaopatrzenia w</w:t>
            </w:r>
            <w:r w:rsidR="002550AA">
              <w:rPr>
                <w:rFonts w:ascii="Arial" w:hAnsi="Arial" w:cs="Arial"/>
                <w:b/>
              </w:rPr>
              <w:t> </w:t>
            </w:r>
            <w:bookmarkStart w:id="0" w:name="_GoBack"/>
            <w:bookmarkEnd w:id="0"/>
            <w:r w:rsidR="0076146D" w:rsidRPr="00341A18">
              <w:rPr>
                <w:rFonts w:ascii="Arial" w:hAnsi="Arial" w:cs="Arial"/>
                <w:b/>
              </w:rPr>
              <w:t>wodę oraz oczyszczania ścieków w obszarach cennych przyrodniczo na terenie województwa podkarpackiego</w:t>
            </w:r>
          </w:p>
        </w:tc>
      </w:tr>
      <w:tr w:rsidR="006548BC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:rsidR="006548BC" w:rsidRPr="00A22745" w:rsidRDefault="006548B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:rsidR="006548BC" w:rsidRPr="00C86113" w:rsidRDefault="006548B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:rsidR="006548BC" w:rsidRPr="00C86113" w:rsidRDefault="006548BC" w:rsidP="0075480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294615" w:rsidRDefault="00294615" w:rsidP="00294615"/>
    <w:p w:rsidR="00A22745" w:rsidRDefault="00A22745" w:rsidP="00294615"/>
    <w:p w:rsidR="00C86113" w:rsidRDefault="00C86113" w:rsidP="00294615"/>
    <w:p w:rsidR="00C86113" w:rsidRDefault="00C86113" w:rsidP="00294615"/>
    <w:p w:rsidR="00B37E40" w:rsidRDefault="00B37E40" w:rsidP="00294615"/>
    <w:p w:rsidR="00C86113" w:rsidRDefault="00C86113" w:rsidP="00294615"/>
    <w:p w:rsidR="00C86113" w:rsidRDefault="00C86113" w:rsidP="00294615"/>
    <w:p w:rsidR="00A22745" w:rsidRDefault="00A22745" w:rsidP="00294615"/>
    <w:p w:rsidR="00602AEF" w:rsidRDefault="00602AEF" w:rsidP="00294615"/>
    <w:p w:rsidR="00DB291C" w:rsidRDefault="00DB291C" w:rsidP="00294615"/>
    <w:p w:rsidR="00DB291C" w:rsidRDefault="00DB291C" w:rsidP="00294615"/>
    <w:p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D149DC" w:rsidRPr="00470E48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DD294B" w:rsidRDefault="00D149DC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BF1327" w:rsidRDefault="00D149DC" w:rsidP="00E73829">
            <w:pPr>
              <w:ind w:left="34"/>
              <w:rPr>
                <w:rFonts w:ascii="Arial" w:hAnsi="Arial" w:cs="Arial"/>
              </w:rPr>
            </w:pPr>
            <w:r w:rsidRPr="00BF1327">
              <w:rPr>
                <w:rFonts w:ascii="Arial" w:hAnsi="Arial" w:cs="Arial"/>
                <w:sz w:val="22"/>
                <w:szCs w:val="22"/>
              </w:rPr>
              <w:t>Wykonalność rzeczowa i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D149DC" w:rsidRPr="00470E48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DD294B" w:rsidRDefault="00D149DC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BF1327" w:rsidRDefault="00D149DC" w:rsidP="00E73829">
            <w:pPr>
              <w:ind w:left="34"/>
              <w:rPr>
                <w:rFonts w:ascii="Arial" w:hAnsi="Arial" w:cs="Arial"/>
              </w:rPr>
            </w:pPr>
            <w:r w:rsidRPr="00BF1327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D149DC" w:rsidRPr="00470E48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DD294B" w:rsidRDefault="00D149DC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BF1327" w:rsidRDefault="00D149DC" w:rsidP="00E73829">
            <w:pPr>
              <w:pStyle w:val="Akapitzlist"/>
              <w:ind w:left="0"/>
              <w:rPr>
                <w:rFonts w:ascii="Arial" w:hAnsi="Arial" w:cs="Arial"/>
              </w:rPr>
            </w:pPr>
            <w:r w:rsidRPr="00BF1327"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D149DC" w:rsidRPr="00470E48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DD294B" w:rsidRDefault="00D149DC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BF1327" w:rsidRDefault="00D149DC" w:rsidP="00E73829">
            <w:pPr>
              <w:rPr>
                <w:rFonts w:ascii="Arial" w:hAnsi="Arial" w:cs="Arial"/>
              </w:rPr>
            </w:pPr>
            <w:r w:rsidRPr="00BF1327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D149DC" w:rsidRPr="00470E48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DD294B" w:rsidRDefault="00D149DC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BF1327" w:rsidRDefault="00D149DC" w:rsidP="00E73829">
            <w:pPr>
              <w:pStyle w:val="Akapitzlist"/>
              <w:ind w:left="0"/>
              <w:rPr>
                <w:rFonts w:ascii="Arial" w:hAnsi="Arial" w:cs="Arial"/>
              </w:rPr>
            </w:pPr>
            <w:r w:rsidRPr="00BF1327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D149DC" w:rsidRPr="00470E48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DD294B" w:rsidRDefault="00D149DC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BF1327" w:rsidRDefault="00D149DC" w:rsidP="00E73829">
            <w:pPr>
              <w:pStyle w:val="Akapitzlist"/>
              <w:ind w:left="0"/>
              <w:rPr>
                <w:rFonts w:ascii="Arial" w:hAnsi="Arial" w:cs="Arial"/>
              </w:rPr>
            </w:pPr>
            <w:r w:rsidRPr="00BF1327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BF1327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BF1327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DC" w:rsidRPr="00470E48" w:rsidRDefault="00D149DC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:rsidR="00D149DC" w:rsidRDefault="00D149DC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:rsidTr="000D064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D149DC" w:rsidRPr="00AB1471" w:rsidTr="008364CE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Default="00D149DC" w:rsidP="00E73829">
            <w:pPr>
              <w:spacing w:after="160" w:line="254" w:lineRule="auto"/>
              <w:rPr>
                <w:rFonts w:ascii="Arial" w:hAnsi="Arial" w:cs="Arial"/>
                <w:bCs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Zakres prac przewidzianych do uwzględnienia w opracowywaniu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149DC" w:rsidRPr="00AB1471" w:rsidTr="008364CE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Default="00D149DC" w:rsidP="00E73829">
            <w:pPr>
              <w:spacing w:after="160" w:line="254" w:lineRule="auto"/>
              <w:rPr>
                <w:rFonts w:ascii="Arial" w:hAnsi="Arial" w:cs="Arial"/>
                <w:bCs/>
                <w:lang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/>
              </w:rPr>
              <w:t xml:space="preserve">Powiązanie z projektem pilotażowym pn.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zh-TW"/>
              </w:rPr>
              <w:t xml:space="preserve">Minimalizacja zanieczyszczeń wód i gleb na obszarach Natura 2000 w celu ograniczenia zagrożeń dla bioróżnorodności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DC" w:rsidRPr="00AB1471" w:rsidRDefault="00D149DC" w:rsidP="000D06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A78D5" w:rsidRPr="00470E48" w:rsidRDefault="00BA78D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:rsidTr="006548BC">
        <w:tc>
          <w:tcPr>
            <w:tcW w:w="15168" w:type="dxa"/>
            <w:shd w:val="pct15" w:color="auto" w:fill="auto"/>
          </w:tcPr>
          <w:p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:rsidTr="00BA78D5">
        <w:trPr>
          <w:trHeight w:val="1056"/>
        </w:trPr>
        <w:tc>
          <w:tcPr>
            <w:tcW w:w="15168" w:type="dxa"/>
          </w:tcPr>
          <w:p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C69FD" w:rsidRPr="00470E48" w:rsidRDefault="00BC69FD" w:rsidP="00602AE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="00602AEF">
        <w:rPr>
          <w:rFonts w:ascii="Arial" w:hAnsi="Arial" w:cs="Arial"/>
          <w:sz w:val="22"/>
          <w:szCs w:val="22"/>
        </w:rPr>
        <w:t>……</w:t>
      </w:r>
    </w:p>
    <w:sectPr w:rsidR="00BC69FD" w:rsidRPr="00470E48" w:rsidSect="008A6D08">
      <w:footerReference w:type="even" r:id="rId10"/>
      <w:footerReference w:type="default" r:id="rId11"/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CA" w:rsidRDefault="000F1ECA" w:rsidP="008C1BDF">
      <w:r>
        <w:separator/>
      </w:r>
    </w:p>
  </w:endnote>
  <w:endnote w:type="continuationSeparator" w:id="0">
    <w:p w:rsidR="000F1ECA" w:rsidRDefault="000F1ECA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2D" w:rsidRDefault="00313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E2D" w:rsidRDefault="000F1E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1BCF" w:rsidRDefault="00D91BCF">
            <w:pPr>
              <w:pStyle w:val="Stopka"/>
              <w:jc w:val="right"/>
            </w:pPr>
            <w:r>
              <w:t xml:space="preserve">Strona </w:t>
            </w:r>
            <w:r w:rsidR="00313E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13E40">
              <w:rPr>
                <w:b/>
                <w:bCs/>
              </w:rPr>
              <w:fldChar w:fldCharType="separate"/>
            </w:r>
            <w:r w:rsidR="002550AA">
              <w:rPr>
                <w:b/>
                <w:bCs/>
                <w:noProof/>
              </w:rPr>
              <w:t>3</w:t>
            </w:r>
            <w:r w:rsidR="00313E40">
              <w:rPr>
                <w:b/>
                <w:bCs/>
              </w:rPr>
              <w:fldChar w:fldCharType="end"/>
            </w:r>
          </w:p>
        </w:sdtContent>
      </w:sdt>
    </w:sdtContent>
  </w:sdt>
  <w:p w:rsidR="00420E2D" w:rsidRDefault="000F1E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CA" w:rsidRDefault="000F1ECA" w:rsidP="008C1BDF">
      <w:r>
        <w:separator/>
      </w:r>
    </w:p>
  </w:footnote>
  <w:footnote w:type="continuationSeparator" w:id="0">
    <w:p w:rsidR="000F1ECA" w:rsidRDefault="000F1ECA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A1C"/>
    <w:multiLevelType w:val="hybridMultilevel"/>
    <w:tmpl w:val="AA32D0B8"/>
    <w:lvl w:ilvl="0" w:tplc="9DF8A1AE">
      <w:start w:val="4"/>
      <w:numFmt w:val="decimal"/>
      <w:lvlText w:val="%1."/>
      <w:lvlJc w:val="left"/>
      <w:pPr>
        <w:ind w:left="1112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8"/>
    <w:rsid w:val="00006E03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1ECA"/>
    <w:rsid w:val="000F6161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50AA"/>
    <w:rsid w:val="00257AE4"/>
    <w:rsid w:val="00283EAA"/>
    <w:rsid w:val="00294615"/>
    <w:rsid w:val="00313E40"/>
    <w:rsid w:val="003175B3"/>
    <w:rsid w:val="00340DA6"/>
    <w:rsid w:val="003618AD"/>
    <w:rsid w:val="003671AA"/>
    <w:rsid w:val="003758C9"/>
    <w:rsid w:val="00381857"/>
    <w:rsid w:val="00383D2E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D2F9E"/>
    <w:rsid w:val="004F70F3"/>
    <w:rsid w:val="00500E06"/>
    <w:rsid w:val="005251C2"/>
    <w:rsid w:val="005423F8"/>
    <w:rsid w:val="00550ABC"/>
    <w:rsid w:val="005749D4"/>
    <w:rsid w:val="005C7DB3"/>
    <w:rsid w:val="005E42DE"/>
    <w:rsid w:val="00602AEF"/>
    <w:rsid w:val="00652F62"/>
    <w:rsid w:val="006548BC"/>
    <w:rsid w:val="00687327"/>
    <w:rsid w:val="006A2BA6"/>
    <w:rsid w:val="006B7594"/>
    <w:rsid w:val="006F0081"/>
    <w:rsid w:val="007069B4"/>
    <w:rsid w:val="00745D6F"/>
    <w:rsid w:val="00754804"/>
    <w:rsid w:val="0076146D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A6D08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128C"/>
    <w:rsid w:val="00B17138"/>
    <w:rsid w:val="00B273BC"/>
    <w:rsid w:val="00B34C86"/>
    <w:rsid w:val="00B37E40"/>
    <w:rsid w:val="00B54439"/>
    <w:rsid w:val="00B77F96"/>
    <w:rsid w:val="00B9706E"/>
    <w:rsid w:val="00BA38A8"/>
    <w:rsid w:val="00BA44A2"/>
    <w:rsid w:val="00BA78D5"/>
    <w:rsid w:val="00BB4AD4"/>
    <w:rsid w:val="00BC69FD"/>
    <w:rsid w:val="00BD1415"/>
    <w:rsid w:val="00BF4F95"/>
    <w:rsid w:val="00BF54A1"/>
    <w:rsid w:val="00C110B4"/>
    <w:rsid w:val="00C125FB"/>
    <w:rsid w:val="00C62BC5"/>
    <w:rsid w:val="00C702ED"/>
    <w:rsid w:val="00C7408B"/>
    <w:rsid w:val="00C7571E"/>
    <w:rsid w:val="00C856F1"/>
    <w:rsid w:val="00C86113"/>
    <w:rsid w:val="00C86D57"/>
    <w:rsid w:val="00C87D93"/>
    <w:rsid w:val="00CA2201"/>
    <w:rsid w:val="00D149DC"/>
    <w:rsid w:val="00D31D9D"/>
    <w:rsid w:val="00D47993"/>
    <w:rsid w:val="00D530A1"/>
    <w:rsid w:val="00D91BCF"/>
    <w:rsid w:val="00DA195F"/>
    <w:rsid w:val="00DA36B9"/>
    <w:rsid w:val="00DB291C"/>
    <w:rsid w:val="00DD294B"/>
    <w:rsid w:val="00E76966"/>
    <w:rsid w:val="00E805AC"/>
    <w:rsid w:val="00E8481F"/>
    <w:rsid w:val="00E91FC6"/>
    <w:rsid w:val="00EB5ADC"/>
    <w:rsid w:val="00EB5DB5"/>
    <w:rsid w:val="00EC3E55"/>
    <w:rsid w:val="00EC6F3B"/>
    <w:rsid w:val="00EE4608"/>
    <w:rsid w:val="00F14BBB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Wykres,Akapit z listą1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Wykres Znak,Akapit z listą1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Wykres,Akapit z listą1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Wykres Znak,Akapit z listą1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82D2-2853-4A98-8842-7CEA23F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Mari</cp:lastModifiedBy>
  <cp:revision>3</cp:revision>
  <cp:lastPrinted>2018-10-29T08:36:00Z</cp:lastPrinted>
  <dcterms:created xsi:type="dcterms:W3CDTF">2021-02-13T12:25:00Z</dcterms:created>
  <dcterms:modified xsi:type="dcterms:W3CDTF">2021-02-14T10:48:00Z</dcterms:modified>
</cp:coreProperties>
</file>