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95" w:rsidRDefault="00362295" w:rsidP="00C15A28">
      <w:pPr>
        <w:jc w:val="both"/>
        <w:rPr>
          <w:b/>
          <w:bCs/>
        </w:rPr>
      </w:pPr>
      <w:r w:rsidRPr="00561F44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0pt;height:48.75pt;visibility:visible">
            <v:imagedata r:id="rId6" o:title=""/>
          </v:shape>
        </w:pict>
      </w:r>
    </w:p>
    <w:p w:rsidR="00362295" w:rsidRDefault="00362295" w:rsidP="005D6FEC">
      <w:pPr>
        <w:jc w:val="both"/>
        <w:rPr>
          <w:b/>
          <w:bCs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3A248B">
        <w:rPr>
          <w:rFonts w:ascii="Times New Roman" w:hAnsi="Times New Roman" w:cs="Times New Roman"/>
          <w:b/>
          <w:bCs/>
          <w:spacing w:val="-4"/>
          <w:sz w:val="24"/>
          <w:szCs w:val="24"/>
        </w:rPr>
        <w:t>„Białe plamy” w województwie podkarpackim w zakresie profilaktyki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raka</w:t>
      </w:r>
      <w:r w:rsidRPr="003A248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szyjki macicy</w:t>
      </w:r>
      <w:r w:rsidRPr="003A248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wskazane przez Centrum Onkologii – Instytut im. Marii Skłodowskiej-Curie (01.02.2016 r.)</w:t>
      </w:r>
    </w:p>
    <w:p w:rsidR="00362295" w:rsidRPr="003A248B" w:rsidRDefault="00362295" w:rsidP="005D6FEC">
      <w:pPr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bookmarkStart w:id="0" w:name="_GoBack"/>
      <w:bookmarkEnd w:id="0"/>
    </w:p>
    <w:tbl>
      <w:tblPr>
        <w:tblW w:w="9038" w:type="dxa"/>
        <w:jc w:val="center"/>
        <w:tblCellMar>
          <w:left w:w="70" w:type="dxa"/>
          <w:right w:w="70" w:type="dxa"/>
        </w:tblCellMar>
        <w:tblLook w:val="00A0"/>
      </w:tblPr>
      <w:tblGrid>
        <w:gridCol w:w="3548"/>
        <w:gridCol w:w="5490"/>
      </w:tblGrid>
      <w:tr w:rsidR="00362295" w:rsidRPr="00561F44">
        <w:trPr>
          <w:trHeight w:val="300"/>
          <w:jc w:val="center"/>
        </w:trPr>
        <w:tc>
          <w:tcPr>
            <w:tcW w:w="9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D9D9D9" w:fill="D9D9D9"/>
            <w:vAlign w:val="center"/>
          </w:tcPr>
          <w:p w:rsidR="00362295" w:rsidRPr="00B06EF5" w:rsidRDefault="00362295" w:rsidP="00B06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6E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Powiaty mieszczące się w grupie 1/3 powiatów o najniższym poziomie zgłaszalności na obszarze województwa</w:t>
            </w:r>
          </w:p>
        </w:tc>
      </w:tr>
      <w:tr w:rsidR="00362295" w:rsidRPr="00561F44">
        <w:trPr>
          <w:trHeight w:val="705"/>
          <w:jc w:val="center"/>
        </w:trPr>
        <w:tc>
          <w:tcPr>
            <w:tcW w:w="90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D9D9D9" w:fill="D9D9D9"/>
            <w:vAlign w:val="center"/>
          </w:tcPr>
          <w:p w:rsidR="00362295" w:rsidRPr="00B06EF5" w:rsidRDefault="00362295" w:rsidP="00B06EF5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</w:p>
        </w:tc>
      </w:tr>
      <w:tr w:rsidR="00362295" w:rsidRPr="00561F44">
        <w:trPr>
          <w:trHeight w:val="63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B06EF5" w:rsidRDefault="00362295" w:rsidP="00B06E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51C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B06EF5" w:rsidRDefault="00362295" w:rsidP="00B06E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5D6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6,07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6,84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10,97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10,98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11,16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13,01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15,18</w:t>
            </w:r>
          </w:p>
        </w:tc>
      </w:tr>
      <w:tr w:rsidR="00362295" w:rsidRPr="00561F44">
        <w:trPr>
          <w:trHeight w:val="397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051CEC" w:rsidRDefault="00362295" w:rsidP="00051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51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17,13</w:t>
            </w:r>
          </w:p>
        </w:tc>
      </w:tr>
    </w:tbl>
    <w:p w:rsidR="00362295" w:rsidRPr="003A248B" w:rsidRDefault="00362295" w:rsidP="005D6FEC">
      <w:pPr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5D6F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2295" w:rsidRDefault="00362295" w:rsidP="003A248B">
      <w:pPr>
        <w:spacing w:after="0" w:line="240" w:lineRule="auto"/>
        <w:rPr>
          <w:b/>
          <w:bCs/>
          <w:color w:val="000000"/>
          <w:sz w:val="24"/>
          <w:szCs w:val="24"/>
          <w:lang w:eastAsia="pl-PL"/>
        </w:rPr>
        <w:sectPr w:rsidR="00362295" w:rsidSect="00311FC5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4913" w:type="dxa"/>
        <w:jc w:val="center"/>
        <w:tblCellMar>
          <w:left w:w="70" w:type="dxa"/>
          <w:right w:w="70" w:type="dxa"/>
        </w:tblCellMar>
        <w:tblLook w:val="00A0"/>
      </w:tblPr>
      <w:tblGrid>
        <w:gridCol w:w="967"/>
        <w:gridCol w:w="2247"/>
        <w:gridCol w:w="980"/>
        <w:gridCol w:w="2679"/>
        <w:gridCol w:w="2080"/>
        <w:gridCol w:w="960"/>
        <w:gridCol w:w="960"/>
        <w:gridCol w:w="960"/>
        <w:gridCol w:w="960"/>
        <w:gridCol w:w="960"/>
        <w:gridCol w:w="1160"/>
      </w:tblGrid>
      <w:tr w:rsidR="00362295" w:rsidRPr="00561F44">
        <w:trPr>
          <w:trHeight w:val="855"/>
          <w:jc w:val="center"/>
        </w:trPr>
        <w:tc>
          <w:tcPr>
            <w:tcW w:w="1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gmin z grupy powiatów mieszczących w 1/3 powiatów o  najniższym poziomie zgłaszalności na obszarze województwa</w:t>
            </w: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z wyłączeniem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gmin w miastach pow. 100 tys. m</w:t>
            </w: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ieszkańców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ID powiatu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ID gminy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 kwalifikujących się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osób, które wykonały badanie profilaktyczne odnotowane w SIMP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2295" w:rsidRPr="00561F44">
        <w:trPr>
          <w:trHeight w:val="570"/>
          <w:jc w:val="center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1801032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CZARNA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8,16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1801052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LUTOWISKA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8,83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1801084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USTRZYKI DOLNE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5,44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BIESZCZADZKI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1801085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USTRZYKI DOLNE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5,43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5,06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4 724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4,68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8,89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5,57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10,91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5,75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1802062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9,89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CMOLAS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9,22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8,79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3 874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9,86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MAJDAN KRÓLEWSKI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14,95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NIWISKA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11,36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RANIŻÓW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14,05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KOLBUSZOWSKI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1806062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DZIKOWIEC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9,77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STALOWA WOLA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17 221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10,02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BOJANÓW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13,03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PYSZNICA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9,79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RADOMYŚL NAD SANEM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5,3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1818054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ZAKLIKÓW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8,78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1818055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ZAKLIKÓW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9,07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STALOWOWOLSKI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1818062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ZALESZANY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22,64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10 229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5,76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BESKO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29,29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BUKOWSKO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11,83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KOMAŃCZA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21,05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4 151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6,65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1817062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TYRAWA WOŁOSKA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8,28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1817074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ZAGÓRZ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10,71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1817075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ZAGÓRZ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18,91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SANOCKI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1817082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ZARSZYN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23,34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12 562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9,49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BRZOSTEK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7,12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BRZOSTEK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2 335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7,07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CZARNA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3 231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27,27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6 137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10,62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JODŁOWA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9,45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1803064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PILZNO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14,87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1803065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PILZNO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3 077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14,49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DĘBICKI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1803072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ŻYRAKÓW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3 462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21,35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1864011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12 738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15,18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BALIGRÓD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20,58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CISNA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15,61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1821034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19,48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17,82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OLSZANICA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13,95</w:t>
            </w:r>
          </w:p>
        </w:tc>
      </w:tr>
      <w:tr w:rsidR="00362295" w:rsidRPr="00561F44">
        <w:trPr>
          <w:trHeight w:val="30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LESKI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1821052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SOLINA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1 346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2295" w:rsidRPr="00427AE6" w:rsidRDefault="00362295" w:rsidP="00294C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7A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15,38</w:t>
            </w:r>
          </w:p>
        </w:tc>
      </w:tr>
    </w:tbl>
    <w:p w:rsidR="00362295" w:rsidRDefault="00362295" w:rsidP="00E335B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2295" w:rsidSect="00311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95" w:rsidRDefault="00362295" w:rsidP="00A15F5B">
      <w:pPr>
        <w:spacing w:after="0" w:line="240" w:lineRule="auto"/>
      </w:pPr>
      <w:r>
        <w:separator/>
      </w:r>
    </w:p>
  </w:endnote>
  <w:endnote w:type="continuationSeparator" w:id="0">
    <w:p w:rsidR="00362295" w:rsidRDefault="00362295" w:rsidP="00A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95" w:rsidRDefault="00362295" w:rsidP="00A15F5B">
      <w:pPr>
        <w:spacing w:after="0" w:line="240" w:lineRule="auto"/>
      </w:pPr>
      <w:r>
        <w:separator/>
      </w:r>
    </w:p>
  </w:footnote>
  <w:footnote w:type="continuationSeparator" w:id="0">
    <w:p w:rsidR="00362295" w:rsidRDefault="00362295" w:rsidP="00A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95" w:rsidRDefault="00362295" w:rsidP="00997777">
    <w:pPr>
      <w:jc w:val="both"/>
      <w:rPr>
        <w:rFonts w:ascii="Times New Roman" w:hAnsi="Times New Roman" w:cs="Times New Roman"/>
        <w:b/>
        <w:bCs/>
        <w:sz w:val="20"/>
        <w:szCs w:val="20"/>
      </w:rPr>
    </w:pPr>
    <w:r w:rsidRPr="00A15F5B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19</w:t>
    </w:r>
    <w:r w:rsidRPr="00A15F5B">
      <w:rPr>
        <w:rFonts w:ascii="Times New Roman" w:hAnsi="Times New Roman" w:cs="Times New Roman"/>
        <w:b/>
        <w:bCs/>
        <w:sz w:val="20"/>
        <w:szCs w:val="20"/>
      </w:rPr>
      <w:t xml:space="preserve"> </w:t>
    </w:r>
    <w:r>
      <w:rPr>
        <w:rFonts w:ascii="Times New Roman" w:hAnsi="Times New Roman" w:cs="Times New Roman"/>
        <w:b/>
        <w:bCs/>
        <w:sz w:val="20"/>
        <w:szCs w:val="20"/>
      </w:rPr>
      <w:t>„Białe plamy” w województwie podkarpackim w zakresie profilaktyki raka szyjki macicy wskazane przez Centrum Onkologii – Instytut im. Marii Skłodowskiej-Curie</w:t>
    </w:r>
  </w:p>
  <w:p w:rsidR="00362295" w:rsidRPr="004C22C9" w:rsidRDefault="00362295" w:rsidP="004C22C9">
    <w:pPr>
      <w:jc w:val="both"/>
      <w:rPr>
        <w:rFonts w:ascii="Times New Roman" w:hAnsi="Times New Roman" w:cs="Times New Roman"/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F4"/>
    <w:rsid w:val="00051CEC"/>
    <w:rsid w:val="00162107"/>
    <w:rsid w:val="001B4866"/>
    <w:rsid w:val="00294CEB"/>
    <w:rsid w:val="00311FC5"/>
    <w:rsid w:val="0032279D"/>
    <w:rsid w:val="00362295"/>
    <w:rsid w:val="00391300"/>
    <w:rsid w:val="003A248B"/>
    <w:rsid w:val="004121A5"/>
    <w:rsid w:val="00427AE6"/>
    <w:rsid w:val="00456191"/>
    <w:rsid w:val="004B047F"/>
    <w:rsid w:val="004C22C9"/>
    <w:rsid w:val="005043C9"/>
    <w:rsid w:val="00551CD8"/>
    <w:rsid w:val="00560C96"/>
    <w:rsid w:val="00561F44"/>
    <w:rsid w:val="00580E55"/>
    <w:rsid w:val="005D6FEC"/>
    <w:rsid w:val="005F4C24"/>
    <w:rsid w:val="00661942"/>
    <w:rsid w:val="00696DD9"/>
    <w:rsid w:val="006D4AE8"/>
    <w:rsid w:val="00740198"/>
    <w:rsid w:val="00865753"/>
    <w:rsid w:val="008C3A3E"/>
    <w:rsid w:val="00997777"/>
    <w:rsid w:val="009C320C"/>
    <w:rsid w:val="00A15F5B"/>
    <w:rsid w:val="00A618DB"/>
    <w:rsid w:val="00A77DF4"/>
    <w:rsid w:val="00AC416A"/>
    <w:rsid w:val="00AE3898"/>
    <w:rsid w:val="00B06EF5"/>
    <w:rsid w:val="00B9413A"/>
    <w:rsid w:val="00C13B3A"/>
    <w:rsid w:val="00C15A28"/>
    <w:rsid w:val="00CC28A6"/>
    <w:rsid w:val="00DA648A"/>
    <w:rsid w:val="00DB51A2"/>
    <w:rsid w:val="00E335B8"/>
    <w:rsid w:val="00F95D81"/>
    <w:rsid w:val="00FC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D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F5B"/>
  </w:style>
  <w:style w:type="paragraph" w:styleId="Footer">
    <w:name w:val="footer"/>
    <w:basedOn w:val="Normal"/>
    <w:link w:val="FooterChar"/>
    <w:uiPriority w:val="99"/>
    <w:rsid w:val="00A1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F5B"/>
  </w:style>
  <w:style w:type="paragraph" w:styleId="FootnoteText">
    <w:name w:val="footnote text"/>
    <w:basedOn w:val="Normal"/>
    <w:link w:val="FootnoteTextChar"/>
    <w:uiPriority w:val="99"/>
    <w:semiHidden/>
    <w:rsid w:val="005043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4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43C9"/>
    <w:rPr>
      <w:vertAlign w:val="superscript"/>
    </w:rPr>
  </w:style>
  <w:style w:type="character" w:styleId="Hyperlink">
    <w:name w:val="Hyperlink"/>
    <w:basedOn w:val="DefaultParagraphFont"/>
    <w:uiPriority w:val="99"/>
    <w:rsid w:val="005043C9"/>
    <w:rPr>
      <w:color w:val="0000FF"/>
      <w:u w:val="single"/>
    </w:rPr>
  </w:style>
  <w:style w:type="paragraph" w:styleId="NoSpacing">
    <w:name w:val="No Spacing"/>
    <w:uiPriority w:val="99"/>
    <w:qFormat/>
    <w:rsid w:val="009C320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3</Pages>
  <Words>556</Words>
  <Characters>3339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WUP</cp:lastModifiedBy>
  <cp:revision>22</cp:revision>
  <dcterms:created xsi:type="dcterms:W3CDTF">2016-05-11T12:36:00Z</dcterms:created>
  <dcterms:modified xsi:type="dcterms:W3CDTF">2016-11-29T07:54:00Z</dcterms:modified>
</cp:coreProperties>
</file>