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314D" w14:textId="77777777" w:rsidR="00BA7182" w:rsidRDefault="00BA7182" w:rsidP="002765A7">
      <w:pPr>
        <w:spacing w:after="0" w:line="240" w:lineRule="auto"/>
        <w:jc w:val="center"/>
        <w:rPr>
          <w:rFonts w:asciiTheme="majorBidi" w:hAnsiTheme="majorBidi" w:cstheme="majorBidi"/>
          <w:noProof/>
          <w:sz w:val="12"/>
          <w:szCs w:val="12"/>
        </w:rPr>
      </w:pPr>
    </w:p>
    <w:p w14:paraId="44951A42" w14:textId="77777777" w:rsidR="00433330" w:rsidRDefault="00433330" w:rsidP="002765A7">
      <w:pPr>
        <w:spacing w:after="0" w:line="240" w:lineRule="auto"/>
        <w:jc w:val="center"/>
        <w:rPr>
          <w:rFonts w:asciiTheme="majorBidi" w:hAnsiTheme="majorBidi" w:cstheme="majorBidi"/>
          <w:noProof/>
          <w:sz w:val="12"/>
          <w:szCs w:val="12"/>
        </w:rPr>
      </w:pPr>
    </w:p>
    <w:p w14:paraId="271D342A" w14:textId="77777777" w:rsidR="00433330" w:rsidRDefault="00433330" w:rsidP="002765A7">
      <w:pPr>
        <w:spacing w:after="0" w:line="240" w:lineRule="auto"/>
        <w:jc w:val="center"/>
        <w:rPr>
          <w:rFonts w:asciiTheme="majorBidi" w:hAnsiTheme="majorBidi" w:cstheme="majorBidi"/>
          <w:noProof/>
          <w:sz w:val="12"/>
          <w:szCs w:val="12"/>
        </w:rPr>
      </w:pPr>
    </w:p>
    <w:p w14:paraId="2666EF19" w14:textId="77777777" w:rsidR="00433330" w:rsidRDefault="00433330" w:rsidP="002765A7">
      <w:pPr>
        <w:spacing w:after="0" w:line="240" w:lineRule="auto"/>
        <w:jc w:val="center"/>
        <w:rPr>
          <w:rFonts w:asciiTheme="majorBidi" w:hAnsiTheme="majorBidi" w:cstheme="majorBidi"/>
          <w:noProof/>
          <w:sz w:val="12"/>
          <w:szCs w:val="12"/>
        </w:rPr>
      </w:pPr>
    </w:p>
    <w:p w14:paraId="6293B737" w14:textId="77777777" w:rsidR="00B1625C" w:rsidRDefault="00B1625C" w:rsidP="002765A7">
      <w:pPr>
        <w:spacing w:after="0" w:line="240" w:lineRule="auto"/>
        <w:jc w:val="center"/>
        <w:rPr>
          <w:rFonts w:asciiTheme="majorBidi" w:hAnsiTheme="majorBidi" w:cstheme="majorBidi"/>
          <w:noProof/>
          <w:sz w:val="12"/>
          <w:szCs w:val="12"/>
        </w:rPr>
      </w:pPr>
    </w:p>
    <w:p w14:paraId="11DC4260" w14:textId="77777777" w:rsidR="00B1625C" w:rsidRDefault="00B1625C" w:rsidP="002765A7">
      <w:pPr>
        <w:spacing w:after="0" w:line="240" w:lineRule="auto"/>
        <w:jc w:val="center"/>
        <w:rPr>
          <w:rFonts w:asciiTheme="majorBidi" w:hAnsiTheme="majorBidi" w:cstheme="majorBidi"/>
          <w:noProof/>
          <w:sz w:val="12"/>
          <w:szCs w:val="12"/>
        </w:rPr>
      </w:pPr>
    </w:p>
    <w:p w14:paraId="55EF62A1" w14:textId="77777777" w:rsidR="00433330" w:rsidRDefault="00433330" w:rsidP="00433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7DE10" w14:textId="7DB5DDB5" w:rsidR="00433330" w:rsidRDefault="00571B37" w:rsidP="00194FAE">
      <w:pPr>
        <w:pStyle w:val="Miejsceidata"/>
        <w:spacing w:line="360" w:lineRule="auto"/>
        <w:rPr>
          <w:rFonts w:cs="Arial"/>
          <w:sz w:val="24"/>
          <w:szCs w:val="24"/>
        </w:rPr>
      </w:pPr>
      <w:r w:rsidRPr="00194FAE">
        <w:rPr>
          <w:rFonts w:cs="Arial"/>
          <w:sz w:val="24"/>
          <w:szCs w:val="24"/>
        </w:rPr>
        <w:t>OS-V</w:t>
      </w:r>
      <w:r w:rsidR="00C105C3" w:rsidRPr="00194FAE">
        <w:rPr>
          <w:rFonts w:cs="Arial"/>
          <w:sz w:val="24"/>
          <w:szCs w:val="24"/>
        </w:rPr>
        <w:t>.410</w:t>
      </w:r>
      <w:r w:rsidR="00AB63E9" w:rsidRPr="00194FAE">
        <w:rPr>
          <w:rFonts w:cs="Arial"/>
          <w:sz w:val="24"/>
          <w:szCs w:val="24"/>
        </w:rPr>
        <w:t>.</w:t>
      </w:r>
      <w:r w:rsidR="00C105C3" w:rsidRPr="00194FAE">
        <w:rPr>
          <w:rFonts w:cs="Arial"/>
          <w:sz w:val="24"/>
          <w:szCs w:val="24"/>
        </w:rPr>
        <w:t>89.1.2023.AM</w:t>
      </w:r>
      <w:r w:rsidR="00D904B5" w:rsidRPr="00194FAE">
        <w:rPr>
          <w:rFonts w:cs="Arial"/>
          <w:sz w:val="24"/>
          <w:szCs w:val="24"/>
        </w:rPr>
        <w:tab/>
        <w:t xml:space="preserve">Rzeszów, </w:t>
      </w:r>
      <w:r w:rsidR="0040776F" w:rsidRPr="00194FAE">
        <w:rPr>
          <w:rFonts w:cs="Arial"/>
          <w:sz w:val="24"/>
          <w:szCs w:val="24"/>
        </w:rPr>
        <w:t>20</w:t>
      </w:r>
      <w:r w:rsidR="00745063" w:rsidRPr="00194FAE">
        <w:rPr>
          <w:rFonts w:cs="Arial"/>
          <w:sz w:val="24"/>
          <w:szCs w:val="24"/>
        </w:rPr>
        <w:t>2</w:t>
      </w:r>
      <w:r w:rsidR="001473DE" w:rsidRPr="00194FAE">
        <w:rPr>
          <w:rFonts w:cs="Arial"/>
          <w:sz w:val="24"/>
          <w:szCs w:val="24"/>
        </w:rPr>
        <w:t>3</w:t>
      </w:r>
      <w:r w:rsidR="00D904B5" w:rsidRPr="00194FAE">
        <w:rPr>
          <w:rFonts w:cs="Arial"/>
          <w:sz w:val="24"/>
          <w:szCs w:val="24"/>
        </w:rPr>
        <w:t>-</w:t>
      </w:r>
      <w:r w:rsidR="00B40BEE" w:rsidRPr="00194FAE">
        <w:rPr>
          <w:rFonts w:cs="Arial"/>
          <w:sz w:val="24"/>
          <w:szCs w:val="24"/>
        </w:rPr>
        <w:t>07</w:t>
      </w:r>
      <w:r w:rsidR="00D904B5" w:rsidRPr="00194FAE">
        <w:rPr>
          <w:rFonts w:cs="Arial"/>
          <w:sz w:val="24"/>
          <w:szCs w:val="24"/>
        </w:rPr>
        <w:t>-</w:t>
      </w:r>
      <w:r w:rsidR="00B40BEE" w:rsidRPr="00194FAE">
        <w:rPr>
          <w:rFonts w:cs="Arial"/>
          <w:sz w:val="24"/>
          <w:szCs w:val="24"/>
        </w:rPr>
        <w:t>27</w:t>
      </w:r>
    </w:p>
    <w:p w14:paraId="599DD08B" w14:textId="77777777" w:rsidR="00B1625C" w:rsidRPr="00B1625C" w:rsidRDefault="00B1625C" w:rsidP="00B1625C">
      <w:pPr>
        <w:rPr>
          <w:lang w:eastAsia="pl-PL"/>
        </w:rPr>
      </w:pPr>
    </w:p>
    <w:p w14:paraId="7423C62A" w14:textId="5DD942B7" w:rsidR="002765A7" w:rsidRDefault="002765A7" w:rsidP="00194FAE">
      <w:pPr>
        <w:pStyle w:val="Nagwek1"/>
        <w:jc w:val="center"/>
        <w:rPr>
          <w:rFonts w:cs="Arial"/>
          <w:b/>
          <w:bCs/>
          <w:szCs w:val="24"/>
          <w:lang w:eastAsia="pl-PL"/>
        </w:rPr>
      </w:pPr>
      <w:r w:rsidRPr="00194FAE">
        <w:rPr>
          <w:rFonts w:cs="Arial"/>
          <w:b/>
          <w:bCs/>
          <w:szCs w:val="24"/>
          <w:lang w:eastAsia="pl-PL"/>
        </w:rPr>
        <w:t>OGŁOSZENIE</w:t>
      </w:r>
    </w:p>
    <w:p w14:paraId="379BE999" w14:textId="77777777" w:rsidR="00B1625C" w:rsidRPr="00B1625C" w:rsidRDefault="00B1625C" w:rsidP="00B1625C">
      <w:pPr>
        <w:rPr>
          <w:lang w:eastAsia="pl-PL"/>
        </w:rPr>
      </w:pPr>
    </w:p>
    <w:p w14:paraId="1B761F17" w14:textId="6D9B94F7" w:rsidR="00440654" w:rsidRPr="00194FAE" w:rsidRDefault="002765A7" w:rsidP="00194FAE">
      <w:pPr>
        <w:pStyle w:val="Nagwek1"/>
        <w:jc w:val="center"/>
        <w:rPr>
          <w:rFonts w:cs="Arial"/>
          <w:b/>
          <w:bCs/>
          <w:szCs w:val="24"/>
        </w:rPr>
      </w:pPr>
      <w:r w:rsidRPr="00194FAE">
        <w:rPr>
          <w:rFonts w:cs="Arial"/>
          <w:b/>
          <w:bCs/>
          <w:szCs w:val="24"/>
        </w:rPr>
        <w:t>o odstąpieniu</w:t>
      </w:r>
      <w:r w:rsidR="00440654" w:rsidRPr="00194FAE">
        <w:rPr>
          <w:rFonts w:cs="Arial"/>
          <w:b/>
          <w:bCs/>
          <w:szCs w:val="24"/>
        </w:rPr>
        <w:t xml:space="preserve"> od przeprowadzenia</w:t>
      </w:r>
      <w:r w:rsidR="00E65073" w:rsidRPr="00194FAE">
        <w:rPr>
          <w:rFonts w:cs="Arial"/>
          <w:b/>
          <w:bCs/>
          <w:szCs w:val="24"/>
        </w:rPr>
        <w:t xml:space="preserve"> </w:t>
      </w:r>
      <w:r w:rsidR="00440654" w:rsidRPr="00194FAE">
        <w:rPr>
          <w:rFonts w:cs="Arial"/>
          <w:b/>
          <w:bCs/>
          <w:szCs w:val="24"/>
        </w:rPr>
        <w:t xml:space="preserve">strategicznej oceny oddziaływania na </w:t>
      </w:r>
      <w:r w:rsidRPr="00194FAE">
        <w:rPr>
          <w:rFonts w:cs="Arial"/>
          <w:b/>
          <w:bCs/>
          <w:szCs w:val="24"/>
        </w:rPr>
        <w:t xml:space="preserve">środowisko </w:t>
      </w:r>
      <w:r w:rsidR="00DF384F" w:rsidRPr="00194FAE">
        <w:rPr>
          <w:rFonts w:cs="Arial"/>
          <w:b/>
          <w:bCs/>
          <w:szCs w:val="24"/>
        </w:rPr>
        <w:t>dla projektu</w:t>
      </w:r>
      <w:r w:rsidRPr="00194FAE">
        <w:rPr>
          <w:rFonts w:cs="Arial"/>
          <w:b/>
          <w:bCs/>
          <w:szCs w:val="24"/>
        </w:rPr>
        <w:t xml:space="preserve"> zmian</w:t>
      </w:r>
      <w:r w:rsidR="00DF384F" w:rsidRPr="00194FAE">
        <w:rPr>
          <w:rFonts w:cs="Arial"/>
          <w:b/>
          <w:bCs/>
          <w:szCs w:val="24"/>
        </w:rPr>
        <w:t>y</w:t>
      </w:r>
      <w:r w:rsidR="00E65073" w:rsidRPr="00194FAE">
        <w:rPr>
          <w:rFonts w:cs="Arial"/>
          <w:b/>
          <w:bCs/>
          <w:szCs w:val="24"/>
        </w:rPr>
        <w:t xml:space="preserve"> </w:t>
      </w:r>
      <w:r w:rsidR="00440654" w:rsidRPr="00194FAE">
        <w:rPr>
          <w:rFonts w:cs="Arial"/>
          <w:b/>
          <w:bCs/>
          <w:szCs w:val="24"/>
        </w:rPr>
        <w:t>Regionalnego Programu Operacyjnego Województwa Podkarpackiego na lata 2014-2020</w:t>
      </w:r>
      <w:r w:rsidR="00496AE6" w:rsidRPr="00194FAE">
        <w:rPr>
          <w:rFonts w:cs="Arial"/>
          <w:b/>
          <w:bCs/>
          <w:szCs w:val="24"/>
        </w:rPr>
        <w:t xml:space="preserve"> przyjętego w dniu </w:t>
      </w:r>
      <w:r w:rsidR="001473DE" w:rsidRPr="00194FAE">
        <w:rPr>
          <w:rFonts w:cs="Arial"/>
          <w:b/>
          <w:bCs/>
          <w:szCs w:val="24"/>
        </w:rPr>
        <w:t xml:space="preserve">27 czerwca </w:t>
      </w:r>
      <w:r w:rsidR="00AB63E9" w:rsidRPr="00194FAE">
        <w:rPr>
          <w:rFonts w:cs="Arial"/>
          <w:b/>
          <w:bCs/>
          <w:szCs w:val="24"/>
        </w:rPr>
        <w:t>202</w:t>
      </w:r>
      <w:r w:rsidR="001473DE" w:rsidRPr="00194FAE">
        <w:rPr>
          <w:rFonts w:cs="Arial"/>
          <w:b/>
          <w:bCs/>
          <w:szCs w:val="24"/>
        </w:rPr>
        <w:t>3</w:t>
      </w:r>
      <w:r w:rsidR="00496AE6" w:rsidRPr="00194FAE">
        <w:rPr>
          <w:rFonts w:cs="Arial"/>
          <w:b/>
          <w:bCs/>
          <w:szCs w:val="24"/>
        </w:rPr>
        <w:t xml:space="preserve"> r.</w:t>
      </w:r>
    </w:p>
    <w:p w14:paraId="1D936324" w14:textId="77777777" w:rsidR="00DF384F" w:rsidRDefault="00DF384F" w:rsidP="00194F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184120" w14:textId="77777777" w:rsidR="00B1625C" w:rsidRPr="00194FAE" w:rsidRDefault="00B1625C" w:rsidP="00194F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FF7E44" w14:textId="28BFEF9A" w:rsidR="00165308" w:rsidRPr="00194FAE" w:rsidRDefault="00AD5C58" w:rsidP="00194FA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94FAE">
        <w:rPr>
          <w:rFonts w:ascii="Arial" w:hAnsi="Arial" w:cs="Arial"/>
          <w:sz w:val="24"/>
          <w:szCs w:val="24"/>
        </w:rPr>
        <w:t xml:space="preserve">Działając na podstawie art. 41 ust. 2 pkt 4 z dnia 5 czerwca 1998 r. o samorządzie województwa (Dz. U. z 2022 r. poz. </w:t>
      </w:r>
      <w:r w:rsidR="001473DE" w:rsidRPr="00194FAE">
        <w:rPr>
          <w:rFonts w:ascii="Arial" w:hAnsi="Arial" w:cs="Arial"/>
          <w:sz w:val="24"/>
          <w:szCs w:val="24"/>
        </w:rPr>
        <w:t>2094</w:t>
      </w:r>
      <w:r w:rsidR="003951BA" w:rsidRPr="00194FAE">
        <w:rPr>
          <w:rFonts w:ascii="Arial" w:hAnsi="Arial" w:cs="Arial"/>
          <w:sz w:val="24"/>
          <w:szCs w:val="24"/>
        </w:rPr>
        <w:t xml:space="preserve"> </w:t>
      </w:r>
      <w:r w:rsidR="00BB30B4" w:rsidRPr="00194FAE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B30B4" w:rsidRPr="00194FAE">
        <w:rPr>
          <w:rFonts w:ascii="Arial" w:hAnsi="Arial" w:cs="Arial"/>
          <w:sz w:val="24"/>
          <w:szCs w:val="24"/>
        </w:rPr>
        <w:t>późn</w:t>
      </w:r>
      <w:proofErr w:type="spellEnd"/>
      <w:r w:rsidR="00BB30B4" w:rsidRPr="00194FAE">
        <w:rPr>
          <w:rFonts w:ascii="Arial" w:hAnsi="Arial" w:cs="Arial"/>
          <w:sz w:val="24"/>
          <w:szCs w:val="24"/>
        </w:rPr>
        <w:t>. zm.</w:t>
      </w:r>
      <w:r w:rsidRPr="00194FAE">
        <w:rPr>
          <w:rFonts w:ascii="Arial" w:hAnsi="Arial" w:cs="Arial"/>
          <w:sz w:val="24"/>
          <w:szCs w:val="24"/>
        </w:rPr>
        <w:t>), art. 46 ust. 2, art. 48 ust. 1, 2, 4</w:t>
      </w:r>
      <w:r w:rsidR="0069772A" w:rsidRPr="00194FAE">
        <w:rPr>
          <w:rFonts w:ascii="Arial" w:hAnsi="Arial" w:cs="Arial"/>
          <w:sz w:val="24"/>
          <w:szCs w:val="24"/>
        </w:rPr>
        <w:t xml:space="preserve"> i 7</w:t>
      </w:r>
      <w:r w:rsidRPr="00194FAE">
        <w:rPr>
          <w:rFonts w:ascii="Arial" w:hAnsi="Arial" w:cs="Arial"/>
          <w:sz w:val="24"/>
          <w:szCs w:val="24"/>
        </w:rPr>
        <w:t xml:space="preserve"> oraz art. 49 ustawy z dnia 3 października 2008 r. o udostępnianiu informacji o środowisku i jego ochronie, udziale społeczeństwa w ochronie środowiska oraz o ocenach oddziaływania na środowisko </w:t>
      </w:r>
      <w:bookmarkStart w:id="0" w:name="_Hlk141103162"/>
      <w:r w:rsidRPr="00194FAE">
        <w:rPr>
          <w:rFonts w:ascii="Arial" w:hAnsi="Arial" w:cs="Arial"/>
          <w:sz w:val="24"/>
          <w:szCs w:val="24"/>
        </w:rPr>
        <w:t>(Dz. U. z 202</w:t>
      </w:r>
      <w:r w:rsidR="00820392" w:rsidRPr="00194FAE">
        <w:rPr>
          <w:rFonts w:ascii="Arial" w:hAnsi="Arial" w:cs="Arial"/>
          <w:sz w:val="24"/>
          <w:szCs w:val="24"/>
        </w:rPr>
        <w:t>3</w:t>
      </w:r>
      <w:r w:rsidRPr="00194FAE">
        <w:rPr>
          <w:rFonts w:ascii="Arial" w:hAnsi="Arial" w:cs="Arial"/>
          <w:sz w:val="24"/>
          <w:szCs w:val="24"/>
        </w:rPr>
        <w:t xml:space="preserve"> r. poz. 10</w:t>
      </w:r>
      <w:r w:rsidR="00820392" w:rsidRPr="00194FAE">
        <w:rPr>
          <w:rFonts w:ascii="Arial" w:hAnsi="Arial" w:cs="Arial"/>
          <w:sz w:val="24"/>
          <w:szCs w:val="24"/>
        </w:rPr>
        <w:t>94</w:t>
      </w:r>
      <w:r w:rsidR="003951BA" w:rsidRPr="00194FA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951BA" w:rsidRPr="00194FAE">
        <w:rPr>
          <w:rFonts w:ascii="Arial" w:hAnsi="Arial" w:cs="Arial"/>
          <w:sz w:val="24"/>
          <w:szCs w:val="24"/>
        </w:rPr>
        <w:t>późn</w:t>
      </w:r>
      <w:proofErr w:type="spellEnd"/>
      <w:r w:rsidR="003951BA" w:rsidRPr="00194FAE">
        <w:rPr>
          <w:rFonts w:ascii="Arial" w:hAnsi="Arial" w:cs="Arial"/>
          <w:sz w:val="24"/>
          <w:szCs w:val="24"/>
        </w:rPr>
        <w:t>. zm.</w:t>
      </w:r>
      <w:r w:rsidRPr="00194FAE">
        <w:rPr>
          <w:rFonts w:ascii="Arial" w:hAnsi="Arial" w:cs="Arial"/>
          <w:sz w:val="24"/>
          <w:szCs w:val="24"/>
        </w:rPr>
        <w:t>)</w:t>
      </w:r>
      <w:bookmarkEnd w:id="0"/>
      <w:r w:rsidRPr="00194FAE">
        <w:rPr>
          <w:rFonts w:ascii="Arial" w:hAnsi="Arial" w:cs="Arial"/>
          <w:sz w:val="24"/>
          <w:szCs w:val="24"/>
        </w:rPr>
        <w:t>,</w:t>
      </w:r>
      <w:r w:rsidR="00F5380F" w:rsidRPr="00194FAE">
        <w:rPr>
          <w:rFonts w:ascii="Arial" w:hAnsi="Arial" w:cs="Arial"/>
          <w:sz w:val="24"/>
          <w:szCs w:val="24"/>
        </w:rPr>
        <w:t xml:space="preserve"> </w:t>
      </w:r>
      <w:r w:rsidR="00F5380F" w:rsidRPr="00194FAE">
        <w:rPr>
          <w:rFonts w:ascii="Arial" w:hAnsi="Arial" w:cs="Arial"/>
          <w:b/>
          <w:sz w:val="24"/>
          <w:szCs w:val="24"/>
        </w:rPr>
        <w:t xml:space="preserve">Zarząd Województwa Podkarpackiego </w:t>
      </w:r>
      <w:r w:rsidR="00921CBF" w:rsidRPr="00194FAE">
        <w:rPr>
          <w:rFonts w:ascii="Arial" w:hAnsi="Arial" w:cs="Arial"/>
          <w:b/>
          <w:sz w:val="24"/>
          <w:szCs w:val="24"/>
        </w:rPr>
        <w:t xml:space="preserve">podaje do publicznej wiadomości, iż </w:t>
      </w:r>
      <w:r w:rsidR="00F5380F" w:rsidRPr="00194FAE">
        <w:rPr>
          <w:rFonts w:ascii="Arial" w:hAnsi="Arial" w:cs="Arial"/>
          <w:b/>
          <w:sz w:val="24"/>
          <w:szCs w:val="24"/>
        </w:rPr>
        <w:t>odst</w:t>
      </w:r>
      <w:r w:rsidR="00686956" w:rsidRPr="00194FAE">
        <w:rPr>
          <w:rFonts w:ascii="Arial" w:hAnsi="Arial" w:cs="Arial"/>
          <w:b/>
          <w:sz w:val="24"/>
          <w:szCs w:val="24"/>
        </w:rPr>
        <w:t>ępuje</w:t>
      </w:r>
      <w:r w:rsidR="00F5380F" w:rsidRPr="00194FAE">
        <w:rPr>
          <w:rFonts w:ascii="Arial" w:hAnsi="Arial" w:cs="Arial"/>
          <w:b/>
          <w:sz w:val="24"/>
          <w:szCs w:val="24"/>
        </w:rPr>
        <w:t xml:space="preserve"> od przeprowadzenia strategicznej oceny oddziaływania na</w:t>
      </w:r>
      <w:r w:rsidR="00921CBF" w:rsidRPr="00194FAE">
        <w:rPr>
          <w:rFonts w:ascii="Arial" w:hAnsi="Arial" w:cs="Arial"/>
          <w:b/>
          <w:sz w:val="24"/>
          <w:szCs w:val="24"/>
        </w:rPr>
        <w:t xml:space="preserve"> </w:t>
      </w:r>
      <w:r w:rsidR="00F5380F" w:rsidRPr="00194FAE">
        <w:rPr>
          <w:rFonts w:ascii="Arial" w:hAnsi="Arial" w:cs="Arial"/>
          <w:b/>
          <w:sz w:val="24"/>
          <w:szCs w:val="24"/>
        </w:rPr>
        <w:t xml:space="preserve">środowisko projektu zmiany Regionalnego Programu Operacyjnego Województwa Podkarpackiego na lata 2014-2020 przyjętego </w:t>
      </w:r>
      <w:r w:rsidR="00AB63E9" w:rsidRPr="00194FAE">
        <w:rPr>
          <w:rFonts w:ascii="Arial" w:hAnsi="Arial" w:cs="Arial"/>
          <w:b/>
          <w:sz w:val="24"/>
          <w:szCs w:val="24"/>
        </w:rPr>
        <w:t xml:space="preserve">uchwałą Nr </w:t>
      </w:r>
      <w:r w:rsidRPr="00194FAE">
        <w:rPr>
          <w:rFonts w:ascii="Arial" w:hAnsi="Arial" w:cs="Arial"/>
          <w:b/>
          <w:sz w:val="24"/>
          <w:szCs w:val="24"/>
        </w:rPr>
        <w:t> </w:t>
      </w:r>
      <w:r w:rsidR="001473DE" w:rsidRPr="00194FAE">
        <w:rPr>
          <w:rFonts w:ascii="Arial" w:hAnsi="Arial" w:cs="Arial"/>
          <w:b/>
          <w:sz w:val="24"/>
          <w:szCs w:val="24"/>
        </w:rPr>
        <w:t>500/10443/23</w:t>
      </w:r>
      <w:r w:rsidR="00AB63E9" w:rsidRPr="00194FAE">
        <w:rPr>
          <w:rFonts w:ascii="Arial" w:hAnsi="Arial" w:cs="Arial"/>
          <w:b/>
          <w:sz w:val="24"/>
          <w:szCs w:val="24"/>
        </w:rPr>
        <w:t xml:space="preserve"> </w:t>
      </w:r>
      <w:r w:rsidR="00F5380F" w:rsidRPr="00194FAE">
        <w:rPr>
          <w:rFonts w:ascii="Arial" w:hAnsi="Arial" w:cs="Arial"/>
          <w:b/>
          <w:sz w:val="24"/>
          <w:szCs w:val="24"/>
        </w:rPr>
        <w:t xml:space="preserve">Zarządu Województwa Podkarpackiego w Rzeszowie z dnia </w:t>
      </w:r>
      <w:r w:rsidR="001473DE" w:rsidRPr="00194FAE">
        <w:rPr>
          <w:rFonts w:ascii="Arial" w:hAnsi="Arial" w:cs="Arial"/>
          <w:b/>
          <w:sz w:val="24"/>
          <w:szCs w:val="24"/>
        </w:rPr>
        <w:t>27 czerwca 2023</w:t>
      </w:r>
      <w:r w:rsidR="00F5380F" w:rsidRPr="00194FAE">
        <w:rPr>
          <w:rFonts w:ascii="Arial" w:hAnsi="Arial" w:cs="Arial"/>
          <w:b/>
          <w:sz w:val="24"/>
          <w:szCs w:val="24"/>
        </w:rPr>
        <w:t xml:space="preserve"> r.</w:t>
      </w:r>
    </w:p>
    <w:p w14:paraId="686C1F20" w14:textId="70FFCCA4" w:rsidR="00B1363B" w:rsidRPr="00194FAE" w:rsidRDefault="00EC3C87" w:rsidP="00194FA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94FAE">
        <w:rPr>
          <w:rFonts w:ascii="Arial" w:hAnsi="Arial" w:cs="Arial"/>
          <w:sz w:val="24"/>
          <w:szCs w:val="24"/>
        </w:rPr>
        <w:t>Zaprojektowane z</w:t>
      </w:r>
      <w:r w:rsidR="00686956" w:rsidRPr="00194FAE">
        <w:rPr>
          <w:rFonts w:ascii="Arial" w:hAnsi="Arial" w:cs="Arial"/>
          <w:sz w:val="24"/>
          <w:szCs w:val="24"/>
        </w:rPr>
        <w:t>miany zostaną uwzględnione w dokumencie RPO WP 2014-2020</w:t>
      </w:r>
      <w:r w:rsidRPr="00194FAE">
        <w:rPr>
          <w:rFonts w:ascii="Arial" w:hAnsi="Arial" w:cs="Arial"/>
          <w:sz w:val="24"/>
          <w:szCs w:val="24"/>
        </w:rPr>
        <w:t>, który zostanie</w:t>
      </w:r>
      <w:r w:rsidR="00686956" w:rsidRPr="00194FAE">
        <w:rPr>
          <w:rFonts w:ascii="Arial" w:hAnsi="Arial" w:cs="Arial"/>
          <w:sz w:val="24"/>
          <w:szCs w:val="24"/>
        </w:rPr>
        <w:t xml:space="preserve"> przyjęty uchwałą ZWP </w:t>
      </w:r>
      <w:r w:rsidR="00B1363B" w:rsidRPr="00194FAE">
        <w:rPr>
          <w:rFonts w:ascii="Arial" w:hAnsi="Arial" w:cs="Arial"/>
          <w:sz w:val="24"/>
          <w:szCs w:val="24"/>
        </w:rPr>
        <w:t>po wydaniu decyzji wykonawczej Komisji Europejskiej zmieniającej RPO WP 2014-2020.</w:t>
      </w:r>
    </w:p>
    <w:p w14:paraId="05FAAD6D" w14:textId="77777777" w:rsidR="00F5380F" w:rsidRPr="00194FAE" w:rsidRDefault="00F5380F" w:rsidP="00194FA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94FAE">
        <w:rPr>
          <w:rFonts w:ascii="Arial" w:hAnsi="Arial" w:cs="Arial"/>
          <w:sz w:val="24"/>
          <w:szCs w:val="24"/>
        </w:rPr>
        <w:t>Odstąpienie od przeprowadzenia strategicznej oceny oddziaływania na środowisko projektu zmian RPO WP 2014-2020 zostało uzgodnione z Regionalnym Dyrektorem Ochrony Środowiska w Rzeszowie oraz Podkarpackim Państwowym Wojewódzkim Inspektorem Sanitarnym.</w:t>
      </w:r>
    </w:p>
    <w:p w14:paraId="573A9161" w14:textId="2FA4345E" w:rsidR="00FE33BA" w:rsidRPr="00194FAE" w:rsidRDefault="00430C29" w:rsidP="00194FAE">
      <w:pPr>
        <w:spacing w:after="120" w:line="360" w:lineRule="auto"/>
        <w:rPr>
          <w:rFonts w:ascii="Arial" w:hAnsi="Arial" w:cs="Arial"/>
          <w:sz w:val="24"/>
          <w:szCs w:val="24"/>
        </w:rPr>
      </w:pPr>
      <w:bookmarkStart w:id="1" w:name="_Hlk525038283"/>
      <w:r w:rsidRPr="00194FAE">
        <w:rPr>
          <w:rFonts w:ascii="Arial" w:hAnsi="Arial" w:cs="Arial"/>
          <w:sz w:val="24"/>
          <w:szCs w:val="24"/>
        </w:rPr>
        <w:t xml:space="preserve">Informację o odstąpieniu od przeprowadzenia strategicznej oceny oddziaływania na środowisko dla projektu zmiany RPO WP 2014-2020 w formie ogłoszenia umieszcza się na tablicy ogłoszeń Urzędu Marszałkowskiego Województwa </w:t>
      </w:r>
      <w:r w:rsidRPr="00194FAE">
        <w:rPr>
          <w:rFonts w:ascii="Arial" w:hAnsi="Arial" w:cs="Arial"/>
          <w:sz w:val="24"/>
          <w:szCs w:val="24"/>
        </w:rPr>
        <w:lastRenderedPageBreak/>
        <w:t>Podkarpackiego w Rzeszowie, stronie BIP Województwa Podkarpackiego oraz Serwisie Regionalnego Programu Operacyjnego Województwa Podkarpackiego (</w:t>
      </w:r>
      <w:hyperlink r:id="rId8" w:history="1">
        <w:r w:rsidRPr="00194FAE">
          <w:rPr>
            <w:rStyle w:val="Hipercze"/>
            <w:rFonts w:ascii="Arial" w:hAnsi="Arial" w:cs="Arial"/>
            <w:sz w:val="24"/>
            <w:szCs w:val="24"/>
          </w:rPr>
          <w:t>http://www.rpo.podkarpackie.pl/</w:t>
        </w:r>
      </w:hyperlink>
      <w:r w:rsidRPr="00194FAE">
        <w:rPr>
          <w:rFonts w:ascii="Arial" w:hAnsi="Arial" w:cs="Arial"/>
          <w:sz w:val="24"/>
          <w:szCs w:val="24"/>
        </w:rPr>
        <w:t>).</w:t>
      </w:r>
      <w:bookmarkEnd w:id="1"/>
    </w:p>
    <w:p w14:paraId="7CE8292D" w14:textId="77777777" w:rsidR="00F5380F" w:rsidRPr="00E65073" w:rsidRDefault="00F5380F" w:rsidP="00194FAE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5510CA07" w14:textId="35483EF6" w:rsidR="00194FAE" w:rsidRPr="00194FAE" w:rsidRDefault="00194FAE" w:rsidP="00194FAE">
      <w:pPr>
        <w:spacing w:after="120" w:line="360" w:lineRule="auto"/>
        <w:ind w:left="424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623B0">
        <w:rPr>
          <w:rFonts w:ascii="Arial" w:eastAsia="Times New Roman" w:hAnsi="Arial" w:cs="Arial"/>
          <w:sz w:val="24"/>
          <w:szCs w:val="24"/>
          <w:lang w:eastAsia="pl-PL"/>
        </w:rPr>
        <w:t>Z up. ZARZĄDU WOJEWÓDZTWA PODKARPACKIEGO</w:t>
      </w:r>
    </w:p>
    <w:p w14:paraId="00234D8E" w14:textId="77777777" w:rsidR="00194FAE" w:rsidRPr="00A623B0" w:rsidRDefault="00194FAE" w:rsidP="00194FAE">
      <w:pPr>
        <w:spacing w:after="120" w:line="360" w:lineRule="auto"/>
        <w:ind w:left="3538" w:firstLine="709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A623B0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ANDRZEJ KULIG</w:t>
      </w:r>
    </w:p>
    <w:p w14:paraId="65630059" w14:textId="77777777" w:rsidR="00194FAE" w:rsidRPr="00A623B0" w:rsidRDefault="00194FAE" w:rsidP="00194FAE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623B0">
        <w:rPr>
          <w:rFonts w:ascii="Arial" w:eastAsia="Times New Roman" w:hAnsi="Arial" w:cs="Arial"/>
          <w:sz w:val="24"/>
          <w:szCs w:val="24"/>
          <w:lang w:eastAsia="pl-PL"/>
        </w:rPr>
        <w:t>DYREKTOR DEPARTAMENTU</w:t>
      </w:r>
    </w:p>
    <w:p w14:paraId="22114647" w14:textId="77777777" w:rsidR="00194FAE" w:rsidRPr="00A623B0" w:rsidRDefault="00194FAE" w:rsidP="00194FAE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23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OCHRONY ŚRODOWISKA</w:t>
      </w:r>
    </w:p>
    <w:p w14:paraId="59D77DFF" w14:textId="3B098D55" w:rsidR="005837F6" w:rsidRDefault="005837F6" w:rsidP="00194FAE">
      <w:pPr>
        <w:spacing w:after="0" w:line="360" w:lineRule="auto"/>
        <w:rPr>
          <w:rStyle w:val="markedcontent"/>
          <w:rFonts w:ascii="Arial" w:hAnsi="Arial" w:cs="Arial"/>
          <w:sz w:val="20"/>
          <w:szCs w:val="20"/>
        </w:rPr>
      </w:pPr>
    </w:p>
    <w:sectPr w:rsidR="005837F6" w:rsidSect="00DF384F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4B07" w14:textId="77777777" w:rsidR="001C7B42" w:rsidRDefault="001C7B42" w:rsidP="00BA7182">
      <w:pPr>
        <w:spacing w:after="0" w:line="240" w:lineRule="auto"/>
      </w:pPr>
      <w:r>
        <w:separator/>
      </w:r>
    </w:p>
  </w:endnote>
  <w:endnote w:type="continuationSeparator" w:id="0">
    <w:p w14:paraId="4EC9A6B5" w14:textId="77777777" w:rsidR="001C7B42" w:rsidRDefault="001C7B42" w:rsidP="00BA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0D43" w14:textId="77777777" w:rsidR="001C7B42" w:rsidRDefault="001C7B42" w:rsidP="00BA7182">
      <w:pPr>
        <w:spacing w:after="0" w:line="240" w:lineRule="auto"/>
      </w:pPr>
      <w:r>
        <w:separator/>
      </w:r>
    </w:p>
  </w:footnote>
  <w:footnote w:type="continuationSeparator" w:id="0">
    <w:p w14:paraId="67463696" w14:textId="77777777" w:rsidR="001C7B42" w:rsidRDefault="001C7B42" w:rsidP="00BA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8AEB" w14:textId="77777777" w:rsidR="00BA7182" w:rsidRDefault="00BA7182" w:rsidP="00BA718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4E18" w14:textId="77777777" w:rsidR="00433330" w:rsidRDefault="00D904B5" w:rsidP="00DF384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027250E" wp14:editId="58C57768">
          <wp:simplePos x="0" y="0"/>
          <wp:positionH relativeFrom="column">
            <wp:posOffset>-882015</wp:posOffset>
          </wp:positionH>
          <wp:positionV relativeFrom="paragraph">
            <wp:posOffset>-430226</wp:posOffset>
          </wp:positionV>
          <wp:extent cx="7524750" cy="1133475"/>
          <wp:effectExtent l="0" t="0" r="0" b="9525"/>
          <wp:wrapNone/>
          <wp:docPr id="5" name="Obraz 5" descr="papeteria-fepr-rp-podk-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teria-fepr-rp-podk-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B00"/>
    <w:multiLevelType w:val="hybridMultilevel"/>
    <w:tmpl w:val="0F523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023F"/>
    <w:multiLevelType w:val="hybridMultilevel"/>
    <w:tmpl w:val="CE9271E4"/>
    <w:lvl w:ilvl="0" w:tplc="88E06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5BC9"/>
    <w:multiLevelType w:val="hybridMultilevel"/>
    <w:tmpl w:val="002029CE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44F0"/>
    <w:multiLevelType w:val="multilevel"/>
    <w:tmpl w:val="90AEC80E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4122D"/>
    <w:multiLevelType w:val="multilevel"/>
    <w:tmpl w:val="D20A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D6E9C"/>
    <w:multiLevelType w:val="hybridMultilevel"/>
    <w:tmpl w:val="486A70CA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89005">
    <w:abstractNumId w:val="0"/>
  </w:num>
  <w:num w:numId="2" w16cid:durableId="923881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016492">
    <w:abstractNumId w:val="1"/>
  </w:num>
  <w:num w:numId="4" w16cid:durableId="1144351340">
    <w:abstractNumId w:val="2"/>
  </w:num>
  <w:num w:numId="5" w16cid:durableId="1121613683">
    <w:abstractNumId w:val="4"/>
  </w:num>
  <w:num w:numId="6" w16cid:durableId="2010594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54"/>
    <w:rsid w:val="00022ED7"/>
    <w:rsid w:val="00027A3A"/>
    <w:rsid w:val="000C624B"/>
    <w:rsid w:val="000E6993"/>
    <w:rsid w:val="000F4718"/>
    <w:rsid w:val="001157E3"/>
    <w:rsid w:val="001473DE"/>
    <w:rsid w:val="00165308"/>
    <w:rsid w:val="00177DE4"/>
    <w:rsid w:val="00194FAE"/>
    <w:rsid w:val="001A437E"/>
    <w:rsid w:val="001C7B42"/>
    <w:rsid w:val="0022721A"/>
    <w:rsid w:val="00235AE3"/>
    <w:rsid w:val="002715BC"/>
    <w:rsid w:val="002765A7"/>
    <w:rsid w:val="00277FD0"/>
    <w:rsid w:val="002B6E16"/>
    <w:rsid w:val="002F6988"/>
    <w:rsid w:val="00357690"/>
    <w:rsid w:val="00366F05"/>
    <w:rsid w:val="003951BA"/>
    <w:rsid w:val="0040776F"/>
    <w:rsid w:val="00430C29"/>
    <w:rsid w:val="00433330"/>
    <w:rsid w:val="00440654"/>
    <w:rsid w:val="00496AE6"/>
    <w:rsid w:val="004D4FCE"/>
    <w:rsid w:val="004E193C"/>
    <w:rsid w:val="005225A7"/>
    <w:rsid w:val="005438A9"/>
    <w:rsid w:val="00544545"/>
    <w:rsid w:val="00571B37"/>
    <w:rsid w:val="005837F6"/>
    <w:rsid w:val="005D1B65"/>
    <w:rsid w:val="00630382"/>
    <w:rsid w:val="00686956"/>
    <w:rsid w:val="0069772A"/>
    <w:rsid w:val="006D3B59"/>
    <w:rsid w:val="006F0666"/>
    <w:rsid w:val="00703F1D"/>
    <w:rsid w:val="007239B9"/>
    <w:rsid w:val="00745063"/>
    <w:rsid w:val="00820392"/>
    <w:rsid w:val="00881704"/>
    <w:rsid w:val="008C5B41"/>
    <w:rsid w:val="008F4D45"/>
    <w:rsid w:val="00921CBF"/>
    <w:rsid w:val="0098577B"/>
    <w:rsid w:val="00990C2C"/>
    <w:rsid w:val="009B104E"/>
    <w:rsid w:val="009E47F7"/>
    <w:rsid w:val="009F476F"/>
    <w:rsid w:val="00A223B8"/>
    <w:rsid w:val="00A85E80"/>
    <w:rsid w:val="00AB63E9"/>
    <w:rsid w:val="00AD5C58"/>
    <w:rsid w:val="00AE6456"/>
    <w:rsid w:val="00B10948"/>
    <w:rsid w:val="00B1363B"/>
    <w:rsid w:val="00B1625C"/>
    <w:rsid w:val="00B40BEE"/>
    <w:rsid w:val="00B54110"/>
    <w:rsid w:val="00BA7182"/>
    <w:rsid w:val="00BB30B4"/>
    <w:rsid w:val="00C105C3"/>
    <w:rsid w:val="00C66ACA"/>
    <w:rsid w:val="00CA579D"/>
    <w:rsid w:val="00D51EAA"/>
    <w:rsid w:val="00D65367"/>
    <w:rsid w:val="00D904B5"/>
    <w:rsid w:val="00DB49B0"/>
    <w:rsid w:val="00DE3355"/>
    <w:rsid w:val="00DF384F"/>
    <w:rsid w:val="00DF632F"/>
    <w:rsid w:val="00E65073"/>
    <w:rsid w:val="00EC3C87"/>
    <w:rsid w:val="00F05E6C"/>
    <w:rsid w:val="00F25B2F"/>
    <w:rsid w:val="00F5380F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8687"/>
  <w15:docId w15:val="{3F29FFCC-3964-4118-B1AB-A3407398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54"/>
  </w:style>
  <w:style w:type="paragraph" w:styleId="Nagwek1">
    <w:name w:val="heading 1"/>
    <w:basedOn w:val="Normalny"/>
    <w:next w:val="Normalny"/>
    <w:link w:val="Nagwek1Znak"/>
    <w:uiPriority w:val="9"/>
    <w:qFormat/>
    <w:rsid w:val="00194FAE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182"/>
  </w:style>
  <w:style w:type="paragraph" w:styleId="Stopka">
    <w:name w:val="footer"/>
    <w:basedOn w:val="Normalny"/>
    <w:link w:val="StopkaZnak"/>
    <w:uiPriority w:val="99"/>
    <w:unhideWhenUsed/>
    <w:rsid w:val="00BA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182"/>
  </w:style>
  <w:style w:type="character" w:styleId="Hipercze">
    <w:name w:val="Hyperlink"/>
    <w:basedOn w:val="Domylnaczcionkaakapitu"/>
    <w:uiPriority w:val="99"/>
    <w:unhideWhenUsed/>
    <w:rsid w:val="00430C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C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0C29"/>
    <w:rPr>
      <w:color w:val="954F72" w:themeColor="followedHyperlink"/>
      <w:u w:val="single"/>
    </w:rPr>
  </w:style>
  <w:style w:type="paragraph" w:customStyle="1" w:styleId="Miejsceidata">
    <w:name w:val="Miejsce i data"/>
    <w:basedOn w:val="Normalny"/>
    <w:next w:val="Normalny"/>
    <w:rsid w:val="00D904B5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05E6C"/>
  </w:style>
  <w:style w:type="paragraph" w:styleId="Akapitzlist">
    <w:name w:val="List Paragraph"/>
    <w:basedOn w:val="Normalny"/>
    <w:uiPriority w:val="34"/>
    <w:qFormat/>
    <w:rsid w:val="005837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4FAE"/>
    <w:rPr>
      <w:rFonts w:ascii="Arial" w:eastAsiaTheme="majorEastAsia" w:hAnsi="Arial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1326-F28D-482D-9552-CC566CB2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dot. odstapienia od przeprowadzenia OOŚ dla projektu zm. RPO WP 2014-2020</vt:lpstr>
    </vt:vector>
  </TitlesOfParts>
  <Company>Acer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dot. odstapienia od przeprowadzenia OOŚ dla projektu zm. RPO WP 2014-2020</dc:title>
  <dc:creator>UMWP</dc:creator>
  <cp:lastModifiedBy>Urbańska Małgorzata</cp:lastModifiedBy>
  <cp:revision>28</cp:revision>
  <cp:lastPrinted>2023-07-27T10:38:00Z</cp:lastPrinted>
  <dcterms:created xsi:type="dcterms:W3CDTF">2020-12-22T07:53:00Z</dcterms:created>
  <dcterms:modified xsi:type="dcterms:W3CDTF">2023-08-02T07:04:00Z</dcterms:modified>
</cp:coreProperties>
</file>