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A" w:rsidRDefault="00AA23F9" w:rsidP="005C31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621A9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49935"/>
            <wp:effectExtent l="0" t="0" r="0" b="0"/>
            <wp:docPr id="7" name="Obraz 2" descr="kol 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 po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8B0" w:rsidRDefault="006A18B0" w:rsidP="005C31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A18B0" w:rsidRPr="006621A9" w:rsidRDefault="006A18B0" w:rsidP="005C314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6C4796" w:rsidRPr="006621A9" w:rsidRDefault="006C4796" w:rsidP="006C479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1A9">
        <w:rPr>
          <w:rFonts w:ascii="Arial" w:eastAsia="Times New Roman" w:hAnsi="Arial" w:cs="Arial"/>
          <w:b/>
          <w:lang w:eastAsia="pl-PL"/>
        </w:rPr>
        <w:t>Ogłoszenie o naborze kandydatów na ekspertów</w:t>
      </w:r>
    </w:p>
    <w:p w:rsidR="006C4796" w:rsidRPr="006621A9" w:rsidRDefault="006C4796" w:rsidP="006C479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1A9">
        <w:rPr>
          <w:rFonts w:ascii="Arial" w:eastAsia="Times New Roman" w:hAnsi="Arial" w:cs="Arial"/>
          <w:b/>
          <w:lang w:eastAsia="pl-PL"/>
        </w:rPr>
        <w:t xml:space="preserve">w ramach </w:t>
      </w:r>
      <w:r w:rsidR="000A352A" w:rsidRPr="006621A9">
        <w:rPr>
          <w:rFonts w:ascii="Arial" w:eastAsia="Times New Roman" w:hAnsi="Arial" w:cs="Arial"/>
          <w:b/>
          <w:lang w:eastAsia="pl-PL"/>
        </w:rPr>
        <w:t xml:space="preserve">Regionalnego </w:t>
      </w:r>
      <w:r w:rsidRPr="006621A9">
        <w:rPr>
          <w:rFonts w:ascii="Arial" w:eastAsia="Times New Roman" w:hAnsi="Arial" w:cs="Arial"/>
          <w:b/>
          <w:lang w:eastAsia="pl-PL"/>
        </w:rPr>
        <w:t xml:space="preserve">Programu Operacyjnego </w:t>
      </w:r>
      <w:r w:rsidR="000A352A" w:rsidRPr="006621A9">
        <w:rPr>
          <w:rFonts w:ascii="Arial" w:eastAsia="Times New Roman" w:hAnsi="Arial" w:cs="Arial"/>
          <w:b/>
          <w:lang w:eastAsia="pl-PL"/>
        </w:rPr>
        <w:t>Województwa Podkarpackiego na lata 2014-2020</w:t>
      </w:r>
    </w:p>
    <w:p w:rsidR="006C4796" w:rsidRPr="006621A9" w:rsidRDefault="006C4796" w:rsidP="006C47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C4796" w:rsidRPr="006621A9" w:rsidRDefault="00F16A79" w:rsidP="00847D64">
      <w:pPr>
        <w:spacing w:before="120" w:after="120" w:line="240" w:lineRule="auto"/>
        <w:jc w:val="both"/>
        <w:rPr>
          <w:rFonts w:ascii="Arial" w:hAnsi="Arial" w:cs="Arial"/>
        </w:rPr>
      </w:pPr>
      <w:r w:rsidRPr="006621A9">
        <w:rPr>
          <w:rFonts w:ascii="Arial" w:eastAsia="Times New Roman" w:hAnsi="Arial" w:cs="Arial"/>
          <w:lang w:eastAsia="pl-PL"/>
        </w:rPr>
        <w:t>Zarząd Wojewódz</w:t>
      </w:r>
      <w:r w:rsidR="000A352A" w:rsidRPr="006621A9">
        <w:rPr>
          <w:rFonts w:ascii="Arial" w:eastAsia="Times New Roman" w:hAnsi="Arial" w:cs="Arial"/>
          <w:lang w:eastAsia="pl-PL"/>
        </w:rPr>
        <w:t>twa Podkarpackiego pełniący</w:t>
      </w:r>
      <w:r w:rsidR="006C4796" w:rsidRPr="006621A9">
        <w:rPr>
          <w:rFonts w:ascii="Arial" w:eastAsia="Times New Roman" w:hAnsi="Arial" w:cs="Arial"/>
          <w:lang w:eastAsia="pl-PL"/>
        </w:rPr>
        <w:t xml:space="preserve"> funkcję Instytucji Zarządzającej </w:t>
      </w:r>
      <w:r w:rsidR="000A352A" w:rsidRPr="006621A9">
        <w:rPr>
          <w:rFonts w:ascii="Arial" w:eastAsia="Times New Roman" w:hAnsi="Arial" w:cs="Arial"/>
          <w:lang w:eastAsia="pl-PL"/>
        </w:rPr>
        <w:t xml:space="preserve">Regionalnym </w:t>
      </w:r>
      <w:r w:rsidR="006C4796" w:rsidRPr="006621A9">
        <w:rPr>
          <w:rFonts w:ascii="Arial" w:eastAsia="Times New Roman" w:hAnsi="Arial" w:cs="Arial"/>
          <w:lang w:eastAsia="pl-PL"/>
        </w:rPr>
        <w:t xml:space="preserve">Programem Operacyjnym </w:t>
      </w:r>
      <w:r w:rsidR="000A352A" w:rsidRPr="006621A9">
        <w:rPr>
          <w:rFonts w:ascii="Arial" w:eastAsia="Times New Roman" w:hAnsi="Arial" w:cs="Arial"/>
          <w:lang w:eastAsia="pl-PL"/>
        </w:rPr>
        <w:t xml:space="preserve">Województwa Podkarpackiego </w:t>
      </w:r>
      <w:r w:rsidR="0056563F" w:rsidRPr="006621A9">
        <w:rPr>
          <w:rFonts w:ascii="Arial" w:eastAsia="Times New Roman" w:hAnsi="Arial" w:cs="Arial"/>
          <w:lang w:eastAsia="pl-PL"/>
        </w:rPr>
        <w:t xml:space="preserve">na lata 2014-2020 </w:t>
      </w:r>
      <w:r w:rsidR="006C4796" w:rsidRPr="006621A9">
        <w:rPr>
          <w:rFonts w:ascii="Arial" w:eastAsia="Times New Roman" w:hAnsi="Arial" w:cs="Arial"/>
          <w:lang w:eastAsia="pl-PL"/>
        </w:rPr>
        <w:t xml:space="preserve">(IZ </w:t>
      </w:r>
      <w:r w:rsidR="000A352A" w:rsidRPr="006621A9">
        <w:rPr>
          <w:rFonts w:ascii="Arial" w:eastAsia="Times New Roman" w:hAnsi="Arial" w:cs="Arial"/>
          <w:lang w:eastAsia="pl-PL"/>
        </w:rPr>
        <w:t>RPO WP</w:t>
      </w:r>
      <w:r w:rsidR="006C4796" w:rsidRPr="006621A9">
        <w:rPr>
          <w:rFonts w:ascii="Arial" w:eastAsia="Times New Roman" w:hAnsi="Arial" w:cs="Arial"/>
          <w:lang w:eastAsia="pl-PL"/>
        </w:rPr>
        <w:t xml:space="preserve">) </w:t>
      </w:r>
      <w:r w:rsidR="006C4796" w:rsidRPr="006621A9">
        <w:rPr>
          <w:rFonts w:ascii="Arial" w:hAnsi="Arial" w:cs="Arial"/>
        </w:rPr>
        <w:t xml:space="preserve">zaprasza do składania wniosków o wpis do </w:t>
      </w:r>
      <w:r w:rsidR="00117F54" w:rsidRPr="006621A9">
        <w:rPr>
          <w:rFonts w:ascii="Arial" w:hAnsi="Arial" w:cs="Arial"/>
          <w:i/>
        </w:rPr>
        <w:t>W</w:t>
      </w:r>
      <w:r w:rsidR="006C4796" w:rsidRPr="006621A9">
        <w:rPr>
          <w:rFonts w:ascii="Arial" w:hAnsi="Arial" w:cs="Arial"/>
          <w:i/>
        </w:rPr>
        <w:t xml:space="preserve">ykazu kandydatów na ekspertów </w:t>
      </w:r>
      <w:r w:rsidR="000A352A" w:rsidRPr="006621A9">
        <w:rPr>
          <w:rFonts w:ascii="Arial" w:hAnsi="Arial" w:cs="Arial"/>
          <w:i/>
        </w:rPr>
        <w:t xml:space="preserve">Regionalnego </w:t>
      </w:r>
      <w:r w:rsidR="006C4796" w:rsidRPr="006621A9">
        <w:rPr>
          <w:rFonts w:ascii="Arial" w:hAnsi="Arial" w:cs="Arial"/>
          <w:i/>
        </w:rPr>
        <w:t xml:space="preserve">Programu Operacyjnego </w:t>
      </w:r>
      <w:r w:rsidR="000A352A" w:rsidRPr="006621A9">
        <w:rPr>
          <w:rFonts w:ascii="Arial" w:hAnsi="Arial" w:cs="Arial"/>
          <w:i/>
        </w:rPr>
        <w:t>Województwa Podkarpackiego na lata 2014-2020</w:t>
      </w:r>
      <w:r w:rsidR="000A352A" w:rsidRPr="006621A9">
        <w:rPr>
          <w:rFonts w:ascii="Arial" w:hAnsi="Arial" w:cs="Arial"/>
        </w:rPr>
        <w:t xml:space="preserve"> </w:t>
      </w:r>
      <w:r w:rsidR="006C4796" w:rsidRPr="006621A9">
        <w:rPr>
          <w:rFonts w:ascii="Arial" w:hAnsi="Arial" w:cs="Arial"/>
        </w:rPr>
        <w:t xml:space="preserve">w dziedzinach: 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Analiza finansowa i ekonomiczna;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color w:val="000000"/>
          <w:lang w:eastAsia="pl-PL"/>
        </w:rPr>
        <w:t>Badania przemysłowe, prace rozwojowe i ich wdrożenia;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Bioróżnorodność;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Dziedzictwo kulturowe;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Efektywność energetyczna i odnawialne źródła energii;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Gospodarka odpadami;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Gospodarka wodno-ściekowa;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Infrastruktura drogowa;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Infrastruktura edukacyjna;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Infrastruktura kolejowa oraz tabor kolejowy;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Infrastruktura ochrony zdrowia i pomocy społecznej;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Infrastruktura i turystyka uzdrowiskowa;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Innowacje;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Inwestycje w MŚP;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Niskoemisyjny transport miejski;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Ochrona przeciwpowodziowa;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Ochrona przeciwpożarowa i przeciwdziałanie innym zagrożeniom;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Rewitalizacja i mieszkalnictwo;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Technologie informacyjno-komunikacyjne, e-usługi, e-handel, systemy informacji przestrzennej</w:t>
      </w:r>
      <w:r w:rsidR="00C26011" w:rsidRPr="006621A9">
        <w:rPr>
          <w:rFonts w:ascii="Arial" w:eastAsiaTheme="minorEastAsia" w:hAnsi="Arial" w:cs="Arial"/>
          <w:b/>
          <w:lang w:eastAsia="pl-PL"/>
        </w:rPr>
        <w:t>;</w:t>
      </w:r>
    </w:p>
    <w:p w:rsidR="00AE741F" w:rsidRPr="006621A9" w:rsidRDefault="00AE741F" w:rsidP="00AE741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6621A9">
        <w:rPr>
          <w:rFonts w:ascii="Arial" w:eastAsiaTheme="minorEastAsia" w:hAnsi="Arial" w:cs="Arial"/>
          <w:b/>
          <w:lang w:eastAsia="pl-PL"/>
        </w:rPr>
        <w:t>Uzbrajanie terenów inwestycyjnych</w:t>
      </w:r>
      <w:r w:rsidR="00C26011" w:rsidRPr="006621A9">
        <w:rPr>
          <w:rFonts w:ascii="Arial" w:eastAsiaTheme="minorEastAsia" w:hAnsi="Arial" w:cs="Arial"/>
          <w:b/>
          <w:lang w:eastAsia="pl-PL"/>
        </w:rPr>
        <w:t>.</w:t>
      </w:r>
    </w:p>
    <w:p w:rsidR="006C4796" w:rsidRPr="006621A9" w:rsidRDefault="006C4796" w:rsidP="006C4796">
      <w:pPr>
        <w:rPr>
          <w:rFonts w:ascii="Arial" w:hAnsi="Arial" w:cs="Arial"/>
        </w:rPr>
      </w:pPr>
    </w:p>
    <w:p w:rsidR="006C4796" w:rsidRPr="006621A9" w:rsidRDefault="006C4796" w:rsidP="00847D64">
      <w:pPr>
        <w:pStyle w:val="Tekstpodstawowy"/>
        <w:numPr>
          <w:ilvl w:val="0"/>
          <w:numId w:val="1"/>
        </w:numPr>
        <w:tabs>
          <w:tab w:val="clear" w:pos="720"/>
        </w:tabs>
        <w:spacing w:before="120" w:after="120"/>
        <w:ind w:left="363" w:hanging="357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>Kandydatem na eksperta</w:t>
      </w:r>
      <w:r w:rsidRPr="006621A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6621A9">
        <w:rPr>
          <w:rFonts w:ascii="Arial" w:hAnsi="Arial" w:cs="Arial"/>
          <w:b/>
          <w:sz w:val="22"/>
          <w:szCs w:val="22"/>
        </w:rPr>
        <w:t xml:space="preserve"> może zostać osoba, która </w:t>
      </w:r>
      <w:r w:rsidRPr="006621A9">
        <w:rPr>
          <w:rFonts w:ascii="Arial" w:hAnsi="Arial" w:cs="Arial"/>
          <w:b/>
          <w:sz w:val="22"/>
          <w:szCs w:val="22"/>
          <w:u w:val="single"/>
        </w:rPr>
        <w:t>jednocześnie</w:t>
      </w:r>
      <w:r w:rsidRPr="006621A9">
        <w:rPr>
          <w:rFonts w:ascii="Arial" w:hAnsi="Arial" w:cs="Arial"/>
          <w:b/>
          <w:sz w:val="22"/>
          <w:szCs w:val="22"/>
        </w:rPr>
        <w:t xml:space="preserve"> spełnia następujące warunki:</w:t>
      </w:r>
    </w:p>
    <w:p w:rsidR="006C4796" w:rsidRPr="006621A9" w:rsidRDefault="006C4796" w:rsidP="000E2F17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after="120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korzysta z pełni praw publicznych;</w:t>
      </w:r>
    </w:p>
    <w:p w:rsidR="006C4796" w:rsidRPr="006621A9" w:rsidRDefault="006C4796" w:rsidP="000E2F17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after="120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ma pełną zdolność do czynności prawnych;</w:t>
      </w:r>
    </w:p>
    <w:p w:rsidR="006C4796" w:rsidRPr="006621A9" w:rsidRDefault="006C4796" w:rsidP="000E2F17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after="120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nie została skazana prawomocnym wyrokiem za przestępstwo umyślne lub za umyślne przestępstwo skarbowe;</w:t>
      </w:r>
    </w:p>
    <w:p w:rsidR="004C72A0" w:rsidRPr="006621A9" w:rsidRDefault="007E0645" w:rsidP="000E2F17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after="120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posiada</w:t>
      </w:r>
      <w:r w:rsidR="004C598C" w:rsidRPr="006621A9">
        <w:rPr>
          <w:rFonts w:ascii="Arial" w:hAnsi="Arial" w:cs="Arial"/>
          <w:sz w:val="22"/>
          <w:szCs w:val="22"/>
        </w:rPr>
        <w:t xml:space="preserve"> wykształcenie wyższe</w:t>
      </w:r>
      <w:r w:rsidR="00AE741F" w:rsidRPr="006621A9">
        <w:rPr>
          <w:rFonts w:ascii="Arial" w:hAnsi="Arial" w:cs="Arial"/>
          <w:sz w:val="22"/>
          <w:szCs w:val="22"/>
        </w:rPr>
        <w:t>;</w:t>
      </w:r>
      <w:r w:rsidR="00655C73" w:rsidRPr="006621A9">
        <w:rPr>
          <w:rFonts w:ascii="Arial" w:hAnsi="Arial" w:cs="Arial"/>
          <w:sz w:val="22"/>
          <w:szCs w:val="22"/>
        </w:rPr>
        <w:t xml:space="preserve"> </w:t>
      </w:r>
    </w:p>
    <w:p w:rsidR="004C598C" w:rsidRPr="006621A9" w:rsidRDefault="004C598C" w:rsidP="000E2F17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posiada minimum 3-letnie doświadczenie </w:t>
      </w:r>
      <w:r w:rsidR="00AF463E" w:rsidRPr="006621A9">
        <w:rPr>
          <w:rFonts w:ascii="Arial" w:hAnsi="Arial" w:cs="Arial"/>
          <w:sz w:val="22"/>
          <w:szCs w:val="22"/>
        </w:rPr>
        <w:t xml:space="preserve">zawodowe </w:t>
      </w:r>
      <w:r w:rsidRPr="006621A9">
        <w:rPr>
          <w:rFonts w:ascii="Arial" w:hAnsi="Arial" w:cs="Arial"/>
          <w:sz w:val="22"/>
          <w:szCs w:val="22"/>
        </w:rPr>
        <w:t>oraz:</w:t>
      </w:r>
    </w:p>
    <w:p w:rsidR="004C72A0" w:rsidRPr="006621A9" w:rsidRDefault="004C72A0" w:rsidP="004C72A0">
      <w:pPr>
        <w:pStyle w:val="Tekstpodstawowy"/>
        <w:tabs>
          <w:tab w:val="left" w:pos="1276"/>
        </w:tabs>
        <w:spacing w:before="120" w:after="120" w:line="240" w:lineRule="exact"/>
        <w:ind w:left="1276" w:hanging="56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a)</w:t>
      </w:r>
      <w:r w:rsidRPr="006621A9">
        <w:rPr>
          <w:rFonts w:ascii="Arial" w:hAnsi="Arial" w:cs="Arial"/>
          <w:sz w:val="22"/>
          <w:szCs w:val="22"/>
        </w:rPr>
        <w:tab/>
      </w:r>
      <w:r w:rsidR="00693833" w:rsidRPr="006621A9">
        <w:rPr>
          <w:rFonts w:ascii="Arial" w:hAnsi="Arial" w:cs="Arial"/>
          <w:sz w:val="22"/>
          <w:szCs w:val="22"/>
        </w:rPr>
        <w:t xml:space="preserve">w ramach trzyletniego doświadczenia </w:t>
      </w:r>
      <w:r w:rsidR="003747BD" w:rsidRPr="006621A9">
        <w:rPr>
          <w:rFonts w:ascii="Arial" w:hAnsi="Arial" w:cs="Arial"/>
          <w:sz w:val="22"/>
          <w:szCs w:val="22"/>
        </w:rPr>
        <w:t xml:space="preserve">zawodowego posiada </w:t>
      </w:r>
      <w:r w:rsidRPr="006621A9">
        <w:rPr>
          <w:rFonts w:ascii="Arial" w:hAnsi="Arial" w:cs="Arial"/>
          <w:sz w:val="22"/>
          <w:szCs w:val="22"/>
        </w:rPr>
        <w:t>minimum 12–miesięczn</w:t>
      </w:r>
      <w:r w:rsidR="003747BD" w:rsidRPr="006621A9">
        <w:rPr>
          <w:rFonts w:ascii="Arial" w:hAnsi="Arial" w:cs="Arial"/>
          <w:sz w:val="22"/>
          <w:szCs w:val="22"/>
        </w:rPr>
        <w:t>e doświadczenie zawodowe</w:t>
      </w:r>
      <w:r w:rsidR="00693833" w:rsidRPr="006621A9">
        <w:rPr>
          <w:rFonts w:ascii="Arial" w:hAnsi="Arial" w:cs="Arial"/>
          <w:sz w:val="22"/>
          <w:szCs w:val="22"/>
        </w:rPr>
        <w:t xml:space="preserve"> nabyte</w:t>
      </w:r>
      <w:r w:rsidR="004C1B4E" w:rsidRPr="006621A9">
        <w:rPr>
          <w:rFonts w:ascii="Arial" w:hAnsi="Arial" w:cs="Arial"/>
          <w:sz w:val="22"/>
          <w:szCs w:val="22"/>
        </w:rPr>
        <w:t xml:space="preserve"> w okresie ostatnich 5 lat</w:t>
      </w:r>
      <w:r w:rsidR="00B749DC" w:rsidRPr="006621A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F71F5A" w:rsidRPr="006621A9">
        <w:rPr>
          <w:rFonts w:ascii="Arial" w:hAnsi="Arial" w:cs="Arial"/>
          <w:sz w:val="22"/>
          <w:szCs w:val="22"/>
        </w:rPr>
        <w:t>,</w:t>
      </w:r>
      <w:r w:rsidR="00B9357B">
        <w:rPr>
          <w:rFonts w:ascii="Arial" w:hAnsi="Arial" w:cs="Arial"/>
          <w:sz w:val="22"/>
          <w:szCs w:val="22"/>
        </w:rPr>
        <w:t xml:space="preserve"> w </w:t>
      </w:r>
      <w:r w:rsidRPr="006621A9">
        <w:rPr>
          <w:rFonts w:ascii="Arial" w:hAnsi="Arial" w:cs="Arial"/>
          <w:sz w:val="22"/>
          <w:szCs w:val="22"/>
        </w:rPr>
        <w:t>dziedzinie objętej RPO WP 2014-2020, w zakresie której aplikuje</w:t>
      </w:r>
      <w:r w:rsidR="00B749DC" w:rsidRPr="006621A9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621A9">
        <w:rPr>
          <w:rFonts w:ascii="Arial" w:hAnsi="Arial" w:cs="Arial"/>
          <w:sz w:val="22"/>
          <w:szCs w:val="22"/>
        </w:rPr>
        <w:t xml:space="preserve"> lub</w:t>
      </w:r>
    </w:p>
    <w:p w:rsidR="004C72A0" w:rsidRPr="006621A9" w:rsidRDefault="004C72A0" w:rsidP="00F71F5A">
      <w:pPr>
        <w:pStyle w:val="Tekstpodstawowy"/>
        <w:tabs>
          <w:tab w:val="left" w:pos="1276"/>
        </w:tabs>
        <w:spacing w:before="120" w:after="120" w:line="240" w:lineRule="exact"/>
        <w:ind w:left="1276" w:hanging="56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lastRenderedPageBreak/>
        <w:t>b)</w:t>
      </w:r>
      <w:r w:rsidRPr="006621A9">
        <w:rPr>
          <w:rFonts w:ascii="Arial" w:hAnsi="Arial" w:cs="Arial"/>
          <w:sz w:val="22"/>
          <w:szCs w:val="22"/>
        </w:rPr>
        <w:tab/>
        <w:t>posiada wymagane uprawnienia w dziedzinie, w zakresie której aplikuje</w:t>
      </w:r>
      <w:r w:rsidR="00072B82" w:rsidRPr="006621A9">
        <w:rPr>
          <w:rFonts w:ascii="Arial" w:hAnsi="Arial" w:cs="Arial"/>
          <w:sz w:val="22"/>
          <w:szCs w:val="22"/>
        </w:rPr>
        <w:t xml:space="preserve"> </w:t>
      </w:r>
      <w:r w:rsidRPr="006621A9">
        <w:rPr>
          <w:rFonts w:ascii="Arial" w:hAnsi="Arial" w:cs="Arial"/>
          <w:sz w:val="22"/>
          <w:szCs w:val="22"/>
        </w:rPr>
        <w:t>lub</w:t>
      </w:r>
    </w:p>
    <w:p w:rsidR="004C72A0" w:rsidRPr="006621A9" w:rsidRDefault="004C72A0" w:rsidP="004C72A0">
      <w:pPr>
        <w:pStyle w:val="Tekstpodstawowy"/>
        <w:tabs>
          <w:tab w:val="left" w:pos="1276"/>
        </w:tabs>
        <w:spacing w:before="120" w:after="120" w:line="240" w:lineRule="exact"/>
        <w:ind w:left="1276" w:hanging="56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c)</w:t>
      </w:r>
      <w:r w:rsidRPr="006621A9">
        <w:rPr>
          <w:rFonts w:ascii="Arial" w:hAnsi="Arial" w:cs="Arial"/>
          <w:sz w:val="22"/>
          <w:szCs w:val="22"/>
        </w:rPr>
        <w:tab/>
        <w:t>wykonał</w:t>
      </w:r>
      <w:r w:rsidR="00117F54" w:rsidRPr="006621A9">
        <w:rPr>
          <w:rFonts w:ascii="Arial" w:hAnsi="Arial" w:cs="Arial"/>
          <w:sz w:val="22"/>
          <w:szCs w:val="22"/>
        </w:rPr>
        <w:t>a</w:t>
      </w:r>
      <w:r w:rsidRPr="006621A9">
        <w:rPr>
          <w:rFonts w:ascii="Arial" w:hAnsi="Arial" w:cs="Arial"/>
          <w:sz w:val="22"/>
          <w:szCs w:val="22"/>
        </w:rPr>
        <w:t xml:space="preserve"> lub ocenił</w:t>
      </w:r>
      <w:r w:rsidR="00117F54" w:rsidRPr="006621A9">
        <w:rPr>
          <w:rFonts w:ascii="Arial" w:hAnsi="Arial" w:cs="Arial"/>
          <w:sz w:val="22"/>
          <w:szCs w:val="22"/>
        </w:rPr>
        <w:t>a</w:t>
      </w:r>
      <w:r w:rsidRPr="006621A9">
        <w:rPr>
          <w:rFonts w:ascii="Arial" w:hAnsi="Arial" w:cs="Arial"/>
          <w:sz w:val="22"/>
          <w:szCs w:val="22"/>
        </w:rPr>
        <w:t xml:space="preserve"> co najmniej 1</w:t>
      </w:r>
      <w:r w:rsidR="00117F54" w:rsidRPr="006621A9">
        <w:rPr>
          <w:rFonts w:ascii="Arial" w:hAnsi="Arial" w:cs="Arial"/>
          <w:sz w:val="22"/>
          <w:szCs w:val="22"/>
        </w:rPr>
        <w:t>0</w:t>
      </w:r>
      <w:r w:rsidRPr="006621A9">
        <w:rPr>
          <w:rFonts w:ascii="Arial" w:hAnsi="Arial" w:cs="Arial"/>
          <w:sz w:val="22"/>
          <w:szCs w:val="22"/>
        </w:rPr>
        <w:t xml:space="preserve"> analiz finansowych </w:t>
      </w:r>
      <w:r w:rsidR="00B9357B">
        <w:rPr>
          <w:rFonts w:ascii="Arial" w:hAnsi="Arial" w:cs="Arial"/>
          <w:sz w:val="22"/>
          <w:szCs w:val="22"/>
        </w:rPr>
        <w:t>oraz co najmniej 5 </w:t>
      </w:r>
      <w:r w:rsidR="00117F54" w:rsidRPr="006621A9">
        <w:rPr>
          <w:rFonts w:ascii="Arial" w:hAnsi="Arial" w:cs="Arial"/>
          <w:sz w:val="22"/>
          <w:szCs w:val="22"/>
        </w:rPr>
        <w:t xml:space="preserve">analiz </w:t>
      </w:r>
      <w:r w:rsidRPr="006621A9">
        <w:rPr>
          <w:rFonts w:ascii="Arial" w:hAnsi="Arial" w:cs="Arial"/>
          <w:sz w:val="22"/>
          <w:szCs w:val="22"/>
        </w:rPr>
        <w:t>ekonomicznych dla projektów inwesty</w:t>
      </w:r>
      <w:r w:rsidR="00B9357B">
        <w:rPr>
          <w:rFonts w:ascii="Arial" w:hAnsi="Arial" w:cs="Arial"/>
          <w:sz w:val="22"/>
          <w:szCs w:val="22"/>
        </w:rPr>
        <w:t>cyjnych w przeciągu ostatnich 8 </w:t>
      </w:r>
      <w:r w:rsidRPr="006621A9">
        <w:rPr>
          <w:rFonts w:ascii="Arial" w:hAnsi="Arial" w:cs="Arial"/>
          <w:sz w:val="22"/>
          <w:szCs w:val="22"/>
        </w:rPr>
        <w:t>lat</w:t>
      </w:r>
      <w:r w:rsidR="00B749DC" w:rsidRPr="006621A9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B77EA3" w:rsidRPr="006621A9">
        <w:rPr>
          <w:rFonts w:ascii="Arial" w:hAnsi="Arial" w:cs="Arial"/>
          <w:sz w:val="22"/>
          <w:szCs w:val="22"/>
        </w:rPr>
        <w:t>;</w:t>
      </w:r>
    </w:p>
    <w:p w:rsidR="004C72A0" w:rsidRPr="006621A9" w:rsidRDefault="004C72A0" w:rsidP="004C72A0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40" w:lineRule="exact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posiada wiedzę w zakresie celów i sposobu realizacji R</w:t>
      </w:r>
      <w:r w:rsidR="008D71FC" w:rsidRPr="006621A9">
        <w:rPr>
          <w:rFonts w:ascii="Arial" w:hAnsi="Arial" w:cs="Arial"/>
          <w:sz w:val="22"/>
          <w:szCs w:val="22"/>
        </w:rPr>
        <w:t>PO WP</w:t>
      </w:r>
      <w:r w:rsidRPr="006621A9">
        <w:rPr>
          <w:rFonts w:ascii="Arial" w:hAnsi="Arial" w:cs="Arial"/>
          <w:sz w:val="22"/>
          <w:szCs w:val="22"/>
        </w:rPr>
        <w:t xml:space="preserve"> 2014-2020; </w:t>
      </w:r>
    </w:p>
    <w:p w:rsidR="006C4796" w:rsidRDefault="004C72A0" w:rsidP="004C1B4E">
      <w:pPr>
        <w:pStyle w:val="Tekstpodstawowy"/>
        <w:numPr>
          <w:ilvl w:val="1"/>
          <w:numId w:val="1"/>
        </w:numPr>
        <w:tabs>
          <w:tab w:val="clear" w:pos="786"/>
          <w:tab w:val="num" w:pos="-3402"/>
        </w:tabs>
        <w:spacing w:before="120" w:after="120" w:line="240" w:lineRule="exact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nie pozostaje w stosunku pracy z Urzędem Marszałkowskim Województwa Podkarpackiego</w:t>
      </w:r>
      <w:r w:rsidR="004C1B4E" w:rsidRPr="006621A9">
        <w:rPr>
          <w:rFonts w:ascii="Arial" w:hAnsi="Arial" w:cs="Arial"/>
          <w:sz w:val="22"/>
          <w:szCs w:val="22"/>
        </w:rPr>
        <w:t xml:space="preserve"> w Rzeszowie</w:t>
      </w:r>
      <w:r w:rsidRPr="006621A9">
        <w:rPr>
          <w:rFonts w:ascii="Arial" w:hAnsi="Arial" w:cs="Arial"/>
          <w:sz w:val="22"/>
          <w:szCs w:val="22"/>
        </w:rPr>
        <w:t>, samorządowymi jednostkami organizacyjnymi Województwa Podkarpackiego lub Instytucją Pośredniczącą R</w:t>
      </w:r>
      <w:r w:rsidR="004C1B4E" w:rsidRPr="006621A9">
        <w:rPr>
          <w:rFonts w:ascii="Arial" w:hAnsi="Arial" w:cs="Arial"/>
          <w:sz w:val="22"/>
          <w:szCs w:val="22"/>
        </w:rPr>
        <w:t xml:space="preserve">egionalnego </w:t>
      </w:r>
      <w:r w:rsidRPr="006621A9">
        <w:rPr>
          <w:rFonts w:ascii="Arial" w:hAnsi="Arial" w:cs="Arial"/>
          <w:sz w:val="22"/>
          <w:szCs w:val="22"/>
        </w:rPr>
        <w:t>P</w:t>
      </w:r>
      <w:r w:rsidR="004C1B4E" w:rsidRPr="006621A9">
        <w:rPr>
          <w:rFonts w:ascii="Arial" w:hAnsi="Arial" w:cs="Arial"/>
          <w:sz w:val="22"/>
          <w:szCs w:val="22"/>
        </w:rPr>
        <w:t xml:space="preserve">rogramu </w:t>
      </w:r>
      <w:r w:rsidRPr="006621A9">
        <w:rPr>
          <w:rFonts w:ascii="Arial" w:hAnsi="Arial" w:cs="Arial"/>
          <w:sz w:val="22"/>
          <w:szCs w:val="22"/>
        </w:rPr>
        <w:t>O</w:t>
      </w:r>
      <w:r w:rsidR="004C1B4E" w:rsidRPr="006621A9">
        <w:rPr>
          <w:rFonts w:ascii="Arial" w:hAnsi="Arial" w:cs="Arial"/>
          <w:sz w:val="22"/>
          <w:szCs w:val="22"/>
        </w:rPr>
        <w:t>peracyjnego</w:t>
      </w:r>
      <w:r w:rsidRPr="006621A9">
        <w:rPr>
          <w:rFonts w:ascii="Arial" w:hAnsi="Arial" w:cs="Arial"/>
          <w:sz w:val="22"/>
          <w:szCs w:val="22"/>
        </w:rPr>
        <w:t xml:space="preserve"> W</w:t>
      </w:r>
      <w:r w:rsidR="004C1B4E" w:rsidRPr="006621A9">
        <w:rPr>
          <w:rFonts w:ascii="Arial" w:hAnsi="Arial" w:cs="Arial"/>
          <w:sz w:val="22"/>
          <w:szCs w:val="22"/>
        </w:rPr>
        <w:t xml:space="preserve">ojewództwa </w:t>
      </w:r>
      <w:r w:rsidRPr="006621A9">
        <w:rPr>
          <w:rFonts w:ascii="Arial" w:hAnsi="Arial" w:cs="Arial"/>
          <w:sz w:val="22"/>
          <w:szCs w:val="22"/>
        </w:rPr>
        <w:t>P</w:t>
      </w:r>
      <w:r w:rsidR="004C1B4E" w:rsidRPr="006621A9">
        <w:rPr>
          <w:rFonts w:ascii="Arial" w:hAnsi="Arial" w:cs="Arial"/>
          <w:sz w:val="22"/>
          <w:szCs w:val="22"/>
        </w:rPr>
        <w:t>odkarpackiego</w:t>
      </w:r>
      <w:r w:rsidR="00D90D31" w:rsidRPr="006621A9">
        <w:rPr>
          <w:rFonts w:ascii="Arial" w:hAnsi="Arial" w:cs="Arial"/>
          <w:sz w:val="22"/>
          <w:szCs w:val="22"/>
        </w:rPr>
        <w:t xml:space="preserve"> na lata 2014–</w:t>
      </w:r>
      <w:r w:rsidR="00A77240" w:rsidRPr="006621A9">
        <w:rPr>
          <w:rFonts w:ascii="Arial" w:hAnsi="Arial" w:cs="Arial"/>
          <w:sz w:val="22"/>
          <w:szCs w:val="22"/>
        </w:rPr>
        <w:t>2020</w:t>
      </w:r>
      <w:r w:rsidR="005125F4" w:rsidRPr="006621A9">
        <w:rPr>
          <w:rFonts w:ascii="Arial" w:hAnsi="Arial" w:cs="Arial"/>
          <w:sz w:val="22"/>
          <w:szCs w:val="22"/>
        </w:rPr>
        <w:t>.</w:t>
      </w:r>
    </w:p>
    <w:p w:rsidR="00B9357B" w:rsidRPr="006621A9" w:rsidRDefault="00B9357B" w:rsidP="00B9357B">
      <w:pPr>
        <w:pStyle w:val="Tekstpodstawowy"/>
        <w:spacing w:before="120" w:after="120" w:line="240" w:lineRule="exact"/>
        <w:ind w:left="709"/>
        <w:rPr>
          <w:rFonts w:ascii="Arial" w:hAnsi="Arial" w:cs="Arial"/>
          <w:sz w:val="22"/>
          <w:szCs w:val="22"/>
        </w:rPr>
      </w:pPr>
    </w:p>
    <w:p w:rsidR="006C4796" w:rsidRPr="006621A9" w:rsidRDefault="006C4796" w:rsidP="006C4796">
      <w:pPr>
        <w:pStyle w:val="Tekstpodstawowy"/>
        <w:numPr>
          <w:ilvl w:val="0"/>
          <w:numId w:val="1"/>
        </w:numPr>
        <w:spacing w:before="120" w:after="120" w:line="240" w:lineRule="exact"/>
        <w:ind w:left="363" w:hanging="357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>Szczegółowe wymagan</w:t>
      </w:r>
      <w:r w:rsidR="005125DE" w:rsidRPr="006621A9">
        <w:rPr>
          <w:rFonts w:ascii="Arial" w:hAnsi="Arial" w:cs="Arial"/>
          <w:b/>
          <w:sz w:val="22"/>
          <w:szCs w:val="22"/>
        </w:rPr>
        <w:t>ia w zakresie spełniania warunków, o których</w:t>
      </w:r>
      <w:r w:rsidRPr="006621A9">
        <w:rPr>
          <w:rFonts w:ascii="Arial" w:hAnsi="Arial" w:cs="Arial"/>
          <w:b/>
          <w:sz w:val="22"/>
          <w:szCs w:val="22"/>
        </w:rPr>
        <w:t xml:space="preserve"> mowa w </w:t>
      </w:r>
      <w:proofErr w:type="spellStart"/>
      <w:r w:rsidRPr="006621A9">
        <w:rPr>
          <w:rFonts w:ascii="Arial" w:hAnsi="Arial" w:cs="Arial"/>
          <w:b/>
          <w:sz w:val="22"/>
          <w:szCs w:val="22"/>
        </w:rPr>
        <w:t>pkt</w:t>
      </w:r>
      <w:proofErr w:type="spellEnd"/>
      <w:r w:rsidRPr="006621A9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="004C1B4E" w:rsidRPr="006621A9">
        <w:rPr>
          <w:rFonts w:ascii="Arial" w:hAnsi="Arial" w:cs="Arial"/>
          <w:b/>
          <w:sz w:val="22"/>
          <w:szCs w:val="22"/>
        </w:rPr>
        <w:t>p</w:t>
      </w:r>
      <w:r w:rsidR="009E0689" w:rsidRPr="006621A9">
        <w:rPr>
          <w:rFonts w:ascii="Arial" w:hAnsi="Arial" w:cs="Arial"/>
          <w:b/>
          <w:sz w:val="22"/>
          <w:szCs w:val="22"/>
        </w:rPr>
        <w:t>p</w:t>
      </w:r>
      <w:r w:rsidR="004C1B4E" w:rsidRPr="006621A9">
        <w:rPr>
          <w:rFonts w:ascii="Arial" w:hAnsi="Arial" w:cs="Arial"/>
          <w:b/>
          <w:sz w:val="22"/>
          <w:szCs w:val="22"/>
        </w:rPr>
        <w:t>kt</w:t>
      </w:r>
      <w:proofErr w:type="spellEnd"/>
      <w:r w:rsidR="004C1B4E" w:rsidRPr="006621A9">
        <w:rPr>
          <w:rFonts w:ascii="Arial" w:hAnsi="Arial" w:cs="Arial"/>
          <w:b/>
          <w:sz w:val="22"/>
          <w:szCs w:val="22"/>
        </w:rPr>
        <w:t xml:space="preserve"> 4</w:t>
      </w:r>
      <w:r w:rsidR="009E0689" w:rsidRPr="006621A9">
        <w:rPr>
          <w:rFonts w:ascii="Arial" w:hAnsi="Arial" w:cs="Arial"/>
          <w:b/>
          <w:sz w:val="22"/>
          <w:szCs w:val="22"/>
        </w:rPr>
        <w:t xml:space="preserve"> i </w:t>
      </w:r>
      <w:r w:rsidR="007E3091" w:rsidRPr="006621A9">
        <w:rPr>
          <w:rFonts w:ascii="Arial" w:hAnsi="Arial" w:cs="Arial"/>
          <w:b/>
          <w:sz w:val="22"/>
          <w:szCs w:val="22"/>
        </w:rPr>
        <w:t>5</w:t>
      </w:r>
    </w:p>
    <w:p w:rsidR="00B902E2" w:rsidRPr="006621A9" w:rsidRDefault="00B902E2" w:rsidP="00B902E2">
      <w:pPr>
        <w:pStyle w:val="Tekstpodstawowy"/>
        <w:spacing w:before="120" w:after="120" w:line="240" w:lineRule="exact"/>
        <w:ind w:left="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Osoba ubiegająca się o wpis do </w:t>
      </w:r>
      <w:r w:rsidRPr="006621A9">
        <w:rPr>
          <w:rFonts w:ascii="Arial" w:hAnsi="Arial" w:cs="Arial"/>
          <w:i/>
          <w:sz w:val="22"/>
          <w:szCs w:val="22"/>
        </w:rPr>
        <w:t>Wykazu kandydatów na ekspertów RPO WP 2014-2020</w:t>
      </w:r>
      <w:r w:rsidR="000E2F17" w:rsidRPr="006621A9">
        <w:rPr>
          <w:rFonts w:ascii="Arial" w:hAnsi="Arial" w:cs="Arial"/>
          <w:sz w:val="22"/>
          <w:szCs w:val="22"/>
        </w:rPr>
        <w:t xml:space="preserve"> w </w:t>
      </w:r>
      <w:r w:rsidRPr="006621A9">
        <w:rPr>
          <w:rFonts w:ascii="Arial" w:hAnsi="Arial" w:cs="Arial"/>
          <w:sz w:val="22"/>
          <w:szCs w:val="22"/>
        </w:rPr>
        <w:t>dziedzinach</w:t>
      </w:r>
      <w:r w:rsidR="000E2F17" w:rsidRPr="006621A9">
        <w:rPr>
          <w:rFonts w:ascii="Arial" w:hAnsi="Arial" w:cs="Arial"/>
          <w:sz w:val="22"/>
          <w:szCs w:val="22"/>
        </w:rPr>
        <w:t>:</w:t>
      </w:r>
      <w:r w:rsidR="000E2F17" w:rsidRPr="006621A9">
        <w:rPr>
          <w:rFonts w:ascii="Arial" w:hAnsi="Arial" w:cs="Arial"/>
          <w:b/>
          <w:sz w:val="22"/>
          <w:szCs w:val="22"/>
        </w:rPr>
        <w:t xml:space="preserve"> Innowacje</w:t>
      </w:r>
      <w:r w:rsidR="000E2F17" w:rsidRPr="006621A9">
        <w:rPr>
          <w:rFonts w:ascii="Arial" w:hAnsi="Arial" w:cs="Arial"/>
          <w:sz w:val="22"/>
          <w:szCs w:val="22"/>
        </w:rPr>
        <w:t xml:space="preserve"> i</w:t>
      </w:r>
      <w:r w:rsidRPr="006621A9">
        <w:rPr>
          <w:rFonts w:ascii="Arial" w:hAnsi="Arial" w:cs="Arial"/>
          <w:b/>
          <w:sz w:val="22"/>
          <w:szCs w:val="22"/>
        </w:rPr>
        <w:t xml:space="preserve"> Inwestycje </w:t>
      </w:r>
      <w:r w:rsidR="00CB0819" w:rsidRPr="006621A9">
        <w:rPr>
          <w:rFonts w:ascii="Arial" w:hAnsi="Arial" w:cs="Arial"/>
          <w:b/>
          <w:sz w:val="22"/>
          <w:szCs w:val="22"/>
        </w:rPr>
        <w:t>w MŚP</w:t>
      </w:r>
      <w:r w:rsidR="000E2F17" w:rsidRPr="006621A9">
        <w:rPr>
          <w:rFonts w:ascii="Arial" w:hAnsi="Arial" w:cs="Arial"/>
          <w:sz w:val="22"/>
          <w:szCs w:val="22"/>
        </w:rPr>
        <w:t xml:space="preserve"> </w:t>
      </w:r>
      <w:r w:rsidRPr="006621A9">
        <w:rPr>
          <w:rFonts w:ascii="Arial" w:hAnsi="Arial" w:cs="Arial"/>
          <w:sz w:val="22"/>
          <w:szCs w:val="22"/>
        </w:rPr>
        <w:t>powinna obligatoryjnie posiadać:</w:t>
      </w:r>
    </w:p>
    <w:p w:rsidR="004E7352" w:rsidRPr="006621A9" w:rsidRDefault="00B902E2" w:rsidP="00E96EFE">
      <w:pPr>
        <w:pStyle w:val="Tekstpodstawowy"/>
        <w:numPr>
          <w:ilvl w:val="1"/>
          <w:numId w:val="5"/>
        </w:numPr>
        <w:tabs>
          <w:tab w:val="clear" w:pos="1353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trike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wykształcenie wyższe </w:t>
      </w:r>
      <w:r w:rsidR="00CB0819" w:rsidRPr="006621A9">
        <w:rPr>
          <w:rFonts w:ascii="Arial" w:hAnsi="Arial" w:cs="Arial"/>
          <w:sz w:val="22"/>
          <w:szCs w:val="22"/>
        </w:rPr>
        <w:t>techniczne (kierunki</w:t>
      </w:r>
      <w:r w:rsidR="00E96EFE" w:rsidRPr="006621A9">
        <w:rPr>
          <w:rFonts w:ascii="Arial" w:hAnsi="Arial" w:cs="Arial"/>
          <w:sz w:val="22"/>
          <w:szCs w:val="22"/>
        </w:rPr>
        <w:t>:</w:t>
      </w:r>
      <w:r w:rsidR="00B61B25" w:rsidRPr="006621A9">
        <w:rPr>
          <w:rFonts w:ascii="Arial" w:hAnsi="Arial" w:cs="Arial"/>
          <w:sz w:val="22"/>
          <w:szCs w:val="22"/>
        </w:rPr>
        <w:t xml:space="preserve"> </w:t>
      </w:r>
      <w:r w:rsidR="00900DEC" w:rsidRPr="006621A9">
        <w:rPr>
          <w:rFonts w:ascii="Arial" w:hAnsi="Arial" w:cs="Arial"/>
          <w:sz w:val="22"/>
          <w:szCs w:val="22"/>
        </w:rPr>
        <w:t xml:space="preserve">mechanika i budowa maszyn, mechatronika, </w:t>
      </w:r>
      <w:r w:rsidR="00B61B25" w:rsidRPr="006621A9">
        <w:rPr>
          <w:rFonts w:ascii="Arial" w:hAnsi="Arial" w:cs="Arial"/>
          <w:sz w:val="22"/>
          <w:szCs w:val="22"/>
        </w:rPr>
        <w:t xml:space="preserve">automatyka i robotyka, </w:t>
      </w:r>
      <w:r w:rsidR="00A02538" w:rsidRPr="006621A9">
        <w:rPr>
          <w:rFonts w:ascii="Arial" w:hAnsi="Arial" w:cs="Arial"/>
          <w:sz w:val="22"/>
          <w:szCs w:val="22"/>
        </w:rPr>
        <w:t>lotnictwo i</w:t>
      </w:r>
      <w:r w:rsidR="00900DEC" w:rsidRPr="006621A9">
        <w:rPr>
          <w:rFonts w:ascii="Arial" w:hAnsi="Arial" w:cs="Arial"/>
          <w:sz w:val="22"/>
          <w:szCs w:val="22"/>
        </w:rPr>
        <w:t xml:space="preserve"> kosmonautyka, inżynieria materiałowa, </w:t>
      </w:r>
      <w:r w:rsidR="00844A97" w:rsidRPr="006621A9">
        <w:rPr>
          <w:rFonts w:ascii="Arial" w:hAnsi="Arial" w:cs="Arial"/>
          <w:sz w:val="22"/>
          <w:szCs w:val="22"/>
        </w:rPr>
        <w:t>informatyka</w:t>
      </w:r>
      <w:r w:rsidR="00B61B25" w:rsidRPr="006621A9">
        <w:rPr>
          <w:rFonts w:ascii="Arial" w:hAnsi="Arial" w:cs="Arial"/>
          <w:sz w:val="22"/>
          <w:szCs w:val="22"/>
        </w:rPr>
        <w:t xml:space="preserve">, budownictwo, architektura lub </w:t>
      </w:r>
      <w:r w:rsidR="003B7FA9" w:rsidRPr="006621A9">
        <w:rPr>
          <w:rFonts w:ascii="Arial" w:hAnsi="Arial" w:cs="Arial"/>
          <w:sz w:val="22"/>
          <w:szCs w:val="22"/>
        </w:rPr>
        <w:t xml:space="preserve">kierunki </w:t>
      </w:r>
      <w:r w:rsidR="00B61B25" w:rsidRPr="006621A9">
        <w:rPr>
          <w:rFonts w:ascii="Arial" w:hAnsi="Arial" w:cs="Arial"/>
          <w:sz w:val="22"/>
          <w:szCs w:val="22"/>
        </w:rPr>
        <w:t>pokrewne</w:t>
      </w:r>
      <w:r w:rsidR="00684AA5" w:rsidRPr="006621A9">
        <w:rPr>
          <w:rFonts w:ascii="Arial" w:hAnsi="Arial" w:cs="Arial"/>
          <w:sz w:val="22"/>
          <w:szCs w:val="22"/>
        </w:rPr>
        <w:t>)</w:t>
      </w:r>
      <w:r w:rsidR="00F11579" w:rsidRPr="006621A9">
        <w:rPr>
          <w:rFonts w:ascii="Arial" w:hAnsi="Arial" w:cs="Arial"/>
          <w:sz w:val="22"/>
          <w:szCs w:val="22"/>
        </w:rPr>
        <w:t>;</w:t>
      </w:r>
      <w:r w:rsidR="00B61B25" w:rsidRPr="006621A9">
        <w:rPr>
          <w:rFonts w:ascii="Arial" w:hAnsi="Arial" w:cs="Arial"/>
          <w:sz w:val="22"/>
          <w:szCs w:val="22"/>
        </w:rPr>
        <w:t xml:space="preserve"> </w:t>
      </w:r>
      <w:r w:rsidR="00844A97" w:rsidRPr="006621A9">
        <w:rPr>
          <w:rFonts w:ascii="Arial" w:hAnsi="Arial" w:cs="Arial"/>
          <w:sz w:val="22"/>
          <w:szCs w:val="22"/>
        </w:rPr>
        <w:t xml:space="preserve"> </w:t>
      </w:r>
    </w:p>
    <w:p w:rsidR="00B902E2" w:rsidRPr="006621A9" w:rsidRDefault="002742EB" w:rsidP="00E96EFE">
      <w:pPr>
        <w:pStyle w:val="Tekstpodstawowy"/>
        <w:numPr>
          <w:ilvl w:val="1"/>
          <w:numId w:val="5"/>
        </w:numPr>
        <w:tabs>
          <w:tab w:val="clear" w:pos="1353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color w:val="00B050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podstawową</w:t>
      </w:r>
      <w:r w:rsidR="004E7352" w:rsidRPr="006621A9">
        <w:rPr>
          <w:rFonts w:ascii="Arial" w:hAnsi="Arial" w:cs="Arial"/>
          <w:sz w:val="22"/>
          <w:szCs w:val="22"/>
        </w:rPr>
        <w:t xml:space="preserve"> wiedzę w zakresie analizy finansowej i ekonomicznej</w:t>
      </w:r>
      <w:r w:rsidR="00072B82" w:rsidRPr="006621A9">
        <w:rPr>
          <w:rFonts w:ascii="Arial" w:hAnsi="Arial" w:cs="Arial"/>
          <w:sz w:val="22"/>
          <w:szCs w:val="22"/>
        </w:rPr>
        <w:t xml:space="preserve">, </w:t>
      </w:r>
      <w:r w:rsidR="000E21F2" w:rsidRPr="006621A9">
        <w:rPr>
          <w:rFonts w:ascii="Arial" w:hAnsi="Arial" w:cs="Arial"/>
          <w:sz w:val="22"/>
          <w:szCs w:val="22"/>
        </w:rPr>
        <w:t>pozwalającą na weryfikację planowanych do ponos</w:t>
      </w:r>
      <w:r w:rsidR="00E76BE6" w:rsidRPr="006621A9">
        <w:rPr>
          <w:rFonts w:ascii="Arial" w:hAnsi="Arial" w:cs="Arial"/>
          <w:sz w:val="22"/>
          <w:szCs w:val="22"/>
        </w:rPr>
        <w:t>zenia w ramach projektu wydatków</w:t>
      </w:r>
      <w:r w:rsidR="000E21F2" w:rsidRPr="006621A9">
        <w:rPr>
          <w:rFonts w:ascii="Arial" w:hAnsi="Arial" w:cs="Arial"/>
          <w:sz w:val="22"/>
          <w:szCs w:val="22"/>
        </w:rPr>
        <w:t>.</w:t>
      </w:r>
    </w:p>
    <w:p w:rsidR="006C4796" w:rsidRPr="006621A9" w:rsidRDefault="006C4796" w:rsidP="006C4796">
      <w:pPr>
        <w:pStyle w:val="Tekstpodstawowy"/>
        <w:spacing w:before="120" w:after="120" w:line="240" w:lineRule="exact"/>
        <w:ind w:left="6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Osoba ubiegająca się o wpis do </w:t>
      </w:r>
      <w:r w:rsidR="00DE1C91" w:rsidRPr="006621A9">
        <w:rPr>
          <w:rFonts w:ascii="Arial" w:hAnsi="Arial" w:cs="Arial"/>
          <w:i/>
          <w:sz w:val="22"/>
          <w:szCs w:val="22"/>
        </w:rPr>
        <w:t>W</w:t>
      </w:r>
      <w:r w:rsidRPr="006621A9">
        <w:rPr>
          <w:rFonts w:ascii="Arial" w:hAnsi="Arial" w:cs="Arial"/>
          <w:i/>
          <w:sz w:val="22"/>
          <w:szCs w:val="22"/>
        </w:rPr>
        <w:t xml:space="preserve">ykazu kandydatów na ekspertów </w:t>
      </w:r>
      <w:r w:rsidR="004C1B4E" w:rsidRPr="006621A9">
        <w:rPr>
          <w:rFonts w:ascii="Arial" w:hAnsi="Arial" w:cs="Arial"/>
          <w:i/>
          <w:sz w:val="22"/>
          <w:szCs w:val="22"/>
        </w:rPr>
        <w:t>R</w:t>
      </w:r>
      <w:r w:rsidRPr="006621A9">
        <w:rPr>
          <w:rFonts w:ascii="Arial" w:hAnsi="Arial" w:cs="Arial"/>
          <w:i/>
          <w:sz w:val="22"/>
          <w:szCs w:val="22"/>
        </w:rPr>
        <w:t xml:space="preserve">PO </w:t>
      </w:r>
      <w:r w:rsidR="004C1B4E" w:rsidRPr="006621A9">
        <w:rPr>
          <w:rFonts w:ascii="Arial" w:hAnsi="Arial" w:cs="Arial"/>
          <w:i/>
          <w:sz w:val="22"/>
          <w:szCs w:val="22"/>
        </w:rPr>
        <w:t>WP</w:t>
      </w:r>
      <w:r w:rsidRPr="006621A9">
        <w:rPr>
          <w:rFonts w:ascii="Arial" w:hAnsi="Arial" w:cs="Arial"/>
          <w:i/>
          <w:sz w:val="22"/>
          <w:szCs w:val="22"/>
        </w:rPr>
        <w:t xml:space="preserve"> </w:t>
      </w:r>
      <w:r w:rsidR="0004730B" w:rsidRPr="006621A9">
        <w:rPr>
          <w:rFonts w:ascii="Arial" w:hAnsi="Arial" w:cs="Arial"/>
          <w:i/>
          <w:sz w:val="22"/>
          <w:szCs w:val="22"/>
        </w:rPr>
        <w:t>2014-2020</w:t>
      </w:r>
      <w:r w:rsidR="0004730B" w:rsidRPr="006621A9">
        <w:rPr>
          <w:rFonts w:ascii="Arial" w:hAnsi="Arial" w:cs="Arial"/>
          <w:sz w:val="22"/>
          <w:szCs w:val="22"/>
        </w:rPr>
        <w:t xml:space="preserve"> </w:t>
      </w:r>
      <w:r w:rsidR="00B9357B">
        <w:rPr>
          <w:rFonts w:ascii="Arial" w:hAnsi="Arial" w:cs="Arial"/>
          <w:sz w:val="22"/>
          <w:szCs w:val="22"/>
        </w:rPr>
        <w:t>w </w:t>
      </w:r>
      <w:r w:rsidR="000E2F17" w:rsidRPr="006621A9">
        <w:rPr>
          <w:rFonts w:ascii="Arial" w:hAnsi="Arial" w:cs="Arial"/>
          <w:sz w:val="22"/>
          <w:szCs w:val="22"/>
        </w:rPr>
        <w:t>dziedzinie</w:t>
      </w:r>
      <w:r w:rsidR="00CB0819" w:rsidRPr="006621A9">
        <w:rPr>
          <w:rFonts w:ascii="Arial" w:hAnsi="Arial" w:cs="Arial"/>
          <w:b/>
          <w:sz w:val="22"/>
          <w:szCs w:val="22"/>
        </w:rPr>
        <w:t xml:space="preserve"> Badania przemys</w:t>
      </w:r>
      <w:r w:rsidR="00E96EFE" w:rsidRPr="006621A9">
        <w:rPr>
          <w:rFonts w:ascii="Arial" w:hAnsi="Arial" w:cs="Arial"/>
          <w:b/>
          <w:sz w:val="22"/>
          <w:szCs w:val="22"/>
        </w:rPr>
        <w:t>łowe, prace rozwojowe i ich wdrożenia</w:t>
      </w:r>
      <w:r w:rsidR="00CB0819" w:rsidRPr="006621A9">
        <w:rPr>
          <w:rFonts w:ascii="Arial" w:hAnsi="Arial" w:cs="Arial"/>
          <w:b/>
          <w:sz w:val="22"/>
          <w:szCs w:val="22"/>
        </w:rPr>
        <w:t xml:space="preserve"> </w:t>
      </w:r>
      <w:r w:rsidRPr="006621A9">
        <w:rPr>
          <w:rFonts w:ascii="Arial" w:hAnsi="Arial" w:cs="Arial"/>
          <w:sz w:val="22"/>
          <w:szCs w:val="22"/>
        </w:rPr>
        <w:t>powinna obligatoryjnie posiadać:</w:t>
      </w:r>
    </w:p>
    <w:p w:rsidR="006C4796" w:rsidRPr="006621A9" w:rsidRDefault="006C4796" w:rsidP="00E96EFE">
      <w:pPr>
        <w:pStyle w:val="Tekstpodstawowy"/>
        <w:numPr>
          <w:ilvl w:val="1"/>
          <w:numId w:val="5"/>
        </w:numPr>
        <w:tabs>
          <w:tab w:val="clear" w:pos="1353"/>
          <w:tab w:val="num" w:pos="426"/>
        </w:tabs>
        <w:spacing w:before="120" w:after="120" w:line="240" w:lineRule="exact"/>
        <w:ind w:hanging="1353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wykształcenie wyższe </w:t>
      </w:r>
      <w:r w:rsidR="00EB580C" w:rsidRPr="006621A9">
        <w:rPr>
          <w:rFonts w:ascii="Arial" w:hAnsi="Arial" w:cs="Arial"/>
          <w:sz w:val="22"/>
          <w:szCs w:val="22"/>
        </w:rPr>
        <w:t>techniczne</w:t>
      </w:r>
      <w:r w:rsidR="000E2F17" w:rsidRPr="006621A9">
        <w:rPr>
          <w:rFonts w:ascii="Arial" w:hAnsi="Arial" w:cs="Arial"/>
          <w:sz w:val="22"/>
          <w:szCs w:val="22"/>
        </w:rPr>
        <w:t>;</w:t>
      </w:r>
      <w:r w:rsidR="00603901" w:rsidRPr="006621A9">
        <w:rPr>
          <w:rFonts w:ascii="Arial" w:hAnsi="Arial" w:cs="Arial"/>
          <w:sz w:val="22"/>
          <w:szCs w:val="22"/>
        </w:rPr>
        <w:t xml:space="preserve"> </w:t>
      </w:r>
    </w:p>
    <w:p w:rsidR="004E7352" w:rsidRPr="006621A9" w:rsidRDefault="00402A77" w:rsidP="00E96EFE">
      <w:pPr>
        <w:pStyle w:val="Tekstpodstawowy"/>
        <w:numPr>
          <w:ilvl w:val="1"/>
          <w:numId w:val="5"/>
        </w:numPr>
        <w:tabs>
          <w:tab w:val="clear" w:pos="1353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trike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doświadczenie zawodowe wraz z dorobkiem</w:t>
      </w:r>
      <w:r w:rsidR="006C4796" w:rsidRPr="006621A9">
        <w:rPr>
          <w:rFonts w:ascii="Arial" w:hAnsi="Arial" w:cs="Arial"/>
          <w:sz w:val="22"/>
          <w:szCs w:val="22"/>
        </w:rPr>
        <w:t xml:space="preserve"> naukowy</w:t>
      </w:r>
      <w:r w:rsidRPr="006621A9">
        <w:rPr>
          <w:rFonts w:ascii="Arial" w:hAnsi="Arial" w:cs="Arial"/>
          <w:sz w:val="22"/>
          <w:szCs w:val="22"/>
        </w:rPr>
        <w:t>m</w:t>
      </w:r>
      <w:r w:rsidR="006C4796" w:rsidRPr="006621A9">
        <w:rPr>
          <w:rFonts w:ascii="Arial" w:hAnsi="Arial" w:cs="Arial"/>
          <w:sz w:val="22"/>
          <w:szCs w:val="22"/>
        </w:rPr>
        <w:t xml:space="preserve"> w zakresie procesu </w:t>
      </w:r>
      <w:r w:rsidR="00603901" w:rsidRPr="006621A9">
        <w:rPr>
          <w:rFonts w:ascii="Arial" w:hAnsi="Arial" w:cs="Arial"/>
          <w:sz w:val="22"/>
          <w:szCs w:val="22"/>
        </w:rPr>
        <w:t xml:space="preserve">badawczo-rozwojowego </w:t>
      </w:r>
      <w:r w:rsidR="006C4796" w:rsidRPr="006621A9">
        <w:rPr>
          <w:rFonts w:ascii="Arial" w:hAnsi="Arial" w:cs="Arial"/>
          <w:sz w:val="22"/>
          <w:szCs w:val="22"/>
        </w:rPr>
        <w:t>potwierdzony</w:t>
      </w:r>
      <w:r w:rsidR="00394A17" w:rsidRPr="006621A9">
        <w:rPr>
          <w:rFonts w:ascii="Arial" w:hAnsi="Arial" w:cs="Arial"/>
          <w:sz w:val="22"/>
          <w:szCs w:val="22"/>
        </w:rPr>
        <w:t>m</w:t>
      </w:r>
      <w:r w:rsidR="006C4796" w:rsidRPr="006621A9">
        <w:rPr>
          <w:rFonts w:ascii="Arial" w:hAnsi="Arial" w:cs="Arial"/>
          <w:sz w:val="22"/>
          <w:szCs w:val="22"/>
        </w:rPr>
        <w:t xml:space="preserve"> opracowanymi publikacjami naukowymi (autorstwo, ws</w:t>
      </w:r>
      <w:r w:rsidR="0092641C" w:rsidRPr="006621A9">
        <w:rPr>
          <w:rFonts w:ascii="Arial" w:hAnsi="Arial" w:cs="Arial"/>
          <w:sz w:val="22"/>
          <w:szCs w:val="22"/>
        </w:rPr>
        <w:t>półautorstwo, redakcja naukowa)</w:t>
      </w:r>
      <w:r w:rsidR="00E96EFE" w:rsidRPr="006621A9">
        <w:rPr>
          <w:rFonts w:ascii="Arial" w:hAnsi="Arial" w:cs="Arial"/>
          <w:sz w:val="22"/>
          <w:szCs w:val="22"/>
        </w:rPr>
        <w:t>;</w:t>
      </w:r>
      <w:r w:rsidR="006C4796" w:rsidRPr="006621A9">
        <w:rPr>
          <w:rFonts w:ascii="Arial" w:hAnsi="Arial" w:cs="Arial"/>
          <w:sz w:val="22"/>
          <w:szCs w:val="22"/>
        </w:rPr>
        <w:t xml:space="preserve"> </w:t>
      </w:r>
    </w:p>
    <w:p w:rsidR="004E7352" w:rsidRPr="006621A9" w:rsidRDefault="00A45163" w:rsidP="00E96EFE">
      <w:pPr>
        <w:pStyle w:val="Tekstpodstawowy"/>
        <w:numPr>
          <w:ilvl w:val="1"/>
          <w:numId w:val="5"/>
        </w:numPr>
        <w:tabs>
          <w:tab w:val="clear" w:pos="1353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podstawową</w:t>
      </w:r>
      <w:r w:rsidR="004E7352" w:rsidRPr="006621A9">
        <w:rPr>
          <w:rFonts w:ascii="Arial" w:hAnsi="Arial" w:cs="Arial"/>
          <w:sz w:val="22"/>
          <w:szCs w:val="22"/>
        </w:rPr>
        <w:t xml:space="preserve"> wiedzę w zakresie analizy finansowej i ekonomicznej</w:t>
      </w:r>
      <w:r w:rsidR="00072B82" w:rsidRPr="006621A9">
        <w:rPr>
          <w:rFonts w:ascii="Arial" w:hAnsi="Arial" w:cs="Arial"/>
          <w:sz w:val="22"/>
          <w:szCs w:val="22"/>
        </w:rPr>
        <w:t>, pozwalając</w:t>
      </w:r>
      <w:r w:rsidR="000E21F2" w:rsidRPr="006621A9">
        <w:rPr>
          <w:rFonts w:ascii="Arial" w:hAnsi="Arial" w:cs="Arial"/>
          <w:sz w:val="22"/>
          <w:szCs w:val="22"/>
        </w:rPr>
        <w:t xml:space="preserve">ą na weryfikację planowanych do </w:t>
      </w:r>
      <w:r w:rsidR="00072B82" w:rsidRPr="006621A9">
        <w:rPr>
          <w:rFonts w:ascii="Arial" w:hAnsi="Arial" w:cs="Arial"/>
          <w:sz w:val="22"/>
          <w:szCs w:val="22"/>
        </w:rPr>
        <w:t>pon</w:t>
      </w:r>
      <w:r w:rsidR="000E21F2" w:rsidRPr="006621A9">
        <w:rPr>
          <w:rFonts w:ascii="Arial" w:hAnsi="Arial" w:cs="Arial"/>
          <w:sz w:val="22"/>
          <w:szCs w:val="22"/>
        </w:rPr>
        <w:t>os</w:t>
      </w:r>
      <w:r w:rsidR="00394A17" w:rsidRPr="006621A9">
        <w:rPr>
          <w:rFonts w:ascii="Arial" w:hAnsi="Arial" w:cs="Arial"/>
          <w:sz w:val="22"/>
          <w:szCs w:val="22"/>
        </w:rPr>
        <w:t>zenia w ramach projektu wydatków</w:t>
      </w:r>
      <w:r w:rsidR="00072B82" w:rsidRPr="006621A9">
        <w:rPr>
          <w:rFonts w:ascii="Arial" w:hAnsi="Arial" w:cs="Arial"/>
          <w:sz w:val="22"/>
          <w:szCs w:val="22"/>
        </w:rPr>
        <w:t>.</w:t>
      </w:r>
    </w:p>
    <w:p w:rsidR="006C4796" w:rsidRPr="006621A9" w:rsidRDefault="006C4796" w:rsidP="006C4796">
      <w:pPr>
        <w:spacing w:before="120" w:after="120" w:line="240" w:lineRule="exact"/>
        <w:jc w:val="both"/>
        <w:rPr>
          <w:rFonts w:ascii="Arial" w:hAnsi="Arial" w:cs="Arial"/>
          <w:b/>
        </w:rPr>
      </w:pPr>
      <w:r w:rsidRPr="006621A9">
        <w:rPr>
          <w:rFonts w:ascii="Arial" w:hAnsi="Arial" w:cs="Arial"/>
        </w:rPr>
        <w:t xml:space="preserve">Osoba ubiegająca się o wpis do </w:t>
      </w:r>
      <w:r w:rsidR="00DE1C91" w:rsidRPr="006621A9">
        <w:rPr>
          <w:rFonts w:ascii="Arial" w:hAnsi="Arial" w:cs="Arial"/>
          <w:i/>
        </w:rPr>
        <w:t>W</w:t>
      </w:r>
      <w:r w:rsidRPr="006621A9">
        <w:rPr>
          <w:rFonts w:ascii="Arial" w:hAnsi="Arial" w:cs="Arial"/>
          <w:i/>
        </w:rPr>
        <w:t xml:space="preserve">ykazu kandydatów na ekspertów </w:t>
      </w:r>
      <w:r w:rsidR="000B03C8" w:rsidRPr="006621A9">
        <w:rPr>
          <w:rFonts w:ascii="Arial" w:hAnsi="Arial" w:cs="Arial"/>
          <w:i/>
        </w:rPr>
        <w:t>RPO WP</w:t>
      </w:r>
      <w:r w:rsidRPr="006621A9">
        <w:rPr>
          <w:rFonts w:ascii="Arial" w:hAnsi="Arial" w:cs="Arial"/>
          <w:i/>
        </w:rPr>
        <w:t xml:space="preserve"> </w:t>
      </w:r>
      <w:r w:rsidR="0004730B" w:rsidRPr="006621A9">
        <w:rPr>
          <w:rFonts w:ascii="Arial" w:hAnsi="Arial" w:cs="Arial"/>
          <w:i/>
        </w:rPr>
        <w:t>2014-2020</w:t>
      </w:r>
      <w:r w:rsidR="0004730B" w:rsidRPr="006621A9">
        <w:rPr>
          <w:rFonts w:ascii="Arial" w:hAnsi="Arial" w:cs="Arial"/>
        </w:rPr>
        <w:t xml:space="preserve"> </w:t>
      </w:r>
      <w:r w:rsidR="00B9357B">
        <w:rPr>
          <w:rFonts w:ascii="Arial" w:hAnsi="Arial" w:cs="Arial"/>
        </w:rPr>
        <w:t>w </w:t>
      </w:r>
      <w:r w:rsidRPr="006621A9">
        <w:rPr>
          <w:rFonts w:ascii="Arial" w:hAnsi="Arial" w:cs="Arial"/>
        </w:rPr>
        <w:t>dziedzinie:</w:t>
      </w:r>
      <w:r w:rsidR="003B7C1D" w:rsidRPr="006621A9">
        <w:rPr>
          <w:rFonts w:ascii="Arial" w:hAnsi="Arial" w:cs="Arial"/>
        </w:rPr>
        <w:t xml:space="preserve"> </w:t>
      </w:r>
      <w:r w:rsidR="00E96EFE" w:rsidRPr="006621A9">
        <w:rPr>
          <w:rFonts w:ascii="Arial" w:hAnsi="Arial" w:cs="Arial"/>
          <w:b/>
        </w:rPr>
        <w:t>Uzbraja</w:t>
      </w:r>
      <w:r w:rsidR="00D557C6" w:rsidRPr="006621A9">
        <w:rPr>
          <w:rFonts w:ascii="Arial" w:hAnsi="Arial" w:cs="Arial"/>
          <w:b/>
        </w:rPr>
        <w:t>nie terenów</w:t>
      </w:r>
      <w:r w:rsidR="000E2F17" w:rsidRPr="006621A9">
        <w:rPr>
          <w:rFonts w:ascii="Arial" w:hAnsi="Arial" w:cs="Arial"/>
          <w:b/>
        </w:rPr>
        <w:t xml:space="preserve"> inwestycyjnych</w:t>
      </w:r>
      <w:r w:rsidRPr="006621A9">
        <w:rPr>
          <w:rFonts w:ascii="Arial" w:hAnsi="Arial" w:cs="Arial"/>
          <w:b/>
        </w:rPr>
        <w:t xml:space="preserve"> </w:t>
      </w:r>
      <w:r w:rsidRPr="006621A9">
        <w:rPr>
          <w:rFonts w:ascii="Arial" w:hAnsi="Arial" w:cs="Arial"/>
        </w:rPr>
        <w:t>powinna obligatoryjnie posiadać:</w:t>
      </w:r>
    </w:p>
    <w:p w:rsidR="000E2F17" w:rsidRPr="006621A9" w:rsidRDefault="00D557C6" w:rsidP="00E96EFE">
      <w:pPr>
        <w:pStyle w:val="Tekstpodstawowy"/>
        <w:numPr>
          <w:ilvl w:val="1"/>
          <w:numId w:val="5"/>
        </w:numPr>
        <w:tabs>
          <w:tab w:val="clear" w:pos="1353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wykształcenie wyższe </w:t>
      </w:r>
      <w:r w:rsidR="00FE7D1F" w:rsidRPr="006621A9">
        <w:rPr>
          <w:rFonts w:ascii="Arial" w:hAnsi="Arial" w:cs="Arial"/>
          <w:sz w:val="22"/>
          <w:szCs w:val="22"/>
        </w:rPr>
        <w:t>techniczne</w:t>
      </w:r>
      <w:r w:rsidRPr="006621A9">
        <w:rPr>
          <w:rFonts w:ascii="Arial" w:hAnsi="Arial" w:cs="Arial"/>
          <w:sz w:val="22"/>
          <w:szCs w:val="22"/>
        </w:rPr>
        <w:t xml:space="preserve"> (kierunki</w:t>
      </w:r>
      <w:r w:rsidR="00684AA5" w:rsidRPr="006621A9">
        <w:rPr>
          <w:rFonts w:ascii="Arial" w:hAnsi="Arial" w:cs="Arial"/>
          <w:sz w:val="22"/>
          <w:szCs w:val="22"/>
        </w:rPr>
        <w:t>:</w:t>
      </w:r>
      <w:r w:rsidR="000E2F17" w:rsidRPr="006621A9">
        <w:rPr>
          <w:rFonts w:ascii="Arial" w:hAnsi="Arial" w:cs="Arial"/>
          <w:sz w:val="22"/>
          <w:szCs w:val="22"/>
        </w:rPr>
        <w:t xml:space="preserve"> budownictwo, architektura i </w:t>
      </w:r>
      <w:r w:rsidRPr="006621A9">
        <w:rPr>
          <w:rFonts w:ascii="Arial" w:hAnsi="Arial" w:cs="Arial"/>
          <w:sz w:val="22"/>
          <w:szCs w:val="22"/>
        </w:rPr>
        <w:t xml:space="preserve">budownictwo, budownictwo </w:t>
      </w:r>
      <w:r w:rsidR="00684AA5" w:rsidRPr="006621A9">
        <w:rPr>
          <w:rFonts w:ascii="Arial" w:hAnsi="Arial" w:cs="Arial"/>
          <w:sz w:val="22"/>
          <w:szCs w:val="22"/>
        </w:rPr>
        <w:t xml:space="preserve">lądowe, inżynieria budowlana lub </w:t>
      </w:r>
      <w:r w:rsidR="00F11579" w:rsidRPr="006621A9">
        <w:rPr>
          <w:rFonts w:ascii="Arial" w:hAnsi="Arial" w:cs="Arial"/>
          <w:sz w:val="22"/>
          <w:szCs w:val="22"/>
        </w:rPr>
        <w:t xml:space="preserve">kierunki </w:t>
      </w:r>
      <w:r w:rsidR="00684AA5" w:rsidRPr="006621A9">
        <w:rPr>
          <w:rFonts w:ascii="Arial" w:hAnsi="Arial" w:cs="Arial"/>
          <w:sz w:val="22"/>
          <w:szCs w:val="22"/>
        </w:rPr>
        <w:t>pokrewne</w:t>
      </w:r>
      <w:r w:rsidR="00F11579" w:rsidRPr="006621A9">
        <w:rPr>
          <w:rFonts w:ascii="Arial" w:hAnsi="Arial" w:cs="Arial"/>
          <w:sz w:val="22"/>
          <w:szCs w:val="22"/>
        </w:rPr>
        <w:t>) i </w:t>
      </w:r>
      <w:r w:rsidRPr="006621A9">
        <w:rPr>
          <w:rFonts w:ascii="Arial" w:hAnsi="Arial" w:cs="Arial"/>
          <w:sz w:val="22"/>
          <w:szCs w:val="22"/>
        </w:rPr>
        <w:t xml:space="preserve">minimum 2-letnie doświadczenie zawodowe w zakresie procesu inwestycyjno-budowlanego lub </w:t>
      </w:r>
    </w:p>
    <w:p w:rsidR="008C5BF9" w:rsidRPr="006621A9" w:rsidRDefault="00D557C6" w:rsidP="00E96EFE">
      <w:pPr>
        <w:pStyle w:val="Tekstpodstawowy"/>
        <w:numPr>
          <w:ilvl w:val="1"/>
          <w:numId w:val="5"/>
        </w:numPr>
        <w:tabs>
          <w:tab w:val="clear" w:pos="1353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wykształcenie wyższe i minimum 2-letnie doświadczenie zawodowe w zakresie procesu inwestycyjno-budowlanego w organach administracji architektoniczno-budowlanej lub nadzoru budowlanego lub administracji rządowej w dziale: bu</w:t>
      </w:r>
      <w:r w:rsidR="00E96EFE" w:rsidRPr="006621A9">
        <w:rPr>
          <w:rFonts w:ascii="Arial" w:hAnsi="Arial" w:cs="Arial"/>
          <w:sz w:val="22"/>
          <w:szCs w:val="22"/>
        </w:rPr>
        <w:t>downictwo, lokalne planowanie i </w:t>
      </w:r>
      <w:r w:rsidRPr="006621A9">
        <w:rPr>
          <w:rFonts w:ascii="Arial" w:hAnsi="Arial" w:cs="Arial"/>
          <w:sz w:val="22"/>
          <w:szCs w:val="22"/>
        </w:rPr>
        <w:t>zagospodarowanie przestrzenne</w:t>
      </w:r>
      <w:r w:rsidR="00335D54" w:rsidRPr="006621A9">
        <w:rPr>
          <w:rFonts w:ascii="Arial" w:hAnsi="Arial" w:cs="Arial"/>
          <w:sz w:val="22"/>
          <w:szCs w:val="22"/>
        </w:rPr>
        <w:t>;</w:t>
      </w:r>
      <w:r w:rsidRPr="006621A9">
        <w:rPr>
          <w:rFonts w:ascii="Arial" w:hAnsi="Arial" w:cs="Arial"/>
          <w:sz w:val="22"/>
          <w:szCs w:val="22"/>
        </w:rPr>
        <w:t xml:space="preserve"> </w:t>
      </w:r>
    </w:p>
    <w:p w:rsidR="00D557C6" w:rsidRDefault="0025636C" w:rsidP="00E96EFE">
      <w:pPr>
        <w:pStyle w:val="Tekstpodstawowy"/>
        <w:numPr>
          <w:ilvl w:val="1"/>
          <w:numId w:val="5"/>
        </w:numPr>
        <w:tabs>
          <w:tab w:val="clear" w:pos="1353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podstawową</w:t>
      </w:r>
      <w:r w:rsidR="008C5BF9" w:rsidRPr="006621A9">
        <w:rPr>
          <w:rFonts w:ascii="Arial" w:hAnsi="Arial" w:cs="Arial"/>
          <w:sz w:val="22"/>
          <w:szCs w:val="22"/>
        </w:rPr>
        <w:t xml:space="preserve"> wiedzę w zakresie analizy finansowej i ekonomicznej</w:t>
      </w:r>
      <w:r w:rsidR="00233D9D" w:rsidRPr="006621A9">
        <w:rPr>
          <w:rFonts w:ascii="Arial" w:hAnsi="Arial" w:cs="Arial"/>
          <w:sz w:val="22"/>
          <w:szCs w:val="22"/>
        </w:rPr>
        <w:t xml:space="preserve">, </w:t>
      </w:r>
      <w:r w:rsidR="0065718D" w:rsidRPr="006621A9">
        <w:rPr>
          <w:rFonts w:ascii="Arial" w:hAnsi="Arial" w:cs="Arial"/>
          <w:sz w:val="22"/>
          <w:szCs w:val="22"/>
        </w:rPr>
        <w:t>pozwalającą na weryfikację planowanych do ponos</w:t>
      </w:r>
      <w:r w:rsidR="006E6B2B" w:rsidRPr="006621A9">
        <w:rPr>
          <w:rFonts w:ascii="Arial" w:hAnsi="Arial" w:cs="Arial"/>
          <w:sz w:val="22"/>
          <w:szCs w:val="22"/>
        </w:rPr>
        <w:t>zenia w ramach projektu wydatków</w:t>
      </w:r>
      <w:bookmarkStart w:id="0" w:name="_GoBack"/>
      <w:bookmarkEnd w:id="0"/>
      <w:r w:rsidR="0065718D" w:rsidRPr="006621A9">
        <w:rPr>
          <w:rFonts w:ascii="Arial" w:hAnsi="Arial" w:cs="Arial"/>
          <w:sz w:val="22"/>
          <w:szCs w:val="22"/>
        </w:rPr>
        <w:t>.</w:t>
      </w:r>
    </w:p>
    <w:p w:rsidR="00B9357B" w:rsidRPr="006621A9" w:rsidRDefault="00B9357B" w:rsidP="00B9357B">
      <w:pPr>
        <w:pStyle w:val="Tekstpodstawowy"/>
        <w:spacing w:before="120" w:after="120" w:line="240" w:lineRule="exact"/>
        <w:ind w:left="426"/>
        <w:rPr>
          <w:rFonts w:ascii="Arial" w:hAnsi="Arial" w:cs="Arial"/>
          <w:sz w:val="22"/>
          <w:szCs w:val="22"/>
        </w:rPr>
      </w:pPr>
    </w:p>
    <w:p w:rsidR="006C4796" w:rsidRPr="006621A9" w:rsidRDefault="006C4796" w:rsidP="006C4796">
      <w:pPr>
        <w:pStyle w:val="Tekstpodstawowy"/>
        <w:numPr>
          <w:ilvl w:val="0"/>
          <w:numId w:val="1"/>
        </w:numPr>
        <w:spacing w:before="120" w:after="120" w:line="240" w:lineRule="exact"/>
        <w:ind w:left="363" w:hanging="357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 xml:space="preserve">Osoba ubiegająca się o wpis do </w:t>
      </w:r>
      <w:r w:rsidR="00DE1C91" w:rsidRPr="006621A9">
        <w:rPr>
          <w:rFonts w:ascii="Arial" w:hAnsi="Arial" w:cs="Arial"/>
          <w:b/>
          <w:i/>
          <w:sz w:val="22"/>
          <w:szCs w:val="22"/>
        </w:rPr>
        <w:t>W</w:t>
      </w:r>
      <w:r w:rsidRPr="006621A9">
        <w:rPr>
          <w:rFonts w:ascii="Arial" w:hAnsi="Arial" w:cs="Arial"/>
          <w:b/>
          <w:i/>
          <w:sz w:val="22"/>
          <w:szCs w:val="22"/>
        </w:rPr>
        <w:t xml:space="preserve">ykazu kandydatów na ekspertów </w:t>
      </w:r>
      <w:r w:rsidR="00DE1C91" w:rsidRPr="006621A9">
        <w:rPr>
          <w:rFonts w:ascii="Arial" w:hAnsi="Arial" w:cs="Arial"/>
          <w:b/>
          <w:i/>
          <w:sz w:val="22"/>
          <w:szCs w:val="22"/>
        </w:rPr>
        <w:t>RPO WP 2014-2020</w:t>
      </w:r>
      <w:r w:rsidR="00DE1C91" w:rsidRPr="006621A9">
        <w:rPr>
          <w:rFonts w:ascii="Arial" w:hAnsi="Arial" w:cs="Arial"/>
          <w:b/>
          <w:sz w:val="22"/>
          <w:szCs w:val="22"/>
        </w:rPr>
        <w:t xml:space="preserve"> </w:t>
      </w:r>
      <w:r w:rsidRPr="006621A9">
        <w:rPr>
          <w:rFonts w:ascii="Arial" w:hAnsi="Arial" w:cs="Arial"/>
          <w:b/>
          <w:sz w:val="22"/>
          <w:szCs w:val="22"/>
        </w:rPr>
        <w:t xml:space="preserve">powinna złożyć </w:t>
      </w:r>
      <w:r w:rsidRPr="006621A9">
        <w:rPr>
          <w:rFonts w:ascii="Arial" w:hAnsi="Arial" w:cs="Arial"/>
          <w:b/>
          <w:i/>
          <w:sz w:val="22"/>
          <w:szCs w:val="22"/>
        </w:rPr>
        <w:t>wniosek</w:t>
      </w:r>
      <w:r w:rsidR="00847D64" w:rsidRPr="006621A9">
        <w:rPr>
          <w:rFonts w:ascii="Arial" w:hAnsi="Arial" w:cs="Arial"/>
          <w:b/>
          <w:i/>
          <w:sz w:val="22"/>
          <w:szCs w:val="22"/>
        </w:rPr>
        <w:t xml:space="preserve"> o wpis do Wykazu</w:t>
      </w:r>
      <w:r w:rsidRPr="006621A9">
        <w:rPr>
          <w:rFonts w:ascii="Arial" w:hAnsi="Arial" w:cs="Arial"/>
          <w:b/>
          <w:sz w:val="22"/>
          <w:szCs w:val="22"/>
        </w:rPr>
        <w:t>, który zawiera:</w:t>
      </w:r>
    </w:p>
    <w:p w:rsidR="006C4796" w:rsidRPr="006621A9" w:rsidRDefault="00847D64" w:rsidP="006C4796">
      <w:pPr>
        <w:pStyle w:val="Tekstpodstawowy"/>
        <w:numPr>
          <w:ilvl w:val="1"/>
          <w:numId w:val="1"/>
        </w:numPr>
        <w:spacing w:before="120" w:after="120" w:line="240" w:lineRule="exact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F</w:t>
      </w:r>
      <w:r w:rsidR="006C4796" w:rsidRPr="006621A9">
        <w:rPr>
          <w:rFonts w:ascii="Arial" w:hAnsi="Arial" w:cs="Arial"/>
          <w:sz w:val="22"/>
          <w:szCs w:val="22"/>
        </w:rPr>
        <w:t>ormularz kwestionarius</w:t>
      </w:r>
      <w:r w:rsidR="004C598C" w:rsidRPr="006621A9">
        <w:rPr>
          <w:rFonts w:ascii="Arial" w:hAnsi="Arial" w:cs="Arial"/>
          <w:sz w:val="22"/>
          <w:szCs w:val="22"/>
        </w:rPr>
        <w:t>za osobowego</w:t>
      </w:r>
      <w:r w:rsidR="006C4796" w:rsidRPr="006621A9">
        <w:rPr>
          <w:rFonts w:ascii="Arial" w:hAnsi="Arial" w:cs="Arial"/>
          <w:sz w:val="22"/>
          <w:szCs w:val="22"/>
        </w:rPr>
        <w:t>;</w:t>
      </w:r>
    </w:p>
    <w:p w:rsidR="006C4796" w:rsidRPr="006621A9" w:rsidRDefault="006C4796" w:rsidP="006C4796">
      <w:pPr>
        <w:pStyle w:val="Tekstpodstawowy"/>
        <w:numPr>
          <w:ilvl w:val="1"/>
          <w:numId w:val="1"/>
        </w:numPr>
        <w:spacing w:before="120" w:after="120" w:line="240" w:lineRule="exact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Oświadczenie kandydata na eksperta</w:t>
      </w:r>
      <w:r w:rsidR="00A31320" w:rsidRPr="006621A9">
        <w:rPr>
          <w:rFonts w:ascii="Arial" w:hAnsi="Arial" w:cs="Arial"/>
          <w:sz w:val="22"/>
          <w:szCs w:val="22"/>
        </w:rPr>
        <w:t xml:space="preserve"> o niekaralności, o korzystaniu z praw publicznych, zdolności do czynności prawnych oraz niepozostawaniu w stosunku </w:t>
      </w:r>
      <w:r w:rsidR="00A31320" w:rsidRPr="006621A9">
        <w:rPr>
          <w:rFonts w:ascii="Arial" w:hAnsi="Arial" w:cs="Arial"/>
          <w:sz w:val="22"/>
          <w:szCs w:val="22"/>
        </w:rPr>
        <w:lastRenderedPageBreak/>
        <w:t>pracy z Urzędem Marszałkowskim Województwa Podkarpackiego w Rzeszowie, samorządowymi jednostkami organizacyjnymi Województwa Podkarpackiego lub Instytucją Pośredniczącą Regionalnego Programu Operacyjnego Województwa Podkarpackiego</w:t>
      </w:r>
      <w:r w:rsidR="008A196F" w:rsidRPr="006621A9">
        <w:rPr>
          <w:rFonts w:ascii="Arial" w:hAnsi="Arial" w:cs="Arial"/>
          <w:sz w:val="22"/>
          <w:szCs w:val="22"/>
        </w:rPr>
        <w:t xml:space="preserve"> na lata 2014-2020</w:t>
      </w:r>
      <w:r w:rsidRPr="006621A9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C14B5C" w:rsidRPr="006621A9">
        <w:rPr>
          <w:rFonts w:ascii="Arial" w:hAnsi="Arial" w:cs="Arial"/>
          <w:sz w:val="22"/>
          <w:szCs w:val="22"/>
        </w:rPr>
        <w:t>;</w:t>
      </w:r>
    </w:p>
    <w:p w:rsidR="0022201D" w:rsidRPr="006621A9" w:rsidRDefault="00464431" w:rsidP="0022201D">
      <w:pPr>
        <w:pStyle w:val="Tekstpodstawowy"/>
        <w:numPr>
          <w:ilvl w:val="1"/>
          <w:numId w:val="1"/>
        </w:numPr>
        <w:tabs>
          <w:tab w:val="num" w:pos="1320"/>
        </w:tabs>
        <w:spacing w:before="120" w:after="120" w:line="240" w:lineRule="exact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Zgodę kandydata na eksperta na zamieszczenie danych osobowych w Wykazie oraz na przetwarzanie danych osobowych ujawnionyc</w:t>
      </w:r>
      <w:r w:rsidR="00B9357B">
        <w:rPr>
          <w:rFonts w:ascii="Arial" w:hAnsi="Arial" w:cs="Arial"/>
          <w:sz w:val="22"/>
          <w:szCs w:val="22"/>
        </w:rPr>
        <w:t>h przez kandydata na eksperta w </w:t>
      </w:r>
      <w:r w:rsidRPr="006621A9">
        <w:rPr>
          <w:rFonts w:ascii="Arial" w:hAnsi="Arial" w:cs="Arial"/>
          <w:sz w:val="22"/>
          <w:szCs w:val="22"/>
        </w:rPr>
        <w:t>procesie tworzenia i prowadzenia Wykazu na potrzeby udziału w wyborze projektów</w:t>
      </w:r>
      <w:r w:rsidR="00C7792B" w:rsidRPr="006621A9">
        <w:rPr>
          <w:rFonts w:ascii="Arial" w:hAnsi="Arial" w:cs="Arial"/>
          <w:sz w:val="22"/>
          <w:szCs w:val="22"/>
        </w:rPr>
        <w:t>;</w:t>
      </w:r>
    </w:p>
    <w:p w:rsidR="0022201D" w:rsidRPr="006621A9" w:rsidRDefault="005269EF" w:rsidP="000F4566">
      <w:pPr>
        <w:pStyle w:val="Tekstpodstawowy"/>
        <w:numPr>
          <w:ilvl w:val="1"/>
          <w:numId w:val="1"/>
        </w:numPr>
        <w:tabs>
          <w:tab w:val="num" w:pos="1320"/>
        </w:tabs>
        <w:spacing w:before="120" w:after="120" w:line="240" w:lineRule="exact"/>
        <w:ind w:left="709" w:hanging="357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color w:val="000000" w:themeColor="text1"/>
          <w:sz w:val="22"/>
          <w:szCs w:val="22"/>
        </w:rPr>
        <w:t>Oświadczenie o posiadaniu wiedzy w zakresie celów i sposobu realizacji RPO WP 2014-2020;</w:t>
      </w:r>
    </w:p>
    <w:p w:rsidR="00C7792B" w:rsidRPr="006621A9" w:rsidRDefault="00C7792B" w:rsidP="000F4566">
      <w:pPr>
        <w:pStyle w:val="Tekstpodstawowy"/>
        <w:numPr>
          <w:ilvl w:val="1"/>
          <w:numId w:val="1"/>
        </w:numPr>
        <w:tabs>
          <w:tab w:val="num" w:pos="1320"/>
        </w:tabs>
        <w:spacing w:before="120" w:after="120" w:line="240" w:lineRule="exact"/>
        <w:ind w:left="709" w:hanging="357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 xml:space="preserve">Kopie dokumentów potwierdzających spełnienie </w:t>
      </w:r>
      <w:r w:rsidR="00B01CF3" w:rsidRPr="006621A9">
        <w:rPr>
          <w:rFonts w:ascii="Arial" w:hAnsi="Arial" w:cs="Arial"/>
          <w:b/>
          <w:sz w:val="22"/>
          <w:szCs w:val="22"/>
        </w:rPr>
        <w:t xml:space="preserve">każdego z wymaganych </w:t>
      </w:r>
      <w:r w:rsidRPr="006621A9">
        <w:rPr>
          <w:rFonts w:ascii="Arial" w:hAnsi="Arial" w:cs="Arial"/>
          <w:b/>
          <w:sz w:val="22"/>
          <w:szCs w:val="22"/>
        </w:rPr>
        <w:t>warunków</w:t>
      </w:r>
      <w:r w:rsidR="00B7266E" w:rsidRPr="006621A9">
        <w:rPr>
          <w:rFonts w:ascii="Arial" w:hAnsi="Arial" w:cs="Arial"/>
          <w:b/>
          <w:sz w:val="22"/>
          <w:szCs w:val="22"/>
        </w:rPr>
        <w:t xml:space="preserve"> </w:t>
      </w:r>
      <w:r w:rsidR="00E84DCF" w:rsidRPr="006621A9">
        <w:rPr>
          <w:rFonts w:ascii="Arial" w:hAnsi="Arial" w:cs="Arial"/>
          <w:b/>
          <w:sz w:val="22"/>
          <w:szCs w:val="22"/>
        </w:rPr>
        <w:t>dotyczących</w:t>
      </w:r>
      <w:r w:rsidR="00B7266E" w:rsidRPr="006621A9">
        <w:rPr>
          <w:rFonts w:ascii="Arial" w:hAnsi="Arial" w:cs="Arial"/>
          <w:b/>
          <w:sz w:val="22"/>
          <w:szCs w:val="22"/>
        </w:rPr>
        <w:t xml:space="preserve"> posiadanej wiedzy, umiejętności, doświadczenia zawodowego lub wymaganych uprawnień w</w:t>
      </w:r>
      <w:r w:rsidR="00E84DCF" w:rsidRPr="006621A9">
        <w:rPr>
          <w:rFonts w:ascii="Arial" w:hAnsi="Arial" w:cs="Arial"/>
          <w:b/>
          <w:sz w:val="22"/>
          <w:szCs w:val="22"/>
        </w:rPr>
        <w:t xml:space="preserve"> danej</w:t>
      </w:r>
      <w:r w:rsidR="00B7266E" w:rsidRPr="006621A9">
        <w:rPr>
          <w:rFonts w:ascii="Arial" w:hAnsi="Arial" w:cs="Arial"/>
          <w:b/>
          <w:sz w:val="22"/>
          <w:szCs w:val="22"/>
        </w:rPr>
        <w:t xml:space="preserve"> dziedzinie</w:t>
      </w:r>
      <w:r w:rsidR="00E84DCF" w:rsidRPr="006621A9">
        <w:rPr>
          <w:rFonts w:ascii="Arial" w:hAnsi="Arial" w:cs="Arial"/>
          <w:b/>
          <w:sz w:val="22"/>
          <w:szCs w:val="22"/>
        </w:rPr>
        <w:t xml:space="preserve">, o których mowa w </w:t>
      </w:r>
      <w:proofErr w:type="spellStart"/>
      <w:r w:rsidR="00E84DCF" w:rsidRPr="006621A9">
        <w:rPr>
          <w:rFonts w:ascii="Arial" w:hAnsi="Arial" w:cs="Arial"/>
          <w:b/>
          <w:sz w:val="22"/>
          <w:szCs w:val="22"/>
        </w:rPr>
        <w:t>pkt</w:t>
      </w:r>
      <w:proofErr w:type="spellEnd"/>
      <w:r w:rsidR="00E84DCF" w:rsidRPr="006621A9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="00E84DCF" w:rsidRPr="006621A9">
        <w:rPr>
          <w:rFonts w:ascii="Arial" w:hAnsi="Arial" w:cs="Arial"/>
          <w:b/>
          <w:sz w:val="22"/>
          <w:szCs w:val="22"/>
        </w:rPr>
        <w:t>ppkt</w:t>
      </w:r>
      <w:proofErr w:type="spellEnd"/>
      <w:r w:rsidR="00F11579" w:rsidRPr="006621A9">
        <w:rPr>
          <w:rFonts w:ascii="Arial" w:hAnsi="Arial" w:cs="Arial"/>
          <w:b/>
          <w:sz w:val="22"/>
          <w:szCs w:val="22"/>
        </w:rPr>
        <w:t xml:space="preserve"> </w:t>
      </w:r>
      <w:r w:rsidR="00E84DCF" w:rsidRPr="006621A9">
        <w:rPr>
          <w:rFonts w:ascii="Arial" w:hAnsi="Arial" w:cs="Arial"/>
          <w:b/>
          <w:sz w:val="22"/>
          <w:szCs w:val="22"/>
        </w:rPr>
        <w:t xml:space="preserve">4-5 oraz szczegółowo w </w:t>
      </w:r>
      <w:proofErr w:type="spellStart"/>
      <w:r w:rsidR="00E84DCF" w:rsidRPr="006621A9">
        <w:rPr>
          <w:rFonts w:ascii="Arial" w:hAnsi="Arial" w:cs="Arial"/>
          <w:b/>
          <w:sz w:val="22"/>
          <w:szCs w:val="22"/>
        </w:rPr>
        <w:t>pkt</w:t>
      </w:r>
      <w:proofErr w:type="spellEnd"/>
      <w:r w:rsidRPr="006621A9">
        <w:rPr>
          <w:rFonts w:ascii="Arial" w:hAnsi="Arial" w:cs="Arial"/>
          <w:b/>
          <w:sz w:val="22"/>
          <w:szCs w:val="22"/>
        </w:rPr>
        <w:t xml:space="preserve"> II.</w:t>
      </w:r>
    </w:p>
    <w:p w:rsidR="0055559D" w:rsidRPr="006621A9" w:rsidRDefault="0055559D" w:rsidP="0055559D">
      <w:pPr>
        <w:pStyle w:val="Tekstpodstawowy"/>
        <w:tabs>
          <w:tab w:val="num" w:pos="1320"/>
        </w:tabs>
        <w:spacing w:before="120" w:after="120" w:line="240" w:lineRule="exact"/>
        <w:ind w:left="709"/>
        <w:rPr>
          <w:rFonts w:ascii="Arial" w:hAnsi="Arial" w:cs="Arial"/>
          <w:sz w:val="22"/>
          <w:szCs w:val="22"/>
          <w:highlight w:val="yellow"/>
        </w:rPr>
      </w:pPr>
    </w:p>
    <w:p w:rsidR="00847D64" w:rsidRPr="006621A9" w:rsidRDefault="00847D64" w:rsidP="00847D64">
      <w:pPr>
        <w:pStyle w:val="Tekstpodstawowy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num" w:pos="1320"/>
        </w:tabs>
        <w:rPr>
          <w:rFonts w:ascii="Arial" w:hAnsi="Arial" w:cs="Arial"/>
          <w:b/>
          <w:bCs/>
          <w:sz w:val="22"/>
          <w:szCs w:val="22"/>
        </w:rPr>
      </w:pPr>
      <w:r w:rsidRPr="006621A9">
        <w:rPr>
          <w:rFonts w:ascii="Arial" w:hAnsi="Arial" w:cs="Arial"/>
          <w:b/>
          <w:bCs/>
          <w:sz w:val="22"/>
          <w:szCs w:val="22"/>
        </w:rPr>
        <w:t xml:space="preserve">W przypadku zamiaru składania </w:t>
      </w:r>
      <w:r w:rsidRPr="006621A9">
        <w:rPr>
          <w:rFonts w:ascii="Arial" w:hAnsi="Arial" w:cs="Arial"/>
          <w:b/>
          <w:bCs/>
          <w:i/>
          <w:sz w:val="22"/>
          <w:szCs w:val="22"/>
        </w:rPr>
        <w:t xml:space="preserve">wniosku </w:t>
      </w:r>
      <w:r w:rsidR="0055685A" w:rsidRPr="006621A9">
        <w:rPr>
          <w:rFonts w:ascii="Arial" w:hAnsi="Arial" w:cs="Arial"/>
          <w:b/>
          <w:i/>
          <w:sz w:val="22"/>
          <w:szCs w:val="22"/>
        </w:rPr>
        <w:t>o wpis do Wykazu</w:t>
      </w:r>
      <w:r w:rsidR="0055685A" w:rsidRPr="006621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21A9">
        <w:rPr>
          <w:rFonts w:ascii="Arial" w:hAnsi="Arial" w:cs="Arial"/>
          <w:b/>
          <w:bCs/>
          <w:sz w:val="22"/>
          <w:szCs w:val="22"/>
        </w:rPr>
        <w:t>w ramach więcej niż jednej dziedziny, kandydat powinien złożyć odrębne wniosk</w:t>
      </w:r>
      <w:r w:rsidR="00E84DCF" w:rsidRPr="006621A9">
        <w:rPr>
          <w:rFonts w:ascii="Arial" w:hAnsi="Arial" w:cs="Arial"/>
          <w:b/>
          <w:bCs/>
          <w:sz w:val="22"/>
          <w:szCs w:val="22"/>
        </w:rPr>
        <w:t>i wraz z kompletem dokumentów w </w:t>
      </w:r>
      <w:r w:rsidRPr="006621A9">
        <w:rPr>
          <w:rFonts w:ascii="Arial" w:hAnsi="Arial" w:cs="Arial"/>
          <w:b/>
          <w:bCs/>
          <w:sz w:val="22"/>
          <w:szCs w:val="22"/>
        </w:rPr>
        <w:t>ramac</w:t>
      </w:r>
      <w:r w:rsidR="00B05767" w:rsidRPr="006621A9">
        <w:rPr>
          <w:rFonts w:ascii="Arial" w:hAnsi="Arial" w:cs="Arial"/>
          <w:b/>
          <w:bCs/>
          <w:sz w:val="22"/>
          <w:szCs w:val="22"/>
        </w:rPr>
        <w:t>h każdej z wybranych dziedzin</w:t>
      </w:r>
      <w:r w:rsidR="0055685A" w:rsidRPr="006621A9">
        <w:rPr>
          <w:rFonts w:ascii="Arial" w:hAnsi="Arial" w:cs="Arial"/>
          <w:b/>
          <w:bCs/>
          <w:sz w:val="22"/>
          <w:szCs w:val="22"/>
        </w:rPr>
        <w:t>.</w:t>
      </w:r>
    </w:p>
    <w:p w:rsidR="00737E84" w:rsidRPr="006621A9" w:rsidRDefault="00737E84" w:rsidP="006C4796">
      <w:pPr>
        <w:pStyle w:val="Tekstpodstawowy"/>
        <w:tabs>
          <w:tab w:val="num" w:pos="1320"/>
        </w:tabs>
        <w:spacing w:before="120" w:after="120" w:line="240" w:lineRule="exact"/>
        <w:ind w:left="786"/>
        <w:rPr>
          <w:rFonts w:ascii="Arial" w:hAnsi="Arial" w:cs="Arial"/>
          <w:sz w:val="22"/>
          <w:szCs w:val="22"/>
        </w:rPr>
      </w:pPr>
    </w:p>
    <w:p w:rsidR="006C4796" w:rsidRPr="006621A9" w:rsidRDefault="006C4796" w:rsidP="006C4796">
      <w:pPr>
        <w:pStyle w:val="Tekstpodstawowy"/>
        <w:numPr>
          <w:ilvl w:val="0"/>
          <w:numId w:val="1"/>
        </w:numPr>
        <w:tabs>
          <w:tab w:val="clear" w:pos="720"/>
        </w:tabs>
        <w:spacing w:before="120" w:after="120" w:line="240" w:lineRule="exact"/>
        <w:ind w:left="363" w:hanging="357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 xml:space="preserve">Termin i miejsce składania wniosku: </w:t>
      </w:r>
    </w:p>
    <w:p w:rsidR="007E3091" w:rsidRPr="006621A9" w:rsidRDefault="007E3091" w:rsidP="007E3091">
      <w:pPr>
        <w:pStyle w:val="Tekstpodstawowy"/>
        <w:spacing w:before="120" w:after="120" w:line="240" w:lineRule="exact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Dokumenty aplikacyjne wymienione w </w:t>
      </w:r>
      <w:proofErr w:type="spellStart"/>
      <w:r w:rsidRPr="006621A9">
        <w:rPr>
          <w:rFonts w:ascii="Arial" w:hAnsi="Arial" w:cs="Arial"/>
          <w:sz w:val="22"/>
          <w:szCs w:val="22"/>
        </w:rPr>
        <w:t>pkt</w:t>
      </w:r>
      <w:proofErr w:type="spellEnd"/>
      <w:r w:rsidRPr="006621A9">
        <w:rPr>
          <w:rFonts w:ascii="Arial" w:hAnsi="Arial" w:cs="Arial"/>
          <w:sz w:val="22"/>
          <w:szCs w:val="22"/>
        </w:rPr>
        <w:t xml:space="preserve"> II</w:t>
      </w:r>
      <w:r w:rsidR="00B01CF3" w:rsidRPr="006621A9">
        <w:rPr>
          <w:rFonts w:ascii="Arial" w:hAnsi="Arial" w:cs="Arial"/>
          <w:sz w:val="22"/>
          <w:szCs w:val="22"/>
        </w:rPr>
        <w:t>I</w:t>
      </w:r>
      <w:r w:rsidRPr="006621A9">
        <w:rPr>
          <w:rFonts w:ascii="Arial" w:hAnsi="Arial" w:cs="Arial"/>
          <w:sz w:val="22"/>
          <w:szCs w:val="22"/>
        </w:rPr>
        <w:t xml:space="preserve"> należy przesłać pocztą w zamkniętej kopercie na adres:</w:t>
      </w:r>
    </w:p>
    <w:p w:rsidR="007E3091" w:rsidRPr="006621A9" w:rsidRDefault="007E3091" w:rsidP="007E3091">
      <w:pPr>
        <w:pStyle w:val="Tekstpodstawowy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7E3091" w:rsidRPr="006621A9" w:rsidRDefault="007E3091" w:rsidP="007E3091">
      <w:pPr>
        <w:pStyle w:val="Tekstpodstawowy"/>
        <w:spacing w:before="120"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>Departament Zarządzania Regionalnym Programem Operacyjnym</w:t>
      </w:r>
    </w:p>
    <w:p w:rsidR="007E3091" w:rsidRPr="006621A9" w:rsidRDefault="007E3091" w:rsidP="007E3091">
      <w:pPr>
        <w:pStyle w:val="Tekstpodstawowy"/>
        <w:spacing w:before="120" w:after="120" w:line="240" w:lineRule="exact"/>
        <w:ind w:left="720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6621A9">
        <w:rPr>
          <w:rFonts w:ascii="Arial" w:hAnsi="Arial" w:cs="Arial"/>
          <w:b/>
          <w:spacing w:val="4"/>
          <w:sz w:val="22"/>
          <w:szCs w:val="22"/>
        </w:rPr>
        <w:t>al. Ł. Cieplińskiego 4</w:t>
      </w:r>
    </w:p>
    <w:p w:rsidR="007E3091" w:rsidRPr="006621A9" w:rsidRDefault="007E3091" w:rsidP="007E3091">
      <w:pPr>
        <w:pStyle w:val="Tekstpodstawowy"/>
        <w:spacing w:before="120" w:after="120" w:line="240" w:lineRule="exact"/>
        <w:ind w:left="720"/>
        <w:jc w:val="center"/>
        <w:rPr>
          <w:rFonts w:ascii="Arial" w:hAnsi="Arial" w:cs="Arial"/>
          <w:b/>
          <w:spacing w:val="4"/>
          <w:sz w:val="22"/>
          <w:szCs w:val="22"/>
        </w:rPr>
      </w:pPr>
      <w:r w:rsidRPr="006621A9">
        <w:rPr>
          <w:rFonts w:ascii="Arial" w:hAnsi="Arial" w:cs="Arial"/>
          <w:b/>
          <w:spacing w:val="4"/>
          <w:sz w:val="22"/>
          <w:szCs w:val="22"/>
        </w:rPr>
        <w:t>35-010 Rzeszów</w:t>
      </w:r>
    </w:p>
    <w:p w:rsidR="007E3091" w:rsidRPr="006621A9" w:rsidRDefault="007E3091" w:rsidP="007E3091">
      <w:pPr>
        <w:pStyle w:val="Tekstpodstawowy"/>
        <w:tabs>
          <w:tab w:val="left" w:pos="426"/>
          <w:tab w:val="left" w:pos="709"/>
        </w:tabs>
        <w:spacing w:before="120" w:after="120" w:line="240" w:lineRule="exact"/>
        <w:rPr>
          <w:rFonts w:ascii="Arial" w:hAnsi="Arial" w:cs="Arial"/>
          <w:b/>
          <w:spacing w:val="4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z dopiskiem: </w:t>
      </w:r>
      <w:r w:rsidRPr="006621A9">
        <w:rPr>
          <w:rFonts w:ascii="Arial" w:hAnsi="Arial" w:cs="Arial"/>
          <w:b/>
          <w:sz w:val="22"/>
          <w:szCs w:val="22"/>
        </w:rPr>
        <w:t xml:space="preserve">„Wniosek o wpis do wykazu kandydatów na ekspertów RPO WP </w:t>
      </w:r>
      <w:r w:rsidR="00B9357B">
        <w:rPr>
          <w:rFonts w:ascii="Arial" w:hAnsi="Arial" w:cs="Arial"/>
          <w:b/>
          <w:sz w:val="22"/>
          <w:szCs w:val="22"/>
        </w:rPr>
        <w:br/>
      </w:r>
      <w:r w:rsidRPr="006621A9">
        <w:rPr>
          <w:rFonts w:ascii="Arial" w:hAnsi="Arial" w:cs="Arial"/>
          <w:b/>
          <w:sz w:val="22"/>
          <w:szCs w:val="22"/>
        </w:rPr>
        <w:t>2014-2020 dziedzina: ……..”</w:t>
      </w:r>
    </w:p>
    <w:p w:rsidR="007E3091" w:rsidRPr="006621A9" w:rsidRDefault="007E3091" w:rsidP="007E3091">
      <w:pPr>
        <w:pStyle w:val="Tekstpodstawowy"/>
        <w:tabs>
          <w:tab w:val="left" w:pos="480"/>
        </w:tabs>
        <w:spacing w:before="120" w:after="120" w:line="240" w:lineRule="exact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lub dostarczyć osobiście bądź przez posłańca do Kancelarii ogólnej Urzędu Marszałkowskiego Województwa Podkarpackiego w Rzeszowie </w:t>
      </w:r>
      <w:r w:rsidRPr="006621A9">
        <w:rPr>
          <w:rFonts w:ascii="Arial" w:hAnsi="Arial" w:cs="Arial"/>
          <w:b/>
          <w:sz w:val="22"/>
          <w:szCs w:val="22"/>
        </w:rPr>
        <w:t>pod wskazany powyżej adres</w:t>
      </w:r>
      <w:r w:rsidRPr="006621A9">
        <w:rPr>
          <w:rFonts w:ascii="Arial" w:hAnsi="Arial" w:cs="Arial"/>
          <w:sz w:val="22"/>
          <w:szCs w:val="22"/>
        </w:rPr>
        <w:t xml:space="preserve">, </w:t>
      </w:r>
      <w:r w:rsidRPr="006621A9">
        <w:rPr>
          <w:rFonts w:ascii="Arial" w:hAnsi="Arial" w:cs="Arial"/>
          <w:b/>
          <w:sz w:val="22"/>
          <w:szCs w:val="22"/>
        </w:rPr>
        <w:t xml:space="preserve">w terminie od </w:t>
      </w:r>
      <w:r w:rsidR="009E0689" w:rsidRPr="006621A9">
        <w:rPr>
          <w:rFonts w:ascii="Arial" w:hAnsi="Arial" w:cs="Arial"/>
          <w:b/>
          <w:sz w:val="22"/>
          <w:szCs w:val="22"/>
        </w:rPr>
        <w:t>dnia 1 </w:t>
      </w:r>
      <w:r w:rsidRPr="006621A9">
        <w:rPr>
          <w:rFonts w:ascii="Arial" w:hAnsi="Arial" w:cs="Arial"/>
          <w:b/>
          <w:sz w:val="22"/>
          <w:szCs w:val="22"/>
        </w:rPr>
        <w:t xml:space="preserve">września 2015 r. do </w:t>
      </w:r>
      <w:r w:rsidR="009E0689" w:rsidRPr="006621A9">
        <w:rPr>
          <w:rFonts w:ascii="Arial" w:hAnsi="Arial" w:cs="Arial"/>
          <w:b/>
          <w:sz w:val="22"/>
          <w:szCs w:val="22"/>
        </w:rPr>
        <w:t xml:space="preserve">dnia </w:t>
      </w:r>
      <w:r w:rsidRPr="006621A9">
        <w:rPr>
          <w:rFonts w:ascii="Arial" w:hAnsi="Arial" w:cs="Arial"/>
          <w:b/>
          <w:sz w:val="22"/>
          <w:szCs w:val="22"/>
        </w:rPr>
        <w:t xml:space="preserve">25 września 2015 r. </w:t>
      </w:r>
      <w:r w:rsidR="00D230B5" w:rsidRPr="00D230B5">
        <w:rPr>
          <w:rFonts w:ascii="Arial" w:hAnsi="Arial" w:cs="Arial"/>
          <w:b/>
          <w:sz w:val="22"/>
          <w:szCs w:val="22"/>
        </w:rPr>
        <w:t>w godzinach pracy Urzędu, tj. od poniedziałku do piątku od 7</w:t>
      </w:r>
      <w:r w:rsidR="00D230B5" w:rsidRPr="00D230B5"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 w:rsidR="00E3194D">
        <w:rPr>
          <w:rFonts w:ascii="Arial" w:hAnsi="Arial" w:cs="Arial"/>
          <w:b/>
          <w:sz w:val="22"/>
          <w:szCs w:val="22"/>
        </w:rPr>
        <w:t xml:space="preserve"> do</w:t>
      </w:r>
      <w:r w:rsidR="00D230B5" w:rsidRPr="00D230B5">
        <w:rPr>
          <w:rFonts w:ascii="Arial" w:hAnsi="Arial" w:cs="Arial"/>
          <w:b/>
          <w:sz w:val="22"/>
          <w:szCs w:val="22"/>
        </w:rPr>
        <w:t xml:space="preserve"> 15</w:t>
      </w:r>
      <w:r w:rsidR="00D230B5" w:rsidRPr="00D230B5"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</w:p>
    <w:p w:rsidR="007E3091" w:rsidRPr="006621A9" w:rsidRDefault="007E3091" w:rsidP="007E3091">
      <w:pPr>
        <w:pStyle w:val="Tekstpodstawowy"/>
        <w:spacing w:before="120" w:after="120" w:line="240" w:lineRule="exact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Wnioski złożone po terminie </w:t>
      </w:r>
      <w:r w:rsidRPr="006621A9">
        <w:rPr>
          <w:rFonts w:ascii="Arial" w:hAnsi="Arial" w:cs="Arial"/>
          <w:b/>
          <w:sz w:val="22"/>
          <w:szCs w:val="22"/>
        </w:rPr>
        <w:t>(decyduje data wpływu do Urzędu)</w:t>
      </w:r>
      <w:r w:rsidRPr="006621A9">
        <w:rPr>
          <w:rFonts w:ascii="Arial" w:hAnsi="Arial" w:cs="Arial"/>
          <w:sz w:val="22"/>
          <w:szCs w:val="22"/>
        </w:rPr>
        <w:t xml:space="preserve"> pozostawia się bez rozpatrzenia.</w:t>
      </w:r>
    </w:p>
    <w:p w:rsidR="006C4796" w:rsidRPr="006621A9" w:rsidRDefault="006C4796" w:rsidP="006C4796">
      <w:pPr>
        <w:pStyle w:val="Tekstpodstawowy"/>
        <w:spacing w:before="120" w:after="120" w:line="240" w:lineRule="exact"/>
        <w:rPr>
          <w:rFonts w:ascii="Arial" w:hAnsi="Arial" w:cs="Arial"/>
          <w:sz w:val="22"/>
          <w:szCs w:val="22"/>
        </w:rPr>
      </w:pPr>
    </w:p>
    <w:p w:rsidR="006C4796" w:rsidRPr="006621A9" w:rsidRDefault="006C4796" w:rsidP="006C4796">
      <w:pPr>
        <w:pStyle w:val="Tekstpodstawowy"/>
        <w:numPr>
          <w:ilvl w:val="0"/>
          <w:numId w:val="1"/>
        </w:numPr>
        <w:spacing w:before="120" w:after="120" w:line="240" w:lineRule="exact"/>
        <w:ind w:left="363" w:hanging="357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>Informacje dodatkowe</w:t>
      </w:r>
    </w:p>
    <w:p w:rsidR="0055559D" w:rsidRPr="006621A9" w:rsidRDefault="0055559D" w:rsidP="00E96EFE">
      <w:pPr>
        <w:pStyle w:val="Tekstpodstawowy"/>
        <w:numPr>
          <w:ilvl w:val="1"/>
          <w:numId w:val="1"/>
        </w:numPr>
        <w:shd w:val="clear" w:color="auto" w:fill="FFFFFF" w:themeFill="background1"/>
        <w:tabs>
          <w:tab w:val="clear" w:pos="786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Szczegółowe informacje dotyczące zasad naboru kandydatów na ekspertów oraz prowadzenia Wykazu uregulowane są w </w:t>
      </w:r>
      <w:r w:rsidR="006621A9" w:rsidRPr="006621A9">
        <w:rPr>
          <w:rFonts w:ascii="Arial" w:hAnsi="Arial" w:cs="Arial"/>
          <w:sz w:val="22"/>
          <w:szCs w:val="22"/>
        </w:rPr>
        <w:t xml:space="preserve">dokumencie pn.: </w:t>
      </w:r>
      <w:r w:rsidR="006621A9">
        <w:rPr>
          <w:rFonts w:ascii="Arial" w:hAnsi="Arial" w:cs="Arial"/>
          <w:i/>
          <w:sz w:val="22"/>
          <w:szCs w:val="22"/>
        </w:rPr>
        <w:t>Zasady</w:t>
      </w:r>
      <w:r w:rsidRPr="006621A9">
        <w:rPr>
          <w:rFonts w:ascii="Arial" w:hAnsi="Arial" w:cs="Arial"/>
          <w:i/>
          <w:sz w:val="22"/>
          <w:szCs w:val="22"/>
        </w:rPr>
        <w:t xml:space="preserve"> naboru kandydatów na ekspertów oraz prowadzenia Wykazu kandydatów na ekspertów uczestniczących </w:t>
      </w:r>
      <w:r w:rsidR="006621A9">
        <w:rPr>
          <w:rFonts w:ascii="Arial" w:hAnsi="Arial" w:cs="Arial"/>
          <w:i/>
          <w:sz w:val="22"/>
          <w:szCs w:val="22"/>
        </w:rPr>
        <w:t>w </w:t>
      </w:r>
      <w:r w:rsidRPr="006621A9">
        <w:rPr>
          <w:rFonts w:ascii="Arial" w:hAnsi="Arial" w:cs="Arial"/>
          <w:i/>
          <w:sz w:val="22"/>
          <w:szCs w:val="22"/>
        </w:rPr>
        <w:t>wyborze projektów w ramach osi priorytetowych I-VI Regionalnego Programu Operacyjnego Województwa Podkarpackiego na lata 2014-2020.</w:t>
      </w:r>
    </w:p>
    <w:p w:rsidR="006C4796" w:rsidRPr="006621A9" w:rsidRDefault="006C4796" w:rsidP="00E96EFE">
      <w:pPr>
        <w:pStyle w:val="Tekstpodstawowy"/>
        <w:numPr>
          <w:ilvl w:val="1"/>
          <w:numId w:val="1"/>
        </w:numPr>
        <w:shd w:val="clear" w:color="auto" w:fill="FFFFFF" w:themeFill="background1"/>
        <w:tabs>
          <w:tab w:val="clear" w:pos="786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Procedura kwalifikacyjna naboru kandydatów na ekspertów </w:t>
      </w:r>
      <w:r w:rsidR="00AA23F9" w:rsidRPr="006621A9">
        <w:rPr>
          <w:rFonts w:ascii="Arial" w:hAnsi="Arial" w:cs="Arial"/>
          <w:sz w:val="22"/>
          <w:szCs w:val="22"/>
        </w:rPr>
        <w:t>RPO WP</w:t>
      </w:r>
      <w:r w:rsidR="00464431" w:rsidRPr="006621A9">
        <w:rPr>
          <w:rFonts w:ascii="Arial" w:hAnsi="Arial" w:cs="Arial"/>
          <w:sz w:val="22"/>
          <w:szCs w:val="22"/>
        </w:rPr>
        <w:t xml:space="preserve"> 2014-2020</w:t>
      </w:r>
      <w:r w:rsidRPr="006621A9">
        <w:rPr>
          <w:rFonts w:ascii="Arial" w:hAnsi="Arial" w:cs="Arial"/>
          <w:sz w:val="22"/>
          <w:szCs w:val="22"/>
        </w:rPr>
        <w:t xml:space="preserve"> będzie dwuetapowa:</w:t>
      </w:r>
    </w:p>
    <w:p w:rsidR="006C4796" w:rsidRPr="006621A9" w:rsidRDefault="006C4796" w:rsidP="00E96EFE">
      <w:pPr>
        <w:pStyle w:val="Tekstpodstawowy"/>
        <w:numPr>
          <w:ilvl w:val="0"/>
          <w:numId w:val="8"/>
        </w:numPr>
        <w:tabs>
          <w:tab w:val="left" w:pos="851"/>
        </w:tabs>
        <w:spacing w:before="120" w:after="120" w:line="240" w:lineRule="exact"/>
        <w:ind w:left="851" w:hanging="425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pierwszy etap obejmuje weryfikację spełnienia kryteriów formalnych oraz </w:t>
      </w:r>
      <w:r w:rsidR="007E3091" w:rsidRPr="006621A9">
        <w:rPr>
          <w:rFonts w:ascii="Arial" w:hAnsi="Arial" w:cs="Arial"/>
          <w:sz w:val="22"/>
          <w:szCs w:val="22"/>
        </w:rPr>
        <w:t>warunków, o </w:t>
      </w:r>
      <w:r w:rsidR="00AA23F9" w:rsidRPr="006621A9">
        <w:rPr>
          <w:rFonts w:ascii="Arial" w:hAnsi="Arial" w:cs="Arial"/>
          <w:sz w:val="22"/>
          <w:szCs w:val="22"/>
        </w:rPr>
        <w:t xml:space="preserve">których mowa w </w:t>
      </w:r>
      <w:proofErr w:type="spellStart"/>
      <w:r w:rsidR="00AA23F9" w:rsidRPr="006621A9">
        <w:rPr>
          <w:rFonts w:ascii="Arial" w:hAnsi="Arial" w:cs="Arial"/>
          <w:sz w:val="22"/>
          <w:szCs w:val="22"/>
        </w:rPr>
        <w:t>pkt</w:t>
      </w:r>
      <w:proofErr w:type="spellEnd"/>
      <w:r w:rsidRPr="006621A9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AA23F9" w:rsidRPr="006621A9">
        <w:rPr>
          <w:rFonts w:ascii="Arial" w:hAnsi="Arial" w:cs="Arial"/>
          <w:sz w:val="22"/>
          <w:szCs w:val="22"/>
        </w:rPr>
        <w:t>p</w:t>
      </w:r>
      <w:r w:rsidR="00997595" w:rsidRPr="006621A9">
        <w:rPr>
          <w:rFonts w:ascii="Arial" w:hAnsi="Arial" w:cs="Arial"/>
          <w:sz w:val="22"/>
          <w:szCs w:val="22"/>
        </w:rPr>
        <w:t>p</w:t>
      </w:r>
      <w:r w:rsidR="00AA23F9" w:rsidRPr="006621A9">
        <w:rPr>
          <w:rFonts w:ascii="Arial" w:hAnsi="Arial" w:cs="Arial"/>
          <w:sz w:val="22"/>
          <w:szCs w:val="22"/>
        </w:rPr>
        <w:t>kt</w:t>
      </w:r>
      <w:proofErr w:type="spellEnd"/>
      <w:r w:rsidR="00AA23F9" w:rsidRPr="006621A9">
        <w:rPr>
          <w:rFonts w:ascii="Arial" w:hAnsi="Arial" w:cs="Arial"/>
          <w:sz w:val="22"/>
          <w:szCs w:val="22"/>
        </w:rPr>
        <w:t xml:space="preserve"> 1-</w:t>
      </w:r>
      <w:r w:rsidR="004C598C" w:rsidRPr="006621A9">
        <w:rPr>
          <w:rFonts w:ascii="Arial" w:hAnsi="Arial" w:cs="Arial"/>
          <w:sz w:val="22"/>
          <w:szCs w:val="22"/>
        </w:rPr>
        <w:t>4</w:t>
      </w:r>
      <w:r w:rsidR="00AA23F9" w:rsidRPr="006621A9">
        <w:rPr>
          <w:rFonts w:ascii="Arial" w:hAnsi="Arial" w:cs="Arial"/>
          <w:sz w:val="22"/>
          <w:szCs w:val="22"/>
        </w:rPr>
        <w:t xml:space="preserve"> </w:t>
      </w:r>
      <w:r w:rsidR="00464431" w:rsidRPr="006621A9">
        <w:rPr>
          <w:rFonts w:ascii="Arial" w:hAnsi="Arial" w:cs="Arial"/>
          <w:sz w:val="22"/>
          <w:szCs w:val="22"/>
        </w:rPr>
        <w:t>i 7</w:t>
      </w:r>
      <w:r w:rsidRPr="006621A9">
        <w:rPr>
          <w:rFonts w:ascii="Arial" w:hAnsi="Arial" w:cs="Arial"/>
          <w:sz w:val="22"/>
          <w:szCs w:val="22"/>
        </w:rPr>
        <w:t xml:space="preserve">. IZ </w:t>
      </w:r>
      <w:r w:rsidR="0041207A" w:rsidRPr="006621A9">
        <w:rPr>
          <w:rFonts w:ascii="Arial" w:hAnsi="Arial" w:cs="Arial"/>
          <w:sz w:val="22"/>
          <w:szCs w:val="22"/>
        </w:rPr>
        <w:t xml:space="preserve">RPO WP </w:t>
      </w:r>
      <w:r w:rsidRPr="006621A9">
        <w:rPr>
          <w:rFonts w:ascii="Arial" w:hAnsi="Arial" w:cs="Arial"/>
          <w:sz w:val="22"/>
          <w:szCs w:val="22"/>
        </w:rPr>
        <w:t>dokona oceny</w:t>
      </w:r>
      <w:r w:rsidR="007E3091" w:rsidRPr="006621A9">
        <w:rPr>
          <w:rFonts w:ascii="Arial" w:hAnsi="Arial" w:cs="Arial"/>
          <w:sz w:val="22"/>
          <w:szCs w:val="22"/>
        </w:rPr>
        <w:t xml:space="preserve"> zgłoszonych wniosków w </w:t>
      </w:r>
      <w:r w:rsidRPr="006621A9">
        <w:rPr>
          <w:rFonts w:ascii="Arial" w:hAnsi="Arial" w:cs="Arial"/>
          <w:sz w:val="22"/>
          <w:szCs w:val="22"/>
        </w:rPr>
        <w:t>oparciu o kartę oceny wniosków</w:t>
      </w:r>
      <w:r w:rsidR="00C14B5C" w:rsidRPr="006621A9">
        <w:rPr>
          <w:rFonts w:ascii="Arial" w:hAnsi="Arial" w:cs="Arial"/>
          <w:sz w:val="22"/>
          <w:szCs w:val="22"/>
        </w:rPr>
        <w:t>;</w:t>
      </w:r>
    </w:p>
    <w:p w:rsidR="0041207A" w:rsidRPr="006621A9" w:rsidRDefault="0041207A" w:rsidP="00E96EFE">
      <w:pPr>
        <w:pStyle w:val="Tekstpodstawowy"/>
        <w:numPr>
          <w:ilvl w:val="0"/>
          <w:numId w:val="8"/>
        </w:numPr>
        <w:tabs>
          <w:tab w:val="left" w:pos="851"/>
        </w:tabs>
        <w:spacing w:before="120" w:after="120" w:line="240" w:lineRule="exact"/>
        <w:ind w:left="851" w:hanging="425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lastRenderedPageBreak/>
        <w:t xml:space="preserve">drugi etap obejmuje weryfikację spełnienia kryteriów merytorycznych oraz </w:t>
      </w:r>
      <w:r w:rsidR="00B10B0E" w:rsidRPr="006621A9">
        <w:rPr>
          <w:rFonts w:ascii="Arial" w:hAnsi="Arial" w:cs="Arial"/>
          <w:sz w:val="22"/>
          <w:szCs w:val="22"/>
        </w:rPr>
        <w:t>warunków, o </w:t>
      </w:r>
      <w:r w:rsidRPr="006621A9">
        <w:rPr>
          <w:rFonts w:ascii="Arial" w:hAnsi="Arial" w:cs="Arial"/>
          <w:sz w:val="22"/>
          <w:szCs w:val="22"/>
        </w:rPr>
        <w:t xml:space="preserve">których mowa w </w:t>
      </w:r>
      <w:proofErr w:type="spellStart"/>
      <w:r w:rsidRPr="006621A9">
        <w:rPr>
          <w:rFonts w:ascii="Arial" w:hAnsi="Arial" w:cs="Arial"/>
          <w:sz w:val="22"/>
          <w:szCs w:val="22"/>
        </w:rPr>
        <w:t>pkt</w:t>
      </w:r>
      <w:proofErr w:type="spellEnd"/>
      <w:r w:rsidRPr="006621A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621A9">
        <w:rPr>
          <w:rFonts w:ascii="Arial" w:hAnsi="Arial" w:cs="Arial"/>
          <w:sz w:val="22"/>
          <w:szCs w:val="22"/>
        </w:rPr>
        <w:t>p</w:t>
      </w:r>
      <w:r w:rsidR="00997595" w:rsidRPr="006621A9">
        <w:rPr>
          <w:rFonts w:ascii="Arial" w:hAnsi="Arial" w:cs="Arial"/>
          <w:sz w:val="22"/>
          <w:szCs w:val="22"/>
        </w:rPr>
        <w:t>p</w:t>
      </w:r>
      <w:r w:rsidRPr="006621A9">
        <w:rPr>
          <w:rFonts w:ascii="Arial" w:hAnsi="Arial" w:cs="Arial"/>
          <w:sz w:val="22"/>
          <w:szCs w:val="22"/>
        </w:rPr>
        <w:t>kt</w:t>
      </w:r>
      <w:proofErr w:type="spellEnd"/>
      <w:r w:rsidRPr="006621A9">
        <w:rPr>
          <w:rFonts w:ascii="Arial" w:hAnsi="Arial" w:cs="Arial"/>
          <w:sz w:val="22"/>
          <w:szCs w:val="22"/>
        </w:rPr>
        <w:t xml:space="preserve"> </w:t>
      </w:r>
      <w:r w:rsidR="004C598C" w:rsidRPr="006621A9">
        <w:rPr>
          <w:rFonts w:ascii="Arial" w:hAnsi="Arial" w:cs="Arial"/>
          <w:sz w:val="22"/>
          <w:szCs w:val="22"/>
        </w:rPr>
        <w:t>5</w:t>
      </w:r>
      <w:r w:rsidRPr="006621A9">
        <w:rPr>
          <w:rFonts w:ascii="Arial" w:hAnsi="Arial" w:cs="Arial"/>
          <w:sz w:val="22"/>
          <w:szCs w:val="22"/>
        </w:rPr>
        <w:t xml:space="preserve"> i </w:t>
      </w:r>
      <w:r w:rsidR="004C598C" w:rsidRPr="006621A9">
        <w:rPr>
          <w:rFonts w:ascii="Arial" w:hAnsi="Arial" w:cs="Arial"/>
          <w:sz w:val="22"/>
          <w:szCs w:val="22"/>
        </w:rPr>
        <w:t>6</w:t>
      </w:r>
      <w:r w:rsidR="00791DD8" w:rsidRPr="006621A9">
        <w:rPr>
          <w:rFonts w:ascii="Arial" w:hAnsi="Arial" w:cs="Arial"/>
          <w:sz w:val="22"/>
          <w:szCs w:val="22"/>
        </w:rPr>
        <w:t xml:space="preserve"> oraz szczegółowo w </w:t>
      </w:r>
      <w:proofErr w:type="spellStart"/>
      <w:r w:rsidR="00791DD8" w:rsidRPr="006621A9">
        <w:rPr>
          <w:rFonts w:ascii="Arial" w:hAnsi="Arial" w:cs="Arial"/>
          <w:sz w:val="22"/>
          <w:szCs w:val="22"/>
        </w:rPr>
        <w:t>pkt</w:t>
      </w:r>
      <w:proofErr w:type="spellEnd"/>
      <w:r w:rsidR="00791DD8" w:rsidRPr="006621A9">
        <w:rPr>
          <w:rFonts w:ascii="Arial" w:hAnsi="Arial" w:cs="Arial"/>
          <w:sz w:val="22"/>
          <w:szCs w:val="22"/>
        </w:rPr>
        <w:t xml:space="preserve"> II.</w:t>
      </w:r>
    </w:p>
    <w:p w:rsidR="0041207A" w:rsidRPr="006621A9" w:rsidRDefault="0041207A" w:rsidP="00E96EFE">
      <w:pPr>
        <w:pStyle w:val="Tekstpodstawowy"/>
        <w:numPr>
          <w:ilvl w:val="0"/>
          <w:numId w:val="13"/>
        </w:numPr>
        <w:spacing w:before="120" w:after="120" w:line="240" w:lineRule="exact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IZ RPO WP może podjąć decyzję o przeprowadzeniu </w:t>
      </w:r>
      <w:r w:rsidR="00B10B0E" w:rsidRPr="006621A9">
        <w:rPr>
          <w:rFonts w:ascii="Arial" w:hAnsi="Arial" w:cs="Arial"/>
          <w:sz w:val="22"/>
          <w:szCs w:val="22"/>
        </w:rPr>
        <w:t>rozmów kwalifikacyjnych i/lub</w:t>
      </w:r>
      <w:r w:rsidRPr="006621A9">
        <w:rPr>
          <w:rFonts w:ascii="Arial" w:hAnsi="Arial" w:cs="Arial"/>
          <w:sz w:val="22"/>
          <w:szCs w:val="22"/>
        </w:rPr>
        <w:t xml:space="preserve"> pisemnego </w:t>
      </w:r>
      <w:r w:rsidR="00B10B0E" w:rsidRPr="006621A9">
        <w:rPr>
          <w:rFonts w:ascii="Arial" w:hAnsi="Arial" w:cs="Arial"/>
          <w:sz w:val="22"/>
          <w:szCs w:val="22"/>
        </w:rPr>
        <w:t xml:space="preserve">testu </w:t>
      </w:r>
      <w:r w:rsidRPr="006621A9">
        <w:rPr>
          <w:rFonts w:ascii="Arial" w:hAnsi="Arial" w:cs="Arial"/>
          <w:sz w:val="22"/>
          <w:szCs w:val="22"/>
        </w:rPr>
        <w:t>w celu potwierdzenia spełniania przez osoby ubiegające się o wpis do wykazu kandydatów na ekspertów</w:t>
      </w:r>
      <w:r w:rsidR="009827E0" w:rsidRPr="006621A9">
        <w:rPr>
          <w:rFonts w:ascii="Arial" w:hAnsi="Arial" w:cs="Arial"/>
          <w:sz w:val="22"/>
          <w:szCs w:val="22"/>
        </w:rPr>
        <w:t xml:space="preserve"> warunków, o których mowa w </w:t>
      </w:r>
      <w:proofErr w:type="spellStart"/>
      <w:r w:rsidR="009827E0" w:rsidRPr="006621A9">
        <w:rPr>
          <w:rFonts w:ascii="Arial" w:hAnsi="Arial" w:cs="Arial"/>
          <w:sz w:val="22"/>
          <w:szCs w:val="22"/>
        </w:rPr>
        <w:t>pkt</w:t>
      </w:r>
      <w:proofErr w:type="spellEnd"/>
      <w:r w:rsidRPr="006621A9">
        <w:rPr>
          <w:rFonts w:ascii="Arial" w:hAnsi="Arial" w:cs="Arial"/>
          <w:sz w:val="22"/>
          <w:szCs w:val="22"/>
        </w:rPr>
        <w:t xml:space="preserve"> I</w:t>
      </w:r>
      <w:r w:rsidR="00B10B0E" w:rsidRPr="006621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0B0E" w:rsidRPr="006621A9">
        <w:rPr>
          <w:rFonts w:ascii="Arial" w:hAnsi="Arial" w:cs="Arial"/>
          <w:sz w:val="22"/>
          <w:szCs w:val="22"/>
        </w:rPr>
        <w:t>p</w:t>
      </w:r>
      <w:r w:rsidR="00F11579" w:rsidRPr="006621A9">
        <w:rPr>
          <w:rFonts w:ascii="Arial" w:hAnsi="Arial" w:cs="Arial"/>
          <w:sz w:val="22"/>
          <w:szCs w:val="22"/>
        </w:rPr>
        <w:t>p</w:t>
      </w:r>
      <w:r w:rsidR="00B10B0E" w:rsidRPr="006621A9">
        <w:rPr>
          <w:rFonts w:ascii="Arial" w:hAnsi="Arial" w:cs="Arial"/>
          <w:sz w:val="22"/>
          <w:szCs w:val="22"/>
        </w:rPr>
        <w:t>kt</w:t>
      </w:r>
      <w:proofErr w:type="spellEnd"/>
      <w:r w:rsidR="00B10B0E" w:rsidRPr="006621A9">
        <w:rPr>
          <w:rFonts w:ascii="Arial" w:hAnsi="Arial" w:cs="Arial"/>
          <w:sz w:val="22"/>
          <w:szCs w:val="22"/>
        </w:rPr>
        <w:t xml:space="preserve"> </w:t>
      </w:r>
      <w:r w:rsidR="004C598C" w:rsidRPr="006621A9">
        <w:rPr>
          <w:rFonts w:ascii="Arial" w:hAnsi="Arial" w:cs="Arial"/>
          <w:sz w:val="22"/>
          <w:szCs w:val="22"/>
        </w:rPr>
        <w:t>5</w:t>
      </w:r>
      <w:r w:rsidR="00B10B0E" w:rsidRPr="006621A9">
        <w:rPr>
          <w:rFonts w:ascii="Arial" w:hAnsi="Arial" w:cs="Arial"/>
          <w:sz w:val="22"/>
          <w:szCs w:val="22"/>
        </w:rPr>
        <w:t xml:space="preserve"> i </w:t>
      </w:r>
      <w:r w:rsidR="004C598C" w:rsidRPr="006621A9">
        <w:rPr>
          <w:rFonts w:ascii="Arial" w:hAnsi="Arial" w:cs="Arial"/>
          <w:sz w:val="22"/>
          <w:szCs w:val="22"/>
        </w:rPr>
        <w:t>6</w:t>
      </w:r>
      <w:r w:rsidR="00B9357B">
        <w:rPr>
          <w:rFonts w:ascii="Arial" w:hAnsi="Arial" w:cs="Arial"/>
          <w:sz w:val="22"/>
          <w:szCs w:val="22"/>
        </w:rPr>
        <w:t xml:space="preserve"> oraz szczegółowo w </w:t>
      </w:r>
      <w:proofErr w:type="spellStart"/>
      <w:r w:rsidR="00B9357B">
        <w:rPr>
          <w:rFonts w:ascii="Arial" w:hAnsi="Arial" w:cs="Arial"/>
          <w:sz w:val="22"/>
          <w:szCs w:val="22"/>
        </w:rPr>
        <w:t>pkt</w:t>
      </w:r>
      <w:proofErr w:type="spellEnd"/>
      <w:r w:rsidR="00B9357B">
        <w:rPr>
          <w:rFonts w:ascii="Arial" w:hAnsi="Arial" w:cs="Arial"/>
          <w:sz w:val="22"/>
          <w:szCs w:val="22"/>
        </w:rPr>
        <w:t xml:space="preserve"> II</w:t>
      </w:r>
      <w:r w:rsidR="007E3091" w:rsidRPr="006621A9">
        <w:rPr>
          <w:rFonts w:ascii="Arial" w:hAnsi="Arial" w:cs="Arial"/>
          <w:sz w:val="22"/>
          <w:szCs w:val="22"/>
        </w:rPr>
        <w:t>.</w:t>
      </w:r>
      <w:r w:rsidRPr="006621A9">
        <w:rPr>
          <w:rFonts w:ascii="Arial" w:hAnsi="Arial" w:cs="Arial"/>
          <w:sz w:val="22"/>
          <w:szCs w:val="22"/>
        </w:rPr>
        <w:t xml:space="preserve"> </w:t>
      </w:r>
    </w:p>
    <w:p w:rsidR="006C4796" w:rsidRPr="006621A9" w:rsidRDefault="006C4796" w:rsidP="00E96EFE">
      <w:pPr>
        <w:pStyle w:val="Tekstpodstawowy"/>
        <w:numPr>
          <w:ilvl w:val="0"/>
          <w:numId w:val="13"/>
        </w:numPr>
        <w:spacing w:before="120" w:after="120" w:line="240" w:lineRule="exact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Do </w:t>
      </w:r>
      <w:r w:rsidR="0056563F" w:rsidRPr="006621A9">
        <w:rPr>
          <w:rFonts w:ascii="Arial" w:hAnsi="Arial" w:cs="Arial"/>
          <w:i/>
          <w:sz w:val="22"/>
          <w:szCs w:val="22"/>
        </w:rPr>
        <w:t>W</w:t>
      </w:r>
      <w:r w:rsidRPr="006621A9">
        <w:rPr>
          <w:rFonts w:ascii="Arial" w:hAnsi="Arial" w:cs="Arial"/>
          <w:i/>
          <w:sz w:val="22"/>
          <w:szCs w:val="22"/>
        </w:rPr>
        <w:t xml:space="preserve">ykazu kandydatów na ekspertów </w:t>
      </w:r>
      <w:r w:rsidR="00A60710" w:rsidRPr="006621A9">
        <w:rPr>
          <w:rFonts w:ascii="Arial" w:hAnsi="Arial" w:cs="Arial"/>
          <w:i/>
          <w:sz w:val="22"/>
          <w:szCs w:val="22"/>
        </w:rPr>
        <w:t>RPO WP 2014-2020</w:t>
      </w:r>
      <w:r w:rsidR="00A60710" w:rsidRPr="006621A9">
        <w:rPr>
          <w:rFonts w:ascii="Arial" w:hAnsi="Arial" w:cs="Arial"/>
          <w:sz w:val="22"/>
          <w:szCs w:val="22"/>
        </w:rPr>
        <w:t xml:space="preserve"> </w:t>
      </w:r>
      <w:r w:rsidRPr="006621A9">
        <w:rPr>
          <w:rFonts w:ascii="Arial" w:hAnsi="Arial" w:cs="Arial"/>
          <w:sz w:val="22"/>
          <w:szCs w:val="22"/>
        </w:rPr>
        <w:t>zostaną wpisane osoby, które otrzymają pozytywny wynik procedury kwalifikacyjnej</w:t>
      </w:r>
      <w:r w:rsidR="0041207A" w:rsidRPr="006621A9">
        <w:rPr>
          <w:rFonts w:ascii="Arial" w:hAnsi="Arial" w:cs="Arial"/>
          <w:sz w:val="22"/>
          <w:szCs w:val="22"/>
        </w:rPr>
        <w:t>.</w:t>
      </w:r>
      <w:r w:rsidRPr="006621A9">
        <w:rPr>
          <w:rFonts w:ascii="Arial" w:hAnsi="Arial" w:cs="Arial"/>
          <w:sz w:val="22"/>
          <w:szCs w:val="22"/>
        </w:rPr>
        <w:t xml:space="preserve"> </w:t>
      </w:r>
    </w:p>
    <w:p w:rsidR="007E3091" w:rsidRPr="006621A9" w:rsidRDefault="007E3091" w:rsidP="00E96EFE">
      <w:pPr>
        <w:pStyle w:val="Tekstpodstawowy"/>
        <w:numPr>
          <w:ilvl w:val="0"/>
          <w:numId w:val="13"/>
        </w:numPr>
        <w:spacing w:before="120" w:after="120" w:line="240" w:lineRule="exact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Wnioski złożone przez kandydatów na ekspertów na dziedziny, na które nie ogłoszono naboru pozostawia się bez rozpatrzenia.</w:t>
      </w:r>
    </w:p>
    <w:p w:rsidR="006C4796" w:rsidRPr="006621A9" w:rsidRDefault="006C4796" w:rsidP="006C4796">
      <w:pPr>
        <w:pStyle w:val="Tekstpodstawowy"/>
        <w:spacing w:before="120" w:after="120" w:line="240" w:lineRule="exact"/>
        <w:rPr>
          <w:rFonts w:ascii="Arial" w:hAnsi="Arial" w:cs="Arial"/>
          <w:sz w:val="22"/>
          <w:szCs w:val="22"/>
        </w:rPr>
      </w:pPr>
    </w:p>
    <w:p w:rsidR="006C4796" w:rsidRPr="006621A9" w:rsidRDefault="006C4796" w:rsidP="006C4796">
      <w:pPr>
        <w:pStyle w:val="Tekstpodstawowy"/>
        <w:numPr>
          <w:ilvl w:val="0"/>
          <w:numId w:val="1"/>
        </w:numPr>
        <w:spacing w:before="120" w:after="120" w:line="240" w:lineRule="exact"/>
        <w:ind w:left="363" w:hanging="357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 xml:space="preserve">Dodatkowych informacji związanych z naborem kandydatów na ekspertów udzielają pracownicy </w:t>
      </w:r>
      <w:r w:rsidR="00511912" w:rsidRPr="006621A9">
        <w:rPr>
          <w:rFonts w:ascii="Arial" w:hAnsi="Arial" w:cs="Arial"/>
          <w:b/>
          <w:sz w:val="22"/>
          <w:szCs w:val="22"/>
        </w:rPr>
        <w:t xml:space="preserve">Departamentu </w:t>
      </w:r>
      <w:r w:rsidR="007E3091" w:rsidRPr="006621A9">
        <w:rPr>
          <w:rFonts w:ascii="Arial" w:hAnsi="Arial" w:cs="Arial"/>
          <w:b/>
          <w:sz w:val="22"/>
          <w:szCs w:val="22"/>
        </w:rPr>
        <w:t xml:space="preserve">Zarządzania Regionalnym Programem Operacyjnym </w:t>
      </w:r>
      <w:r w:rsidR="00B7266E" w:rsidRPr="006621A9">
        <w:rPr>
          <w:rFonts w:ascii="Arial" w:hAnsi="Arial" w:cs="Arial"/>
          <w:b/>
          <w:sz w:val="22"/>
          <w:szCs w:val="22"/>
        </w:rPr>
        <w:t>Urzędu</w:t>
      </w:r>
      <w:r w:rsidR="00AF04C2" w:rsidRPr="006621A9">
        <w:rPr>
          <w:rFonts w:ascii="Arial" w:hAnsi="Arial" w:cs="Arial"/>
          <w:b/>
          <w:sz w:val="22"/>
          <w:szCs w:val="22"/>
        </w:rPr>
        <w:t xml:space="preserve"> Marszałkowskie</w:t>
      </w:r>
      <w:r w:rsidR="006621A9">
        <w:rPr>
          <w:rFonts w:ascii="Arial" w:hAnsi="Arial" w:cs="Arial"/>
          <w:b/>
          <w:sz w:val="22"/>
          <w:szCs w:val="22"/>
        </w:rPr>
        <w:t>go Województwa Podkarpackiego w </w:t>
      </w:r>
      <w:r w:rsidR="00AF04C2" w:rsidRPr="006621A9">
        <w:rPr>
          <w:rFonts w:ascii="Arial" w:hAnsi="Arial" w:cs="Arial"/>
          <w:b/>
          <w:sz w:val="22"/>
          <w:szCs w:val="22"/>
        </w:rPr>
        <w:t>Rzeszowie</w:t>
      </w:r>
      <w:r w:rsidR="00511912" w:rsidRPr="006621A9">
        <w:rPr>
          <w:rFonts w:ascii="Arial" w:hAnsi="Arial" w:cs="Arial"/>
          <w:b/>
          <w:sz w:val="22"/>
          <w:szCs w:val="22"/>
        </w:rPr>
        <w:t xml:space="preserve"> </w:t>
      </w:r>
      <w:r w:rsidRPr="006621A9">
        <w:rPr>
          <w:rFonts w:ascii="Arial" w:hAnsi="Arial" w:cs="Arial"/>
          <w:b/>
          <w:sz w:val="22"/>
          <w:szCs w:val="22"/>
        </w:rPr>
        <w:t>pod numer</w:t>
      </w:r>
      <w:r w:rsidR="00AF04C2" w:rsidRPr="006621A9">
        <w:rPr>
          <w:rFonts w:ascii="Arial" w:hAnsi="Arial" w:cs="Arial"/>
          <w:b/>
          <w:sz w:val="22"/>
          <w:szCs w:val="22"/>
        </w:rPr>
        <w:t>em</w:t>
      </w:r>
      <w:r w:rsidRPr="006621A9">
        <w:rPr>
          <w:rFonts w:ascii="Arial" w:hAnsi="Arial" w:cs="Arial"/>
          <w:b/>
          <w:sz w:val="22"/>
          <w:szCs w:val="22"/>
        </w:rPr>
        <w:t xml:space="preserve"> telefon</w:t>
      </w:r>
      <w:r w:rsidR="00AF04C2" w:rsidRPr="006621A9">
        <w:rPr>
          <w:rFonts w:ascii="Arial" w:hAnsi="Arial" w:cs="Arial"/>
          <w:b/>
          <w:sz w:val="22"/>
          <w:szCs w:val="22"/>
        </w:rPr>
        <w:t>u</w:t>
      </w:r>
      <w:r w:rsidRPr="006621A9">
        <w:rPr>
          <w:rFonts w:ascii="Arial" w:hAnsi="Arial" w:cs="Arial"/>
          <w:b/>
          <w:sz w:val="22"/>
          <w:szCs w:val="22"/>
        </w:rPr>
        <w:t xml:space="preserve">: </w:t>
      </w:r>
      <w:r w:rsidR="00511912" w:rsidRPr="006621A9">
        <w:rPr>
          <w:rFonts w:ascii="Arial" w:hAnsi="Arial" w:cs="Arial"/>
          <w:b/>
          <w:sz w:val="22"/>
          <w:szCs w:val="22"/>
        </w:rPr>
        <w:t>17</w:t>
      </w:r>
      <w:r w:rsidR="00AF04C2" w:rsidRPr="006621A9">
        <w:rPr>
          <w:rFonts w:ascii="Arial" w:hAnsi="Arial" w:cs="Arial"/>
          <w:b/>
          <w:sz w:val="22"/>
          <w:szCs w:val="22"/>
        </w:rPr>
        <w:t> 747 68 24.</w:t>
      </w:r>
    </w:p>
    <w:p w:rsidR="006C4796" w:rsidRPr="006621A9" w:rsidRDefault="006C4796" w:rsidP="006C4796">
      <w:pPr>
        <w:pStyle w:val="Tekstpodstawowy"/>
        <w:spacing w:before="120" w:after="120" w:line="240" w:lineRule="exact"/>
        <w:ind w:left="363"/>
        <w:rPr>
          <w:rFonts w:ascii="Arial" w:hAnsi="Arial" w:cs="Arial"/>
          <w:b/>
          <w:sz w:val="22"/>
          <w:szCs w:val="22"/>
        </w:rPr>
      </w:pPr>
    </w:p>
    <w:p w:rsidR="006C4796" w:rsidRPr="006621A9" w:rsidRDefault="006C4796" w:rsidP="00791DD8">
      <w:pPr>
        <w:pStyle w:val="Tekstpodstawowy"/>
        <w:spacing w:before="120" w:after="120" w:line="240" w:lineRule="exact"/>
        <w:rPr>
          <w:rFonts w:ascii="Arial" w:hAnsi="Arial" w:cs="Arial"/>
          <w:b/>
          <w:sz w:val="22"/>
          <w:szCs w:val="22"/>
        </w:rPr>
      </w:pPr>
      <w:r w:rsidRPr="006621A9">
        <w:rPr>
          <w:rFonts w:ascii="Arial" w:hAnsi="Arial" w:cs="Arial"/>
          <w:b/>
          <w:sz w:val="22"/>
          <w:szCs w:val="22"/>
        </w:rPr>
        <w:t>Załączniki</w:t>
      </w:r>
      <w:r w:rsidR="002B3E1F">
        <w:rPr>
          <w:rFonts w:ascii="Arial" w:hAnsi="Arial" w:cs="Arial"/>
          <w:b/>
          <w:sz w:val="22"/>
          <w:szCs w:val="22"/>
        </w:rPr>
        <w:t>:</w:t>
      </w:r>
    </w:p>
    <w:p w:rsidR="006C4796" w:rsidRPr="006621A9" w:rsidRDefault="00DB4C8F" w:rsidP="00791DD8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40" w:lineRule="exact"/>
        <w:ind w:left="714" w:hanging="714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Wzór wniosku i f</w:t>
      </w:r>
      <w:r w:rsidR="006C4796" w:rsidRPr="006621A9">
        <w:rPr>
          <w:rFonts w:ascii="Arial" w:hAnsi="Arial" w:cs="Arial"/>
          <w:sz w:val="22"/>
          <w:szCs w:val="22"/>
        </w:rPr>
        <w:t>ormularz</w:t>
      </w:r>
      <w:r w:rsidR="00AE2F97" w:rsidRPr="006621A9">
        <w:rPr>
          <w:rFonts w:ascii="Arial" w:hAnsi="Arial" w:cs="Arial"/>
          <w:sz w:val="22"/>
          <w:szCs w:val="22"/>
        </w:rPr>
        <w:t>a</w:t>
      </w:r>
      <w:r w:rsidR="006C4796" w:rsidRPr="006621A9">
        <w:rPr>
          <w:rFonts w:ascii="Arial" w:hAnsi="Arial" w:cs="Arial"/>
          <w:sz w:val="22"/>
          <w:szCs w:val="22"/>
        </w:rPr>
        <w:t xml:space="preserve"> kwestionariusza osobowego</w:t>
      </w:r>
      <w:r w:rsidR="00732C9A" w:rsidRPr="006621A9">
        <w:rPr>
          <w:rFonts w:ascii="Arial" w:hAnsi="Arial" w:cs="Arial"/>
          <w:sz w:val="22"/>
          <w:szCs w:val="22"/>
        </w:rPr>
        <w:t xml:space="preserve"> kandydata na eksperta</w:t>
      </w:r>
      <w:r w:rsidR="006C4796" w:rsidRPr="006621A9">
        <w:rPr>
          <w:rFonts w:ascii="Arial" w:hAnsi="Arial" w:cs="Arial"/>
          <w:sz w:val="22"/>
          <w:szCs w:val="22"/>
        </w:rPr>
        <w:t>;</w:t>
      </w:r>
    </w:p>
    <w:p w:rsidR="006C4796" w:rsidRPr="006621A9" w:rsidRDefault="00DB4C8F" w:rsidP="00791DD8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Wzór o</w:t>
      </w:r>
      <w:r w:rsidR="006C4796" w:rsidRPr="006621A9">
        <w:rPr>
          <w:rFonts w:ascii="Arial" w:hAnsi="Arial" w:cs="Arial"/>
          <w:sz w:val="22"/>
          <w:szCs w:val="22"/>
        </w:rPr>
        <w:t>świadczeni</w:t>
      </w:r>
      <w:r w:rsidRPr="006621A9">
        <w:rPr>
          <w:rFonts w:ascii="Arial" w:hAnsi="Arial" w:cs="Arial"/>
          <w:sz w:val="22"/>
          <w:szCs w:val="22"/>
        </w:rPr>
        <w:t>a</w:t>
      </w:r>
      <w:r w:rsidR="006C4796" w:rsidRPr="006621A9">
        <w:rPr>
          <w:rFonts w:ascii="Arial" w:hAnsi="Arial" w:cs="Arial"/>
          <w:sz w:val="22"/>
          <w:szCs w:val="22"/>
        </w:rPr>
        <w:t xml:space="preserve"> kandydata na eksperta o</w:t>
      </w:r>
      <w:r w:rsidRPr="006621A9">
        <w:rPr>
          <w:rFonts w:ascii="Arial" w:hAnsi="Arial" w:cs="Arial"/>
          <w:sz w:val="22"/>
          <w:szCs w:val="22"/>
        </w:rPr>
        <w:t xml:space="preserve"> niekaralności, o korzystaniu z praw publicznych, zdolności do czynności prawnych oraz niepozostawaniu w stosunku pracy z</w:t>
      </w:r>
      <w:r w:rsidR="006621A9">
        <w:rPr>
          <w:rFonts w:ascii="Arial" w:hAnsi="Arial" w:cs="Arial"/>
          <w:sz w:val="22"/>
          <w:szCs w:val="22"/>
        </w:rPr>
        <w:t> </w:t>
      </w:r>
      <w:r w:rsidRPr="006621A9">
        <w:rPr>
          <w:rFonts w:ascii="Arial" w:hAnsi="Arial" w:cs="Arial"/>
          <w:sz w:val="22"/>
          <w:szCs w:val="22"/>
        </w:rPr>
        <w:t>Urzędem Marszałkowskim Województwa Podkarpackiego w Rzeszowie, samorządowymi jednostkami organizacyjnymi Województwa Podkarpackiego lub Instytucją Pośredniczącą Regionalnego Programu Operacyjnego Województwa Podkarpackiego</w:t>
      </w:r>
      <w:r w:rsidR="008A196F" w:rsidRPr="006621A9">
        <w:rPr>
          <w:rFonts w:ascii="Arial" w:hAnsi="Arial" w:cs="Arial"/>
          <w:sz w:val="22"/>
          <w:szCs w:val="22"/>
        </w:rPr>
        <w:t xml:space="preserve"> na lata 2014-2020</w:t>
      </w:r>
      <w:r w:rsidR="006C4796" w:rsidRPr="006621A9">
        <w:rPr>
          <w:rFonts w:ascii="Arial" w:hAnsi="Arial" w:cs="Arial"/>
          <w:sz w:val="22"/>
          <w:szCs w:val="22"/>
        </w:rPr>
        <w:t>;</w:t>
      </w:r>
    </w:p>
    <w:p w:rsidR="00DC7ECB" w:rsidRPr="006621A9" w:rsidRDefault="00DB4C8F" w:rsidP="00791DD8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 xml:space="preserve">Wzór </w:t>
      </w:r>
      <w:r w:rsidR="00AE2F97" w:rsidRPr="006621A9">
        <w:rPr>
          <w:rFonts w:ascii="Arial" w:hAnsi="Arial" w:cs="Arial"/>
          <w:sz w:val="22"/>
          <w:szCs w:val="22"/>
        </w:rPr>
        <w:t>z</w:t>
      </w:r>
      <w:r w:rsidR="00511912" w:rsidRPr="006621A9">
        <w:rPr>
          <w:rFonts w:ascii="Arial" w:hAnsi="Arial" w:cs="Arial"/>
          <w:sz w:val="22"/>
          <w:szCs w:val="22"/>
        </w:rPr>
        <w:t>god</w:t>
      </w:r>
      <w:r w:rsidRPr="006621A9">
        <w:rPr>
          <w:rFonts w:ascii="Arial" w:hAnsi="Arial" w:cs="Arial"/>
          <w:sz w:val="22"/>
          <w:szCs w:val="22"/>
        </w:rPr>
        <w:t>y</w:t>
      </w:r>
      <w:r w:rsidR="00511912" w:rsidRPr="006621A9">
        <w:rPr>
          <w:rFonts w:ascii="Arial" w:hAnsi="Arial" w:cs="Arial"/>
          <w:sz w:val="22"/>
          <w:szCs w:val="22"/>
        </w:rPr>
        <w:t xml:space="preserve"> kandydata na eksperta na zamieszczenie danych osobowych w Wykazie oraz na przetwarzanie danych osobowych ujawnionyc</w:t>
      </w:r>
      <w:r w:rsidR="006621A9">
        <w:rPr>
          <w:rFonts w:ascii="Arial" w:hAnsi="Arial" w:cs="Arial"/>
          <w:sz w:val="22"/>
          <w:szCs w:val="22"/>
        </w:rPr>
        <w:t>h przez kandydata na eksperta w </w:t>
      </w:r>
      <w:r w:rsidR="00511912" w:rsidRPr="006621A9">
        <w:rPr>
          <w:rFonts w:ascii="Arial" w:hAnsi="Arial" w:cs="Arial"/>
          <w:sz w:val="22"/>
          <w:szCs w:val="22"/>
        </w:rPr>
        <w:t>procesie tworzenia i prowadzenia Wykazu na potrzeby udziału w wyborze projektów</w:t>
      </w:r>
      <w:r w:rsidR="006C4796" w:rsidRPr="006621A9">
        <w:rPr>
          <w:rFonts w:ascii="Arial" w:hAnsi="Arial" w:cs="Arial"/>
          <w:sz w:val="22"/>
          <w:szCs w:val="22"/>
        </w:rPr>
        <w:t>;</w:t>
      </w:r>
    </w:p>
    <w:p w:rsidR="00511912" w:rsidRPr="006621A9" w:rsidRDefault="00DB4C8F" w:rsidP="00791DD8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Wzór o</w:t>
      </w:r>
      <w:r w:rsidR="00511912" w:rsidRPr="006621A9">
        <w:rPr>
          <w:rFonts w:ascii="Arial" w:hAnsi="Arial" w:cs="Arial"/>
          <w:sz w:val="22"/>
          <w:szCs w:val="22"/>
        </w:rPr>
        <w:t>świadczeni</w:t>
      </w:r>
      <w:r w:rsidRPr="006621A9">
        <w:rPr>
          <w:rFonts w:ascii="Arial" w:hAnsi="Arial" w:cs="Arial"/>
          <w:sz w:val="22"/>
          <w:szCs w:val="22"/>
        </w:rPr>
        <w:t>a</w:t>
      </w:r>
      <w:r w:rsidR="00511912" w:rsidRPr="006621A9">
        <w:rPr>
          <w:rFonts w:ascii="Arial" w:hAnsi="Arial" w:cs="Arial"/>
          <w:sz w:val="22"/>
          <w:szCs w:val="22"/>
        </w:rPr>
        <w:t xml:space="preserve"> o posiadaniu wiedzy w zakresie celów i sposobu realizacji </w:t>
      </w:r>
      <w:r w:rsidRPr="006621A9">
        <w:rPr>
          <w:rFonts w:ascii="Arial" w:hAnsi="Arial" w:cs="Arial"/>
          <w:sz w:val="22"/>
          <w:szCs w:val="22"/>
        </w:rPr>
        <w:t>RPO WP 2014-2020;</w:t>
      </w:r>
    </w:p>
    <w:p w:rsidR="00156BD0" w:rsidRPr="006621A9" w:rsidRDefault="00CF10A8" w:rsidP="00791DD8">
      <w:pPr>
        <w:pStyle w:val="Tekstpodstawowy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40" w:lineRule="exact"/>
        <w:ind w:left="426" w:hanging="426"/>
        <w:rPr>
          <w:rFonts w:ascii="Arial" w:hAnsi="Arial" w:cs="Arial"/>
          <w:sz w:val="22"/>
          <w:szCs w:val="22"/>
        </w:rPr>
      </w:pPr>
      <w:r w:rsidRPr="006621A9">
        <w:rPr>
          <w:rFonts w:ascii="Arial" w:hAnsi="Arial" w:cs="Arial"/>
          <w:sz w:val="22"/>
          <w:szCs w:val="22"/>
        </w:rPr>
        <w:t>Zasady naboru kandydatów na ekspertów oraz prowadzenia Wykazu kandydatów na ekspertów uczestniczących w wyborze projektów w ramach osi priorytetowych I-VI Regionalnego Programu Operacyjnego Województwa Podkarpackiego na lata 2014-2020</w:t>
      </w:r>
      <w:r w:rsidR="00C14B5C" w:rsidRPr="006621A9">
        <w:rPr>
          <w:rFonts w:ascii="Arial" w:hAnsi="Arial" w:cs="Arial"/>
          <w:sz w:val="22"/>
          <w:szCs w:val="22"/>
        </w:rPr>
        <w:t>.</w:t>
      </w:r>
    </w:p>
    <w:sectPr w:rsidR="00156BD0" w:rsidRPr="006621A9" w:rsidSect="00847D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948D01" w15:done="0"/>
  <w15:commentEx w15:paraId="21F214A4" w15:done="0"/>
  <w15:commentEx w15:paraId="03218FAF" w15:done="0"/>
  <w15:commentEx w15:paraId="3F4EA780" w15:done="0"/>
  <w15:commentEx w15:paraId="63BA0AD8" w15:done="0"/>
  <w15:commentEx w15:paraId="57B75A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D5" w:rsidRDefault="002930D5" w:rsidP="006C4796">
      <w:pPr>
        <w:spacing w:after="0" w:line="240" w:lineRule="auto"/>
      </w:pPr>
      <w:r>
        <w:separator/>
      </w:r>
    </w:p>
  </w:endnote>
  <w:endnote w:type="continuationSeparator" w:id="0">
    <w:p w:rsidR="002930D5" w:rsidRDefault="002930D5" w:rsidP="006C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D5" w:rsidRDefault="002930D5" w:rsidP="006C4796">
      <w:pPr>
        <w:spacing w:after="0" w:line="240" w:lineRule="auto"/>
      </w:pPr>
      <w:r>
        <w:separator/>
      </w:r>
    </w:p>
  </w:footnote>
  <w:footnote w:type="continuationSeparator" w:id="0">
    <w:p w:rsidR="002930D5" w:rsidRDefault="002930D5" w:rsidP="006C4796">
      <w:pPr>
        <w:spacing w:after="0" w:line="240" w:lineRule="auto"/>
      </w:pPr>
      <w:r>
        <w:continuationSeparator/>
      </w:r>
    </w:p>
  </w:footnote>
  <w:footnote w:id="1">
    <w:p w:rsidR="006C4796" w:rsidRPr="00CA05F5" w:rsidRDefault="006C4796" w:rsidP="00117F54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A05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05F5">
        <w:rPr>
          <w:rFonts w:ascii="Arial" w:hAnsi="Arial" w:cs="Arial"/>
          <w:sz w:val="18"/>
          <w:szCs w:val="18"/>
        </w:rPr>
        <w:t xml:space="preserve"> Kandydat na eksperta, o którym mowa w art. 49 ustawy z dnia 11 lipca 2014 r. o zasadach realizacji programów w zakresie polityki spójności finansowanych w perspektywie finansowej 2014-2020 (Dz. U. poz. 1146, z późn. zm.). Kandydaci na ekspertów mogą uczestniczyć jako eksperci w wyborz</w:t>
      </w:r>
      <w:r w:rsidR="00CA05F5">
        <w:rPr>
          <w:rFonts w:ascii="Arial" w:hAnsi="Arial" w:cs="Arial"/>
          <w:sz w:val="18"/>
          <w:szCs w:val="18"/>
        </w:rPr>
        <w:t>e projektów do dofinansowania w </w:t>
      </w:r>
      <w:r w:rsidRPr="00CA05F5">
        <w:rPr>
          <w:rFonts w:ascii="Arial" w:hAnsi="Arial" w:cs="Arial"/>
          <w:sz w:val="18"/>
          <w:szCs w:val="18"/>
        </w:rPr>
        <w:t xml:space="preserve">ramach </w:t>
      </w:r>
      <w:r w:rsidR="00B31D8D" w:rsidRPr="00CA05F5">
        <w:rPr>
          <w:rFonts w:ascii="Arial" w:hAnsi="Arial" w:cs="Arial"/>
          <w:sz w:val="18"/>
          <w:szCs w:val="18"/>
        </w:rPr>
        <w:t>RPO WP</w:t>
      </w:r>
      <w:r w:rsidR="00CD34DB" w:rsidRPr="00CA05F5">
        <w:rPr>
          <w:rFonts w:ascii="Arial" w:hAnsi="Arial" w:cs="Arial"/>
          <w:sz w:val="18"/>
          <w:szCs w:val="18"/>
        </w:rPr>
        <w:t xml:space="preserve"> 2014-2020</w:t>
      </w:r>
      <w:r w:rsidR="00057E23">
        <w:rPr>
          <w:rFonts w:ascii="Arial" w:hAnsi="Arial" w:cs="Arial"/>
          <w:sz w:val="18"/>
          <w:szCs w:val="18"/>
        </w:rPr>
        <w:t>.</w:t>
      </w:r>
    </w:p>
  </w:footnote>
  <w:footnote w:id="2">
    <w:p w:rsidR="00B749DC" w:rsidRDefault="00B749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F20">
        <w:rPr>
          <w:rFonts w:ascii="Arial" w:hAnsi="Arial" w:cs="Arial"/>
          <w:sz w:val="18"/>
          <w:szCs w:val="18"/>
        </w:rPr>
        <w:t>Liczone od dnia złożenia wniosku.</w:t>
      </w:r>
    </w:p>
  </w:footnote>
  <w:footnote w:id="3">
    <w:p w:rsidR="00B749DC" w:rsidRDefault="00B749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F20">
        <w:rPr>
          <w:rFonts w:ascii="Arial" w:hAnsi="Arial" w:cs="Arial"/>
          <w:sz w:val="18"/>
          <w:szCs w:val="18"/>
        </w:rPr>
        <w:t>Nie dotyczy kandydatów na ekspertów w dziedzinie analiza finansowa i ekonomiczna.</w:t>
      </w:r>
    </w:p>
  </w:footnote>
  <w:footnote w:id="4">
    <w:p w:rsidR="00B749DC" w:rsidRDefault="00B749DC" w:rsidP="00B749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C5F20">
        <w:rPr>
          <w:rFonts w:ascii="Arial" w:hAnsi="Arial" w:cs="Arial"/>
          <w:sz w:val="18"/>
          <w:szCs w:val="18"/>
        </w:rPr>
        <w:t>Dotyczy kandydatów na ekspertów w dziedzinie analiza finansowa i ekonomiczna. Liczone od dnia złożenia wniosku.</w:t>
      </w:r>
    </w:p>
  </w:footnote>
  <w:footnote w:id="5">
    <w:p w:rsidR="006C4796" w:rsidRDefault="006C4796" w:rsidP="00CD34D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749DC">
        <w:rPr>
          <w:rFonts w:ascii="Arial" w:hAnsi="Arial" w:cs="Arial"/>
          <w:sz w:val="18"/>
          <w:szCs w:val="18"/>
        </w:rPr>
        <w:t>Zgodnie z art. 49 ust. 4 ustawy z dnia 11 lipca 2014 r. o zasadach realizacji programów w zakresie polityki spójności finansowanych w perspektywie finansowej 2014-2020 (Dz. U. poz. 1146, z późn. zm.) oświadczenie jest składane pod rygorem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BFD"/>
    <w:multiLevelType w:val="hybridMultilevel"/>
    <w:tmpl w:val="CAE8C3BA"/>
    <w:lvl w:ilvl="0" w:tplc="B2340A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0C0"/>
    <w:multiLevelType w:val="hybridMultilevel"/>
    <w:tmpl w:val="A13CE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7FF6"/>
    <w:multiLevelType w:val="hybridMultilevel"/>
    <w:tmpl w:val="8EF82D7E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C461F"/>
    <w:multiLevelType w:val="hybridMultilevel"/>
    <w:tmpl w:val="884C5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561A"/>
    <w:multiLevelType w:val="hybridMultilevel"/>
    <w:tmpl w:val="81924860"/>
    <w:lvl w:ilvl="0" w:tplc="69848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63594"/>
    <w:multiLevelType w:val="hybridMultilevel"/>
    <w:tmpl w:val="099A9CC8"/>
    <w:lvl w:ilvl="0" w:tplc="AD2CF9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6631F"/>
    <w:multiLevelType w:val="hybridMultilevel"/>
    <w:tmpl w:val="CD48C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0826"/>
    <w:multiLevelType w:val="hybridMultilevel"/>
    <w:tmpl w:val="8C3C6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2B6129"/>
    <w:multiLevelType w:val="hybridMultilevel"/>
    <w:tmpl w:val="8C1C8AF4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80736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trike w:val="0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889"/>
        </w:tabs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FC48DA"/>
    <w:multiLevelType w:val="hybridMultilevel"/>
    <w:tmpl w:val="2C1E084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8D1C96"/>
    <w:multiLevelType w:val="hybridMultilevel"/>
    <w:tmpl w:val="BF0CB770"/>
    <w:lvl w:ilvl="0" w:tplc="4A8073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F6374"/>
    <w:multiLevelType w:val="hybridMultilevel"/>
    <w:tmpl w:val="65E80EEE"/>
    <w:lvl w:ilvl="0" w:tplc="04150019">
      <w:start w:val="1"/>
      <w:numFmt w:val="lowerLetter"/>
      <w:lvlText w:val="%1."/>
      <w:lvlJc w:val="left"/>
      <w:pPr>
        <w:ind w:left="3586" w:hanging="360"/>
      </w:pPr>
    </w:lvl>
    <w:lvl w:ilvl="1" w:tplc="04150019" w:tentative="1">
      <w:start w:val="1"/>
      <w:numFmt w:val="lowerLetter"/>
      <w:lvlText w:val="%2."/>
      <w:lvlJc w:val="left"/>
      <w:pPr>
        <w:ind w:left="4306" w:hanging="360"/>
      </w:pPr>
    </w:lvl>
    <w:lvl w:ilvl="2" w:tplc="0415001B" w:tentative="1">
      <w:start w:val="1"/>
      <w:numFmt w:val="lowerRoman"/>
      <w:lvlText w:val="%3."/>
      <w:lvlJc w:val="right"/>
      <w:pPr>
        <w:ind w:left="5026" w:hanging="180"/>
      </w:pPr>
    </w:lvl>
    <w:lvl w:ilvl="3" w:tplc="0415000F" w:tentative="1">
      <w:start w:val="1"/>
      <w:numFmt w:val="decimal"/>
      <w:lvlText w:val="%4."/>
      <w:lvlJc w:val="left"/>
      <w:pPr>
        <w:ind w:left="5746" w:hanging="360"/>
      </w:pPr>
    </w:lvl>
    <w:lvl w:ilvl="4" w:tplc="04150019" w:tentative="1">
      <w:start w:val="1"/>
      <w:numFmt w:val="lowerLetter"/>
      <w:lvlText w:val="%5."/>
      <w:lvlJc w:val="left"/>
      <w:pPr>
        <w:ind w:left="6466" w:hanging="360"/>
      </w:pPr>
    </w:lvl>
    <w:lvl w:ilvl="5" w:tplc="0415001B" w:tentative="1">
      <w:start w:val="1"/>
      <w:numFmt w:val="lowerRoman"/>
      <w:lvlText w:val="%6."/>
      <w:lvlJc w:val="right"/>
      <w:pPr>
        <w:ind w:left="7186" w:hanging="180"/>
      </w:pPr>
    </w:lvl>
    <w:lvl w:ilvl="6" w:tplc="0415000F" w:tentative="1">
      <w:start w:val="1"/>
      <w:numFmt w:val="decimal"/>
      <w:lvlText w:val="%7."/>
      <w:lvlJc w:val="left"/>
      <w:pPr>
        <w:ind w:left="7906" w:hanging="360"/>
      </w:pPr>
    </w:lvl>
    <w:lvl w:ilvl="7" w:tplc="04150019" w:tentative="1">
      <w:start w:val="1"/>
      <w:numFmt w:val="lowerLetter"/>
      <w:lvlText w:val="%8."/>
      <w:lvlJc w:val="left"/>
      <w:pPr>
        <w:ind w:left="8626" w:hanging="360"/>
      </w:pPr>
    </w:lvl>
    <w:lvl w:ilvl="8" w:tplc="0415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12">
    <w:nsid w:val="7C396056"/>
    <w:multiLevelType w:val="hybridMultilevel"/>
    <w:tmpl w:val="FA72969E"/>
    <w:lvl w:ilvl="0" w:tplc="5ABE8E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ykowska Agnieszka">
    <w15:presenceInfo w15:providerId="AD" w15:userId="S-1-5-21-3756686867-893174319-3700931214-33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796"/>
    <w:rsid w:val="000342EA"/>
    <w:rsid w:val="0004730B"/>
    <w:rsid w:val="00053548"/>
    <w:rsid w:val="00053646"/>
    <w:rsid w:val="000557E8"/>
    <w:rsid w:val="00055A59"/>
    <w:rsid w:val="00057E23"/>
    <w:rsid w:val="00063427"/>
    <w:rsid w:val="000635EE"/>
    <w:rsid w:val="00066417"/>
    <w:rsid w:val="00072B82"/>
    <w:rsid w:val="00087760"/>
    <w:rsid w:val="0009259A"/>
    <w:rsid w:val="000A352A"/>
    <w:rsid w:val="000B03C8"/>
    <w:rsid w:val="000E0669"/>
    <w:rsid w:val="000E21F2"/>
    <w:rsid w:val="000E2F17"/>
    <w:rsid w:val="000E5ECD"/>
    <w:rsid w:val="000F4566"/>
    <w:rsid w:val="000F6745"/>
    <w:rsid w:val="00117F54"/>
    <w:rsid w:val="001263C5"/>
    <w:rsid w:val="00127447"/>
    <w:rsid w:val="0013501C"/>
    <w:rsid w:val="00156BD0"/>
    <w:rsid w:val="001721D1"/>
    <w:rsid w:val="001B7449"/>
    <w:rsid w:val="001C2C43"/>
    <w:rsid w:val="001F7CDF"/>
    <w:rsid w:val="0020045B"/>
    <w:rsid w:val="0022201D"/>
    <w:rsid w:val="00233D9D"/>
    <w:rsid w:val="00235AC7"/>
    <w:rsid w:val="0025636C"/>
    <w:rsid w:val="002742EB"/>
    <w:rsid w:val="002930D5"/>
    <w:rsid w:val="002B3E1F"/>
    <w:rsid w:val="002D2B57"/>
    <w:rsid w:val="002E6662"/>
    <w:rsid w:val="0030001A"/>
    <w:rsid w:val="00335D54"/>
    <w:rsid w:val="0036740E"/>
    <w:rsid w:val="003747BD"/>
    <w:rsid w:val="003863C3"/>
    <w:rsid w:val="00394A17"/>
    <w:rsid w:val="003B7C1D"/>
    <w:rsid w:val="003B7FA9"/>
    <w:rsid w:val="003C3909"/>
    <w:rsid w:val="003C74D7"/>
    <w:rsid w:val="003D2A0C"/>
    <w:rsid w:val="003D36DC"/>
    <w:rsid w:val="00402A77"/>
    <w:rsid w:val="0041207A"/>
    <w:rsid w:val="00414187"/>
    <w:rsid w:val="00445E29"/>
    <w:rsid w:val="00457EDB"/>
    <w:rsid w:val="00464431"/>
    <w:rsid w:val="004C172F"/>
    <w:rsid w:val="004C1B4E"/>
    <w:rsid w:val="004C598C"/>
    <w:rsid w:val="004C72A0"/>
    <w:rsid w:val="004D2940"/>
    <w:rsid w:val="004E7352"/>
    <w:rsid w:val="00500420"/>
    <w:rsid w:val="00511912"/>
    <w:rsid w:val="005125DE"/>
    <w:rsid w:val="005125F4"/>
    <w:rsid w:val="00515090"/>
    <w:rsid w:val="005176A8"/>
    <w:rsid w:val="005269EF"/>
    <w:rsid w:val="00532D1C"/>
    <w:rsid w:val="0055559D"/>
    <w:rsid w:val="0055685A"/>
    <w:rsid w:val="0056563F"/>
    <w:rsid w:val="00570391"/>
    <w:rsid w:val="00571E2E"/>
    <w:rsid w:val="0058707E"/>
    <w:rsid w:val="00592C45"/>
    <w:rsid w:val="005A4C7A"/>
    <w:rsid w:val="005C3144"/>
    <w:rsid w:val="005D3804"/>
    <w:rsid w:val="005D7925"/>
    <w:rsid w:val="005F23BF"/>
    <w:rsid w:val="00603901"/>
    <w:rsid w:val="00604E91"/>
    <w:rsid w:val="00655C73"/>
    <w:rsid w:val="0065718D"/>
    <w:rsid w:val="006621A9"/>
    <w:rsid w:val="00684AA5"/>
    <w:rsid w:val="00693833"/>
    <w:rsid w:val="006A18B0"/>
    <w:rsid w:val="006B6936"/>
    <w:rsid w:val="006C4796"/>
    <w:rsid w:val="006C4D2E"/>
    <w:rsid w:val="006D2B01"/>
    <w:rsid w:val="006E6B2B"/>
    <w:rsid w:val="00706A3E"/>
    <w:rsid w:val="00707578"/>
    <w:rsid w:val="0072080D"/>
    <w:rsid w:val="00732C9A"/>
    <w:rsid w:val="00737E84"/>
    <w:rsid w:val="007457EF"/>
    <w:rsid w:val="00754A05"/>
    <w:rsid w:val="00756D51"/>
    <w:rsid w:val="007729D3"/>
    <w:rsid w:val="00791DD8"/>
    <w:rsid w:val="007A62BA"/>
    <w:rsid w:val="007B276B"/>
    <w:rsid w:val="007D0C0B"/>
    <w:rsid w:val="007D5087"/>
    <w:rsid w:val="007E0645"/>
    <w:rsid w:val="007E0D7B"/>
    <w:rsid w:val="007E3091"/>
    <w:rsid w:val="00811E54"/>
    <w:rsid w:val="0081556E"/>
    <w:rsid w:val="0084280A"/>
    <w:rsid w:val="00844A97"/>
    <w:rsid w:val="00847D64"/>
    <w:rsid w:val="008A196F"/>
    <w:rsid w:val="008C1706"/>
    <w:rsid w:val="008C5BF9"/>
    <w:rsid w:val="008D609E"/>
    <w:rsid w:val="008D71FC"/>
    <w:rsid w:val="008F2660"/>
    <w:rsid w:val="008F6CE0"/>
    <w:rsid w:val="00900DEC"/>
    <w:rsid w:val="009047A1"/>
    <w:rsid w:val="0092641C"/>
    <w:rsid w:val="009827E0"/>
    <w:rsid w:val="00997595"/>
    <w:rsid w:val="009B3077"/>
    <w:rsid w:val="009E0689"/>
    <w:rsid w:val="009F314B"/>
    <w:rsid w:val="00A02538"/>
    <w:rsid w:val="00A13913"/>
    <w:rsid w:val="00A31320"/>
    <w:rsid w:val="00A45163"/>
    <w:rsid w:val="00A60710"/>
    <w:rsid w:val="00A71266"/>
    <w:rsid w:val="00A77240"/>
    <w:rsid w:val="00AA23F9"/>
    <w:rsid w:val="00AA5314"/>
    <w:rsid w:val="00AE2F97"/>
    <w:rsid w:val="00AE741F"/>
    <w:rsid w:val="00AF04C2"/>
    <w:rsid w:val="00AF463E"/>
    <w:rsid w:val="00AF4DD6"/>
    <w:rsid w:val="00B01CF3"/>
    <w:rsid w:val="00B05767"/>
    <w:rsid w:val="00B10B0E"/>
    <w:rsid w:val="00B13433"/>
    <w:rsid w:val="00B13AF6"/>
    <w:rsid w:val="00B31D8D"/>
    <w:rsid w:val="00B40461"/>
    <w:rsid w:val="00B61B25"/>
    <w:rsid w:val="00B7266E"/>
    <w:rsid w:val="00B749DC"/>
    <w:rsid w:val="00B77EA3"/>
    <w:rsid w:val="00B902E2"/>
    <w:rsid w:val="00B9357B"/>
    <w:rsid w:val="00B96C78"/>
    <w:rsid w:val="00BA081C"/>
    <w:rsid w:val="00BB06D4"/>
    <w:rsid w:val="00BB7F5A"/>
    <w:rsid w:val="00BE5E8C"/>
    <w:rsid w:val="00BF75FC"/>
    <w:rsid w:val="00C011F5"/>
    <w:rsid w:val="00C14B5C"/>
    <w:rsid w:val="00C26011"/>
    <w:rsid w:val="00C7245C"/>
    <w:rsid w:val="00C7792B"/>
    <w:rsid w:val="00C85EE5"/>
    <w:rsid w:val="00CA05F5"/>
    <w:rsid w:val="00CB0819"/>
    <w:rsid w:val="00CD34DB"/>
    <w:rsid w:val="00CE055B"/>
    <w:rsid w:val="00CE4E77"/>
    <w:rsid w:val="00CF10A8"/>
    <w:rsid w:val="00D17E1C"/>
    <w:rsid w:val="00D230B5"/>
    <w:rsid w:val="00D24A00"/>
    <w:rsid w:val="00D557C6"/>
    <w:rsid w:val="00D60AF4"/>
    <w:rsid w:val="00D90D31"/>
    <w:rsid w:val="00DA1A42"/>
    <w:rsid w:val="00DA2A67"/>
    <w:rsid w:val="00DB4C8F"/>
    <w:rsid w:val="00DC128E"/>
    <w:rsid w:val="00DC7ECB"/>
    <w:rsid w:val="00DD2589"/>
    <w:rsid w:val="00DE1C91"/>
    <w:rsid w:val="00DE7D61"/>
    <w:rsid w:val="00E10BBC"/>
    <w:rsid w:val="00E3194D"/>
    <w:rsid w:val="00E33F2E"/>
    <w:rsid w:val="00E76BE6"/>
    <w:rsid w:val="00E84DCF"/>
    <w:rsid w:val="00E96EFE"/>
    <w:rsid w:val="00EA3331"/>
    <w:rsid w:val="00EA7085"/>
    <w:rsid w:val="00EB580C"/>
    <w:rsid w:val="00F00B79"/>
    <w:rsid w:val="00F10DFF"/>
    <w:rsid w:val="00F11579"/>
    <w:rsid w:val="00F16A79"/>
    <w:rsid w:val="00F47836"/>
    <w:rsid w:val="00F71F5A"/>
    <w:rsid w:val="00FC76B6"/>
    <w:rsid w:val="00FE0761"/>
    <w:rsid w:val="00FE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6C4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C4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47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C47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4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5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D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6C4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C47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47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C47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4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2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5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D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D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D2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44E38-7803-4763-B95B-CB5D4DA1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J.KLIMCZAK</dc:creator>
  <cp:lastModifiedBy>J.KLIMCZAK</cp:lastModifiedBy>
  <cp:revision>3</cp:revision>
  <cp:lastPrinted>2015-08-21T06:26:00Z</cp:lastPrinted>
  <dcterms:created xsi:type="dcterms:W3CDTF">2015-08-28T06:35:00Z</dcterms:created>
  <dcterms:modified xsi:type="dcterms:W3CDTF">2015-08-28T06:35:00Z</dcterms:modified>
</cp:coreProperties>
</file>