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7264" w14:textId="77777777" w:rsidR="0020747B" w:rsidRDefault="0020747B" w:rsidP="0020747B">
      <w:pPr>
        <w:jc w:val="right"/>
        <w:rPr>
          <w:rFonts w:ascii="Arial" w:hAnsi="Arial" w:cs="Arial"/>
          <w:sz w:val="24"/>
          <w:szCs w:val="24"/>
        </w:rPr>
      </w:pPr>
    </w:p>
    <w:p w14:paraId="393C5CA4" w14:textId="77777777" w:rsidR="002C0F08" w:rsidRPr="00C31238" w:rsidRDefault="0020747B" w:rsidP="002074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31238"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14:paraId="5BBAD239" w14:textId="77777777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1FBBF6" w14:textId="77777777" w:rsid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OŚWIADCZENIE</w:t>
      </w:r>
    </w:p>
    <w:p w14:paraId="417A8B62" w14:textId="77777777" w:rsid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541FF3A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FE918A2" w14:textId="77777777" w:rsidR="00C31238" w:rsidRPr="00627057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14:paraId="4C62BA0B" w14:textId="392825E4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Projekt nr:</w:t>
      </w:r>
      <w:r w:rsidR="00B7392C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………………………………………………………………………………………............</w:t>
      </w:r>
    </w:p>
    <w:p w14:paraId="028824DF" w14:textId="01629585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 w:rsidR="00B7392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3BFB2F91" w14:textId="73D49CC8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 w:rsidR="00B7392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2E5C9C21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1DE6F49" w14:textId="77777777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60206E" w14:textId="733C5495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 w:rsidR="00B7392C">
        <w:rPr>
          <w:rFonts w:ascii="Arial" w:hAnsi="Arial" w:cs="Arial"/>
          <w:sz w:val="24"/>
          <w:szCs w:val="24"/>
        </w:rPr>
        <w:t xml:space="preserve">2020 w </w:t>
      </w:r>
      <w:r w:rsidR="00B7392C" w:rsidRPr="00B7392C">
        <w:rPr>
          <w:rFonts w:ascii="Arial" w:hAnsi="Arial" w:cs="Arial"/>
          <w:sz w:val="24"/>
          <w:szCs w:val="24"/>
        </w:rPr>
        <w:t xml:space="preserve">sprawie uruchomienia systemu zaliczkowego dla beneficjentów Osi Priorytetowej I Regionalnego Programu Operacyjnego Województwa Podkarpackiego na lata 2014–2020 </w:t>
      </w:r>
      <w:r w:rsidR="00F6288B"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="00F6288B" w:rsidRPr="00F42559">
        <w:rPr>
          <w:rFonts w:ascii="Arial" w:hAnsi="Arial" w:cs="Arial"/>
          <w:sz w:val="24"/>
          <w:szCs w:val="24"/>
        </w:rPr>
        <w:t xml:space="preserve">Podkarpackiego </w:t>
      </w:r>
      <w:r w:rsidR="005D0F28" w:rsidRPr="00F42559">
        <w:rPr>
          <w:rFonts w:ascii="Arial" w:hAnsi="Arial" w:cs="Arial"/>
          <w:sz w:val="24"/>
          <w:szCs w:val="24"/>
        </w:rPr>
        <w:t>N</w:t>
      </w:r>
      <w:r w:rsidR="00F6288B" w:rsidRPr="00F42559">
        <w:rPr>
          <w:rFonts w:ascii="Arial" w:hAnsi="Arial" w:cs="Arial"/>
          <w:sz w:val="24"/>
          <w:szCs w:val="24"/>
        </w:rPr>
        <w:t>r</w:t>
      </w:r>
      <w:r w:rsidR="00F42559" w:rsidRPr="00F42559">
        <w:rPr>
          <w:rFonts w:ascii="Arial" w:hAnsi="Arial" w:cs="Arial"/>
          <w:sz w:val="24"/>
          <w:szCs w:val="24"/>
        </w:rPr>
        <w:t xml:space="preserve"> </w:t>
      </w:r>
      <w:r w:rsidR="00F42559" w:rsidRPr="00F42559">
        <w:rPr>
          <w:rFonts w:ascii="Arial" w:hAnsi="Arial" w:cs="Arial"/>
          <w:color w:val="000000"/>
          <w:sz w:val="24"/>
          <w:szCs w:val="24"/>
        </w:rPr>
        <w:t>142</w:t>
      </w:r>
      <w:r w:rsidR="00F42559" w:rsidRPr="00005102">
        <w:rPr>
          <w:rFonts w:ascii="Arial" w:hAnsi="Arial" w:cs="Arial"/>
          <w:color w:val="000000"/>
          <w:sz w:val="24"/>
          <w:szCs w:val="24"/>
        </w:rPr>
        <w:t>/3194/20</w:t>
      </w:r>
      <w:r w:rsidR="00F42559" w:rsidRPr="00005102">
        <w:rPr>
          <w:rFonts w:ascii="Arial" w:hAnsi="Arial" w:cs="Arial"/>
          <w:sz w:val="24"/>
          <w:szCs w:val="24"/>
        </w:rPr>
        <w:t xml:space="preserve"> </w:t>
      </w:r>
      <w:r w:rsidR="00F6288B" w:rsidRPr="005D0F28">
        <w:rPr>
          <w:rFonts w:ascii="Arial" w:hAnsi="Arial" w:cs="Arial"/>
          <w:sz w:val="24"/>
          <w:szCs w:val="24"/>
        </w:rPr>
        <w:t>z dnia</w:t>
      </w:r>
      <w:r w:rsidR="005D0F28" w:rsidRPr="005D0F28">
        <w:rPr>
          <w:rFonts w:ascii="Arial" w:hAnsi="Arial" w:cs="Arial"/>
          <w:sz w:val="24"/>
          <w:szCs w:val="24"/>
        </w:rPr>
        <w:t xml:space="preserve"> 07</w:t>
      </w:r>
      <w:r w:rsidR="005D0F28">
        <w:rPr>
          <w:rFonts w:ascii="Arial" w:hAnsi="Arial" w:cs="Arial"/>
          <w:sz w:val="24"/>
          <w:szCs w:val="24"/>
        </w:rPr>
        <w:t>.04.2020 r.</w:t>
      </w:r>
      <w:r w:rsidRPr="00C31238">
        <w:rPr>
          <w:rFonts w:ascii="Arial" w:hAnsi="Arial" w:cs="Arial"/>
          <w:sz w:val="24"/>
          <w:szCs w:val="24"/>
        </w:rPr>
        <w:t xml:space="preserve"> </w:t>
      </w:r>
    </w:p>
    <w:p w14:paraId="2BC8FECB" w14:textId="77777777" w:rsidR="00C31238" w:rsidRP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37BA0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14:paraId="2A0A86B6" w14:textId="77777777" w:rsidR="00C31238" w:rsidRDefault="00C31238" w:rsidP="00C312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14:paraId="70DEC8EF" w14:textId="77777777" w:rsidR="00C31238" w:rsidRDefault="00C31238" w:rsidP="00AF4B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CF6A58" w14:textId="77777777" w:rsidR="00FF672B" w:rsidRPr="00FF672B" w:rsidRDefault="00FF672B" w:rsidP="00AF4B03">
      <w:pPr>
        <w:pStyle w:val="Default"/>
        <w:jc w:val="both"/>
      </w:pPr>
    </w:p>
    <w:p w14:paraId="092F6CA4" w14:textId="77777777" w:rsidR="00FF672B" w:rsidRDefault="00FF672B" w:rsidP="00AF4B03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14:paraId="7B678BAB" w14:textId="77777777" w:rsidR="00AF4B03" w:rsidRDefault="00FF672B" w:rsidP="00AF4B03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</w:t>
      </w:r>
      <w:r w:rsidR="00AF4B03">
        <w:t>..................</w:t>
      </w:r>
      <w:r>
        <w:t>.............</w:t>
      </w:r>
      <w:r w:rsidRPr="00FF672B">
        <w:t xml:space="preserve">.., </w:t>
      </w:r>
    </w:p>
    <w:p w14:paraId="4E6612E2" w14:textId="77777777" w:rsidR="00FF672B" w:rsidRDefault="00FF672B" w:rsidP="00AF4B03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</w:t>
      </w:r>
      <w:r w:rsidR="00AF4B03">
        <w:t>................</w:t>
      </w:r>
      <w:r>
        <w:t>..........*</w:t>
      </w:r>
    </w:p>
    <w:p w14:paraId="3CEF5A5E" w14:textId="77777777" w:rsidR="00427731" w:rsidRDefault="00427731" w:rsidP="00AF4B03">
      <w:pPr>
        <w:pStyle w:val="Default"/>
        <w:jc w:val="both"/>
      </w:pPr>
    </w:p>
    <w:p w14:paraId="456AA210" w14:textId="54A97B37" w:rsidR="00427731" w:rsidRPr="00144D8F" w:rsidRDefault="00427731" w:rsidP="00584867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o dofinansowanie dotyczące </w:t>
      </w:r>
      <w:r w:rsidRPr="00427731">
        <w:t xml:space="preserve">rozliczania niniejszego projektu w systemie zaliczkowym z uwzględnieniem warunków wynikających z Uchwały Zarządu Województwa </w:t>
      </w:r>
      <w:r w:rsidRPr="00F42559">
        <w:t>Podkarpackiego Nr</w:t>
      </w:r>
      <w:r w:rsidR="00F42559" w:rsidRPr="00F42559">
        <w:t xml:space="preserve"> 142/3194</w:t>
      </w:r>
      <w:r w:rsidR="00F42559" w:rsidRPr="00005102">
        <w:t xml:space="preserve">/20 </w:t>
      </w:r>
      <w:r w:rsidRPr="005D0F28">
        <w:t>z dnia</w:t>
      </w:r>
      <w:r w:rsidR="005D0F28">
        <w:t xml:space="preserve"> 07.04.2020 r.</w:t>
      </w:r>
      <w:r w:rsidRPr="005D0F28">
        <w:t xml:space="preserve"> </w:t>
      </w:r>
      <w:r w:rsidR="00B7392C">
        <w:t xml:space="preserve">w </w:t>
      </w:r>
      <w:r w:rsidR="00B7392C" w:rsidRPr="00B7392C">
        <w:t xml:space="preserve">sprawie uruchomienia systemu </w:t>
      </w:r>
      <w:r w:rsidR="00B7392C" w:rsidRPr="00144D8F">
        <w:t>zaliczkowego dla beneficjentów Osi Priorytetowej I Regionalnego Programu Operacyjnego Województwa Podkarpackiego na lata 2014–2020</w:t>
      </w:r>
      <w:r w:rsidR="00AF4B03" w:rsidRPr="00144D8F">
        <w:t>, tj.:</w:t>
      </w:r>
    </w:p>
    <w:p w14:paraId="26D81874" w14:textId="0B6625E2" w:rsidR="00AF4B03" w:rsidRPr="00144D8F" w:rsidRDefault="00AF4B03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t xml:space="preserve">warunkiem wypłacenia zaliczki </w:t>
      </w:r>
      <w:r w:rsidR="00627057" w:rsidRPr="00144D8F">
        <w:rPr>
          <w:rFonts w:ascii="Arial" w:hAnsi="Arial" w:cs="Arial"/>
        </w:rPr>
        <w:t>jest</w:t>
      </w:r>
      <w:r w:rsidRPr="00144D8F">
        <w:rPr>
          <w:rFonts w:ascii="Arial" w:hAnsi="Arial" w:cs="Arial"/>
        </w:rPr>
        <w:t xml:space="preserve"> przedstawienie </w:t>
      </w:r>
      <w:r w:rsidR="00560412" w:rsidRPr="00144D8F">
        <w:rPr>
          <w:rFonts w:ascii="Arial" w:hAnsi="Arial" w:cs="Arial"/>
        </w:rPr>
        <w:t xml:space="preserve">we wniosku o zaliczkę </w:t>
      </w:r>
      <w:r w:rsidRPr="00144D8F">
        <w:rPr>
          <w:rFonts w:ascii="Arial" w:hAnsi="Arial" w:cs="Arial"/>
        </w:rPr>
        <w:t>niezapłacon</w:t>
      </w:r>
      <w:r w:rsidR="00427BF0" w:rsidRPr="00144D8F">
        <w:rPr>
          <w:rFonts w:ascii="Arial" w:hAnsi="Arial" w:cs="Arial"/>
        </w:rPr>
        <w:t>ych</w:t>
      </w:r>
      <w:r w:rsidRPr="00144D8F">
        <w:rPr>
          <w:rFonts w:ascii="Arial" w:hAnsi="Arial" w:cs="Arial"/>
        </w:rPr>
        <w:t xml:space="preserve"> faktur/faktur </w:t>
      </w:r>
      <w:r w:rsidRPr="00144D8F">
        <w:rPr>
          <w:rFonts w:ascii="Arial" w:hAnsi="Arial" w:cs="Arial"/>
          <w:i/>
        </w:rPr>
        <w:t>pro forma</w:t>
      </w:r>
      <w:r w:rsidRPr="00144D8F">
        <w:rPr>
          <w:rFonts w:ascii="Arial" w:hAnsi="Arial" w:cs="Arial"/>
        </w:rPr>
        <w:t xml:space="preserve"> z odroczonym terminem p</w:t>
      </w:r>
      <w:r w:rsidR="0020747B" w:rsidRPr="00144D8F">
        <w:rPr>
          <w:rFonts w:ascii="Arial" w:hAnsi="Arial" w:cs="Arial"/>
        </w:rPr>
        <w:t>łatności</w:t>
      </w:r>
      <w:r w:rsidR="005530C8" w:rsidRPr="00144D8F">
        <w:rPr>
          <w:rFonts w:ascii="Arial" w:hAnsi="Arial" w:cs="Arial"/>
        </w:rPr>
        <w:t xml:space="preserve"> (zgodnie z obowiązującymi procedurami)</w:t>
      </w:r>
      <w:r w:rsidR="0020747B" w:rsidRPr="00144D8F">
        <w:rPr>
          <w:rFonts w:ascii="Arial" w:hAnsi="Arial" w:cs="Arial"/>
        </w:rPr>
        <w:t>;</w:t>
      </w:r>
    </w:p>
    <w:p w14:paraId="62A35DBE" w14:textId="45591942" w:rsidR="00AF4B03" w:rsidRPr="00E33D9D" w:rsidRDefault="00AF4B03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44D8F">
        <w:rPr>
          <w:rFonts w:ascii="Arial" w:hAnsi="Arial" w:cs="Arial"/>
        </w:rPr>
        <w:lastRenderedPageBreak/>
        <w:t>IZ RPO WP uruchomi</w:t>
      </w:r>
      <w:r w:rsidRPr="00E33D9D">
        <w:rPr>
          <w:rFonts w:ascii="Arial" w:hAnsi="Arial" w:cs="Arial"/>
        </w:rPr>
        <w:t xml:space="preserve"> środki w ramach zaliczki pod warunkiem zakończenia weryfikacji dokumentacji dot. udzielonego zamówienia</w:t>
      </w:r>
      <w:r w:rsidR="00FB0A89" w:rsidRPr="00E33D9D">
        <w:rPr>
          <w:rFonts w:ascii="Arial" w:hAnsi="Arial" w:cs="Arial"/>
        </w:rPr>
        <w:t xml:space="preserve"> </w:t>
      </w:r>
      <w:r w:rsidR="00B7392C" w:rsidRPr="00E33D9D">
        <w:rPr>
          <w:rFonts w:ascii="Arial" w:hAnsi="Arial" w:cs="Arial"/>
        </w:rPr>
        <w:t xml:space="preserve">i poprawności zakresu rzeczowego projektu (zgodnie z obowiązującymi procedurami); </w:t>
      </w:r>
    </w:p>
    <w:p w14:paraId="3050309E" w14:textId="13C0C25B" w:rsidR="00AF4B03" w:rsidRDefault="00627057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przekazane B</w:t>
      </w:r>
      <w:r w:rsidR="00AF4B03" w:rsidRPr="00E33D9D">
        <w:rPr>
          <w:rFonts w:ascii="Arial" w:hAnsi="Arial" w:cs="Arial"/>
        </w:rPr>
        <w:t>eneficjentowi</w:t>
      </w:r>
      <w:r w:rsidR="00966128" w:rsidRPr="00E33D9D">
        <w:rPr>
          <w:rFonts w:ascii="Arial" w:hAnsi="Arial" w:cs="Arial"/>
        </w:rPr>
        <w:t>,</w:t>
      </w:r>
      <w:r w:rsidR="00AF4B03" w:rsidRPr="00E33D9D">
        <w:rPr>
          <w:rFonts w:ascii="Arial" w:hAnsi="Arial" w:cs="Arial"/>
        </w:rPr>
        <w:t xml:space="preserve"> </w:t>
      </w:r>
      <w:r w:rsidR="00B7392C" w:rsidRPr="00E33D9D">
        <w:rPr>
          <w:rFonts w:ascii="Arial" w:hAnsi="Arial" w:cs="Arial"/>
        </w:rPr>
        <w:t>w jednej lub kilku transzach,</w:t>
      </w:r>
      <w:r w:rsidR="00966128" w:rsidRPr="00E33D9D">
        <w:rPr>
          <w:rFonts w:ascii="Arial" w:hAnsi="Arial" w:cs="Arial"/>
        </w:rPr>
        <w:t xml:space="preserve"> </w:t>
      </w:r>
      <w:r w:rsidR="00AF4B03" w:rsidRPr="00E33D9D">
        <w:rPr>
          <w:rFonts w:ascii="Arial" w:hAnsi="Arial" w:cs="Arial"/>
        </w:rPr>
        <w:t>środki w formie zaliczki mogą wynieść do 100 % przyznanego dofinansowania</w:t>
      </w:r>
      <w:r w:rsidR="00966128" w:rsidRPr="00E33D9D">
        <w:rPr>
          <w:rFonts w:ascii="Arial" w:hAnsi="Arial" w:cs="Arial"/>
        </w:rPr>
        <w:t xml:space="preserve"> </w:t>
      </w:r>
      <w:r w:rsidR="00B7392C" w:rsidRPr="00E33D9D">
        <w:rPr>
          <w:rFonts w:ascii="Arial" w:hAnsi="Arial" w:cs="Arial"/>
        </w:rPr>
        <w:t>(co stanowi odstępstwo od ogólnej zasady sformułowanej w § 7 ust. 3 umowy o dofinansowanie)</w:t>
      </w:r>
      <w:r w:rsidR="00966128" w:rsidRPr="00E33D9D">
        <w:rPr>
          <w:rFonts w:ascii="Arial" w:hAnsi="Arial" w:cs="Arial"/>
        </w:rPr>
        <w:t>;</w:t>
      </w:r>
    </w:p>
    <w:p w14:paraId="5317CF36" w14:textId="77777777" w:rsidR="005530C8" w:rsidRPr="00D73F30" w:rsidRDefault="005530C8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73F30">
        <w:rPr>
          <w:rFonts w:ascii="Arial" w:hAnsi="Arial" w:cs="Arial"/>
        </w:rPr>
        <w:t>Wypłat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zaliczki będ</w:t>
      </w:r>
      <w:r>
        <w:rPr>
          <w:rFonts w:ascii="Arial" w:hAnsi="Arial" w:cs="Arial"/>
        </w:rPr>
        <w:t>zie</w:t>
      </w:r>
      <w:r w:rsidRPr="00D73F30">
        <w:rPr>
          <w:rFonts w:ascii="Arial" w:hAnsi="Arial" w:cs="Arial"/>
        </w:rPr>
        <w:t xml:space="preserve"> dokonywan</w:t>
      </w:r>
      <w:r>
        <w:rPr>
          <w:rFonts w:ascii="Arial" w:hAnsi="Arial" w:cs="Arial"/>
        </w:rPr>
        <w:t>a</w:t>
      </w:r>
      <w:r w:rsidRPr="00D73F30">
        <w:rPr>
          <w:rFonts w:ascii="Arial" w:hAnsi="Arial" w:cs="Arial"/>
        </w:rPr>
        <w:t xml:space="preserve"> zgodnie z harmonogramem ustalonym przez Bank Gospodarstwa Krajowego. Terminarz płatności środków europejskich na dany rok kalendarzowy znajduje się na stronie internetowej banku (</w:t>
      </w:r>
      <w:hyperlink r:id="rId8" w:history="1">
        <w:r w:rsidRPr="00D73F30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B873A8">
        <w:rPr>
          <w:rFonts w:ascii="Arial" w:hAnsi="Arial" w:cs="Arial"/>
        </w:rPr>
        <w:t>);</w:t>
      </w:r>
    </w:p>
    <w:p w14:paraId="0F65FB23" w14:textId="7B2C0AAF" w:rsidR="00AF4B03" w:rsidRPr="00E33D9D" w:rsidRDefault="00AF4B03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Beneficjent</w:t>
      </w:r>
      <w:r w:rsidR="00627057" w:rsidRPr="00E33D9D">
        <w:rPr>
          <w:rFonts w:ascii="Arial" w:hAnsi="Arial" w:cs="Arial"/>
        </w:rPr>
        <w:t>,</w:t>
      </w:r>
      <w:r w:rsidRPr="00E33D9D">
        <w:rPr>
          <w:rFonts w:ascii="Arial" w:hAnsi="Arial" w:cs="Arial"/>
        </w:rPr>
        <w:t xml:space="preserve">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 w:rsidR="00F42559">
        <w:rPr>
          <w:rFonts w:ascii="Arial" w:hAnsi="Arial" w:cs="Arial"/>
        </w:rPr>
        <w:br/>
      </w:r>
      <w:r w:rsidRPr="00E33D9D">
        <w:rPr>
          <w:rFonts w:ascii="Arial" w:hAnsi="Arial" w:cs="Arial"/>
        </w:rPr>
        <w:t>w t</w:t>
      </w:r>
      <w:r w:rsidR="005D0F28">
        <w:rPr>
          <w:rFonts w:ascii="Arial" w:hAnsi="Arial" w:cs="Arial"/>
        </w:rPr>
        <w:t>erminach wynikających z faktury;</w:t>
      </w:r>
    </w:p>
    <w:p w14:paraId="28419876" w14:textId="6912E275" w:rsidR="00627057" w:rsidRPr="00E33D9D" w:rsidRDefault="00627057" w:rsidP="005848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33D9D">
        <w:rPr>
          <w:rFonts w:ascii="Arial" w:hAnsi="Arial" w:cs="Arial"/>
        </w:rPr>
        <w:t>Beneficjent zobowiązany jest do rozliczenia zaliczki w terminie 1 miesiąca od dnia jej otrzymania (zgodnie z zapisami § 7 ust. 6 umowy o dofinansowanie)</w:t>
      </w:r>
      <w:r w:rsidR="00966128" w:rsidRPr="00E33D9D">
        <w:rPr>
          <w:rFonts w:ascii="Arial" w:hAnsi="Arial" w:cs="Arial"/>
        </w:rPr>
        <w:t>.</w:t>
      </w:r>
    </w:p>
    <w:p w14:paraId="0D2BEC3F" w14:textId="77777777" w:rsidR="00966128" w:rsidRDefault="00966128" w:rsidP="00584867">
      <w:pPr>
        <w:spacing w:line="276" w:lineRule="auto"/>
        <w:ind w:left="360"/>
        <w:jc w:val="both"/>
        <w:rPr>
          <w:rFonts w:ascii="Arial" w:hAnsi="Arial" w:cs="Arial"/>
        </w:rPr>
      </w:pPr>
    </w:p>
    <w:p w14:paraId="56602A1B" w14:textId="31CB0ACE" w:rsidR="00AF4B03" w:rsidRPr="00034E77" w:rsidRDefault="00034E77" w:rsidP="0058486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087B">
        <w:rPr>
          <w:rFonts w:ascii="Arial" w:hAnsi="Arial" w:cs="Arial"/>
          <w:sz w:val="24"/>
          <w:szCs w:val="24"/>
        </w:rPr>
        <w:t>Pozostałe warunki</w:t>
      </w:r>
      <w:r>
        <w:rPr>
          <w:rFonts w:ascii="Arial" w:hAnsi="Arial" w:cs="Arial"/>
          <w:sz w:val="24"/>
          <w:szCs w:val="24"/>
        </w:rPr>
        <w:t xml:space="preserve"> umowy o dofinansowanie, w tym dotyczące przekazywania </w:t>
      </w:r>
      <w:r w:rsidRPr="0084087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84087B">
        <w:rPr>
          <w:rFonts w:ascii="Arial" w:hAnsi="Arial" w:cs="Arial"/>
          <w:sz w:val="24"/>
          <w:szCs w:val="24"/>
        </w:rPr>
        <w:t>rozliczania dofinansowania w formie zaliczki</w:t>
      </w:r>
      <w:r>
        <w:rPr>
          <w:rFonts w:ascii="Arial" w:hAnsi="Arial" w:cs="Arial"/>
          <w:sz w:val="24"/>
          <w:szCs w:val="24"/>
        </w:rPr>
        <w:t>,</w:t>
      </w:r>
      <w:r w:rsidRPr="0084087B">
        <w:rPr>
          <w:rFonts w:ascii="Arial" w:hAnsi="Arial" w:cs="Arial"/>
          <w:sz w:val="24"/>
          <w:szCs w:val="24"/>
        </w:rPr>
        <w:t xml:space="preserve"> pozostają w niezmienionej formie.</w:t>
      </w:r>
    </w:p>
    <w:p w14:paraId="1B1A0257" w14:textId="77777777" w:rsidR="00AC6020" w:rsidRDefault="00AC6020" w:rsidP="00FF672B">
      <w:pPr>
        <w:pStyle w:val="Default"/>
      </w:pPr>
    </w:p>
    <w:p w14:paraId="4FD871B0" w14:textId="77777777" w:rsidR="00AC6020" w:rsidRDefault="00AC6020" w:rsidP="00FF672B">
      <w:pPr>
        <w:pStyle w:val="Default"/>
      </w:pPr>
    </w:p>
    <w:p w14:paraId="3D8E3B9D" w14:textId="77777777" w:rsidR="00AC6020" w:rsidRDefault="00AC6020" w:rsidP="00FF672B">
      <w:pPr>
        <w:pStyle w:val="Default"/>
      </w:pPr>
    </w:p>
    <w:p w14:paraId="1491C53D" w14:textId="77777777" w:rsidR="00AC6020" w:rsidRDefault="00AC6020" w:rsidP="00FF672B">
      <w:pPr>
        <w:pStyle w:val="Default"/>
      </w:pPr>
    </w:p>
    <w:p w14:paraId="37486869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DA674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8CE2F" w14:textId="77777777" w:rsidR="0020747B" w:rsidRDefault="00AC6020" w:rsidP="00CC3EF1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</w:t>
      </w:r>
      <w:r w:rsidR="0020747B">
        <w:rPr>
          <w:rFonts w:ascii="Arial" w:hAnsi="Arial" w:cs="Arial"/>
          <w:b/>
          <w:bCs/>
        </w:rPr>
        <w:t>……………………………………………………</w:t>
      </w:r>
    </w:p>
    <w:p w14:paraId="54CAAE53" w14:textId="77777777" w:rsidR="0020747B" w:rsidRPr="00CC3EF1" w:rsidRDefault="00AC6020" w:rsidP="00CC3EF1">
      <w:pPr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CC3EF1">
        <w:rPr>
          <w:rFonts w:ascii="Arial" w:hAnsi="Arial" w:cs="Arial"/>
          <w:b/>
          <w:bCs/>
          <w:sz w:val="18"/>
          <w:szCs w:val="18"/>
        </w:rPr>
        <w:t>(P</w:t>
      </w:r>
      <w:r w:rsidR="0020747B" w:rsidRPr="00CC3EF1">
        <w:rPr>
          <w:rFonts w:ascii="Arial" w:hAnsi="Arial" w:cs="Arial"/>
          <w:b/>
          <w:bCs/>
          <w:sz w:val="18"/>
          <w:szCs w:val="18"/>
        </w:rPr>
        <w:t>odpis</w:t>
      </w:r>
      <w:r w:rsidRPr="00CC3EF1">
        <w:rPr>
          <w:rFonts w:ascii="Arial" w:hAnsi="Arial" w:cs="Arial"/>
          <w:b/>
          <w:bCs/>
          <w:sz w:val="18"/>
          <w:szCs w:val="18"/>
        </w:rPr>
        <w:t>/-y osoby/-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ób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reprezentującej/-</w:t>
      </w:r>
      <w:proofErr w:type="spellStart"/>
      <w:r w:rsidRPr="00CC3EF1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Pr="00CC3EF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EF1">
        <w:rPr>
          <w:rFonts w:ascii="Arial" w:hAnsi="Arial" w:cs="Arial"/>
          <w:b/>
          <w:bCs/>
          <w:sz w:val="18"/>
          <w:szCs w:val="18"/>
        </w:rPr>
        <w:br/>
        <w:t>Beneficjenta i</w:t>
      </w:r>
      <w:r w:rsidR="0020747B" w:rsidRPr="00CC3EF1">
        <w:rPr>
          <w:rFonts w:ascii="Arial" w:hAnsi="Arial" w:cs="Arial"/>
          <w:b/>
          <w:bCs/>
          <w:sz w:val="18"/>
          <w:szCs w:val="18"/>
        </w:rPr>
        <w:t xml:space="preserve"> pieczęć</w:t>
      </w:r>
      <w:r w:rsidRPr="00CC3EF1">
        <w:rPr>
          <w:rFonts w:ascii="Arial" w:hAnsi="Arial" w:cs="Arial"/>
          <w:b/>
          <w:bCs/>
          <w:sz w:val="18"/>
          <w:szCs w:val="18"/>
        </w:rPr>
        <w:t xml:space="preserve"> Beneficjenta)</w:t>
      </w:r>
    </w:p>
    <w:p w14:paraId="7E8E8A67" w14:textId="77777777" w:rsidR="0020747B" w:rsidRPr="00CC3EF1" w:rsidRDefault="0020747B" w:rsidP="00CC3EF1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D6092F8" w14:textId="77777777" w:rsidR="0020747B" w:rsidRPr="00CC3EF1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9714E4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093688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7DF917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C9C098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DEE6DDE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14DAEF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1FD52C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41C45D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8709CB" w14:textId="249CF55E" w:rsidR="009D1B48" w:rsidRDefault="009D1B48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C8F5E86" w14:textId="77777777" w:rsidR="009D1B48" w:rsidRDefault="009D1B48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4ED0DA" w14:textId="77777777" w:rsidR="00E33D9D" w:rsidRDefault="00E33D9D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A4242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0B661A" w14:textId="0F36A5D9" w:rsidR="00C31238" w:rsidRPr="00592994" w:rsidRDefault="00FF672B" w:rsidP="002074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2994">
        <w:rPr>
          <w:rFonts w:ascii="Arial" w:hAnsi="Arial" w:cs="Arial"/>
          <w:sz w:val="20"/>
          <w:szCs w:val="20"/>
        </w:rPr>
        <w:t xml:space="preserve">*) do Oświadczenia należy dołączyć dokument potwierdzający </w:t>
      </w:r>
      <w:r w:rsidR="00427731" w:rsidRPr="00592994">
        <w:rPr>
          <w:rFonts w:ascii="Arial" w:hAnsi="Arial" w:cs="Arial"/>
          <w:sz w:val="20"/>
          <w:szCs w:val="20"/>
        </w:rPr>
        <w:t xml:space="preserve">wskazany </w:t>
      </w:r>
      <w:r w:rsidR="00724DF3" w:rsidRPr="00592994">
        <w:rPr>
          <w:rFonts w:ascii="Arial" w:hAnsi="Arial" w:cs="Arial"/>
          <w:sz w:val="20"/>
          <w:szCs w:val="20"/>
        </w:rPr>
        <w:t xml:space="preserve">numer rachunku bankowego, </w:t>
      </w:r>
      <w:r w:rsidR="00FD6800" w:rsidRPr="00592994">
        <w:rPr>
          <w:rFonts w:ascii="Arial" w:hAnsi="Arial" w:cs="Arial"/>
          <w:sz w:val="20"/>
          <w:szCs w:val="20"/>
        </w:rPr>
        <w:t xml:space="preserve">np. </w:t>
      </w:r>
      <w:r w:rsidR="00FD6800" w:rsidRPr="00592994">
        <w:rPr>
          <w:rFonts w:ascii="Arial" w:hAnsi="Arial" w:cs="Arial"/>
          <w:color w:val="000000"/>
          <w:sz w:val="20"/>
          <w:szCs w:val="20"/>
        </w:rPr>
        <w:t>wydruk</w:t>
      </w:r>
      <w:r w:rsidR="005530C8" w:rsidRPr="00592994">
        <w:rPr>
          <w:rFonts w:ascii="Arial" w:hAnsi="Arial" w:cs="Arial"/>
          <w:color w:val="000000"/>
          <w:sz w:val="20"/>
          <w:szCs w:val="20"/>
        </w:rPr>
        <w:t xml:space="preserve"> z konta elektronicznego</w:t>
      </w:r>
      <w:r w:rsidR="00AD22CB" w:rsidRPr="00592994">
        <w:rPr>
          <w:rFonts w:ascii="Arial" w:hAnsi="Arial" w:cs="Arial"/>
          <w:color w:val="000000"/>
          <w:sz w:val="20"/>
          <w:szCs w:val="20"/>
        </w:rPr>
        <w:t xml:space="preserve"> beneficjenta</w:t>
      </w:r>
      <w:r w:rsidR="005530C8" w:rsidRPr="00592994">
        <w:rPr>
          <w:rFonts w:ascii="Arial" w:hAnsi="Arial" w:cs="Arial"/>
          <w:color w:val="000000"/>
          <w:sz w:val="20"/>
          <w:szCs w:val="20"/>
        </w:rPr>
        <w:t>.</w:t>
      </w:r>
    </w:p>
    <w:sectPr w:rsidR="00C31238" w:rsidRPr="005929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7AE5" w14:textId="77777777" w:rsidR="002C6656" w:rsidRDefault="002C6656" w:rsidP="00FF672B">
      <w:pPr>
        <w:spacing w:after="0" w:line="240" w:lineRule="auto"/>
      </w:pPr>
      <w:r>
        <w:separator/>
      </w:r>
    </w:p>
  </w:endnote>
  <w:endnote w:type="continuationSeparator" w:id="0">
    <w:p w14:paraId="12371AE3" w14:textId="77777777" w:rsidR="002C6656" w:rsidRDefault="002C6656" w:rsidP="00F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926F" w14:textId="77777777" w:rsidR="002C6656" w:rsidRDefault="002C6656" w:rsidP="00FF672B">
      <w:pPr>
        <w:spacing w:after="0" w:line="240" w:lineRule="auto"/>
      </w:pPr>
      <w:r>
        <w:separator/>
      </w:r>
    </w:p>
  </w:footnote>
  <w:footnote w:type="continuationSeparator" w:id="0">
    <w:p w14:paraId="2D6D6A8B" w14:textId="77777777" w:rsidR="002C6656" w:rsidRDefault="002C6656" w:rsidP="00F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58B7" w14:textId="77777777" w:rsidR="0020747B" w:rsidRDefault="0020747B">
    <w:pPr>
      <w:pStyle w:val="Nagwek"/>
    </w:pPr>
    <w:r>
      <w:rPr>
        <w:noProof/>
        <w:lang w:eastAsia="pl-PL"/>
      </w:rPr>
      <w:drawing>
        <wp:inline distT="0" distB="0" distL="0" distR="0" wp14:anchorId="02697563" wp14:editId="22C90A4B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75EF"/>
    <w:multiLevelType w:val="hybridMultilevel"/>
    <w:tmpl w:val="2F649568"/>
    <w:lvl w:ilvl="0" w:tplc="38CE8AE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E"/>
    <w:rsid w:val="00034E77"/>
    <w:rsid w:val="00037841"/>
    <w:rsid w:val="00144D8F"/>
    <w:rsid w:val="0020747B"/>
    <w:rsid w:val="00210E6E"/>
    <w:rsid w:val="002C0F08"/>
    <w:rsid w:val="002C6656"/>
    <w:rsid w:val="00427731"/>
    <w:rsid w:val="00427BF0"/>
    <w:rsid w:val="005530C8"/>
    <w:rsid w:val="00560412"/>
    <w:rsid w:val="00584867"/>
    <w:rsid w:val="00592994"/>
    <w:rsid w:val="005D0F28"/>
    <w:rsid w:val="00627057"/>
    <w:rsid w:val="006603C5"/>
    <w:rsid w:val="006B2AAE"/>
    <w:rsid w:val="00724DF3"/>
    <w:rsid w:val="007955FF"/>
    <w:rsid w:val="0080009F"/>
    <w:rsid w:val="00874E8B"/>
    <w:rsid w:val="00901323"/>
    <w:rsid w:val="0093562B"/>
    <w:rsid w:val="00966128"/>
    <w:rsid w:val="00975A9F"/>
    <w:rsid w:val="00983C08"/>
    <w:rsid w:val="009A0FDD"/>
    <w:rsid w:val="009D1B48"/>
    <w:rsid w:val="00AC6020"/>
    <w:rsid w:val="00AD22CB"/>
    <w:rsid w:val="00AD6F23"/>
    <w:rsid w:val="00AF47F7"/>
    <w:rsid w:val="00AF4B03"/>
    <w:rsid w:val="00B7392C"/>
    <w:rsid w:val="00BC07A1"/>
    <w:rsid w:val="00C31238"/>
    <w:rsid w:val="00CC3EF1"/>
    <w:rsid w:val="00E33D9D"/>
    <w:rsid w:val="00EC3B59"/>
    <w:rsid w:val="00F42559"/>
    <w:rsid w:val="00F6288B"/>
    <w:rsid w:val="00FB0A89"/>
    <w:rsid w:val="00FD6800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  <w:style w:type="character" w:styleId="Hipercze">
    <w:name w:val="Hyperlink"/>
    <w:basedOn w:val="Domylnaczcionkaakapitu"/>
    <w:uiPriority w:val="99"/>
    <w:semiHidden/>
    <w:unhideWhenUsed/>
    <w:rsid w:val="005530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  <w:style w:type="character" w:styleId="Hipercze">
    <w:name w:val="Hyperlink"/>
    <w:basedOn w:val="Domylnaczcionkaakapitu"/>
    <w:uiPriority w:val="99"/>
    <w:semiHidden/>
    <w:unhideWhenUsed/>
    <w:rsid w:val="00553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undusze-i-programy/system-przeplywu-srodkow-europejski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umwp</cp:lastModifiedBy>
  <cp:revision>4</cp:revision>
  <dcterms:created xsi:type="dcterms:W3CDTF">2020-04-07T12:45:00Z</dcterms:created>
  <dcterms:modified xsi:type="dcterms:W3CDTF">2020-04-08T06:45:00Z</dcterms:modified>
</cp:coreProperties>
</file>