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25" w:rsidRDefault="00C210A6" w:rsidP="00B9292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03ECE">
        <w:rPr>
          <w:noProof/>
        </w:rPr>
        <w:drawing>
          <wp:inline distT="0" distB="0" distL="0" distR="0">
            <wp:extent cx="6682740" cy="593090"/>
            <wp:effectExtent l="0" t="0" r="3810" b="0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Pr="0023527F" w:rsidRDefault="00B92925" w:rsidP="00B92925">
      <w:pPr>
        <w:jc w:val="right"/>
        <w:rPr>
          <w:rFonts w:ascii="Arial" w:hAnsi="Arial" w:cs="Arial"/>
        </w:rPr>
      </w:pPr>
      <w:r w:rsidRPr="0023527F">
        <w:rPr>
          <w:rFonts w:ascii="Arial" w:hAnsi="Arial" w:cs="Arial"/>
        </w:rPr>
        <w:t xml:space="preserve">Załącznik nr 8.1 do Regulaminu </w:t>
      </w:r>
      <w:r w:rsidR="009428FD" w:rsidRPr="0023527F">
        <w:rPr>
          <w:rFonts w:ascii="Arial" w:hAnsi="Arial" w:cs="Arial"/>
        </w:rPr>
        <w:t>naboru</w:t>
      </w:r>
    </w:p>
    <w:p w:rsidR="00B92925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Pr="0088519E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Pr="00A25FF0" w:rsidRDefault="00B92925" w:rsidP="00B92925">
      <w:pPr>
        <w:jc w:val="center"/>
        <w:rPr>
          <w:rFonts w:ascii="Arial" w:hAnsi="Arial" w:cs="Arial"/>
          <w:b/>
          <w:sz w:val="40"/>
          <w:szCs w:val="40"/>
        </w:rPr>
      </w:pPr>
      <w:r w:rsidRPr="00A25FF0">
        <w:rPr>
          <w:rFonts w:ascii="Arial" w:hAnsi="Arial" w:cs="Arial"/>
          <w:b/>
          <w:sz w:val="40"/>
          <w:szCs w:val="40"/>
        </w:rPr>
        <w:t xml:space="preserve">KRYTERIA </w:t>
      </w:r>
      <w:r w:rsidR="00F003A4" w:rsidRPr="00A25FF0">
        <w:rPr>
          <w:rFonts w:ascii="Arial" w:hAnsi="Arial" w:cs="Arial"/>
          <w:b/>
          <w:sz w:val="40"/>
          <w:szCs w:val="40"/>
        </w:rPr>
        <w:t>ZGODNOŚCI ZE STRATEGIĄ ZIT ROF</w:t>
      </w:r>
    </w:p>
    <w:p w:rsidR="00B92925" w:rsidRPr="00A25FF0" w:rsidRDefault="00B92925" w:rsidP="00B9292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A25FF0">
        <w:rPr>
          <w:rFonts w:ascii="Arial" w:hAnsi="Arial" w:cs="Arial"/>
          <w:b/>
          <w:sz w:val="40"/>
          <w:szCs w:val="40"/>
        </w:rPr>
        <w:t xml:space="preserve">DLA </w:t>
      </w:r>
      <w:r w:rsidR="00A66C00" w:rsidRPr="00A25FF0">
        <w:rPr>
          <w:rFonts w:ascii="Arial" w:hAnsi="Arial" w:cs="Arial"/>
          <w:b/>
          <w:sz w:val="40"/>
          <w:szCs w:val="40"/>
        </w:rPr>
        <w:t>DZIAŁANIA 3.4 ROZWÓJ OZE – ZINTEGROWANE INWESTYCJE TERYTORIALNE</w:t>
      </w:r>
      <w:r w:rsidR="00A2245B">
        <w:rPr>
          <w:rFonts w:ascii="Arial" w:hAnsi="Arial" w:cs="Arial"/>
          <w:b/>
          <w:sz w:val="40"/>
          <w:szCs w:val="40"/>
        </w:rPr>
        <w:t xml:space="preserve"> „</w:t>
      </w:r>
      <w:r w:rsidR="00DB269D">
        <w:rPr>
          <w:rFonts w:ascii="Arial" w:hAnsi="Arial" w:cs="Arial"/>
          <w:b/>
          <w:sz w:val="40"/>
          <w:szCs w:val="40"/>
        </w:rPr>
        <w:t>PROJEKT PAROSOLOWY</w:t>
      </w:r>
      <w:r w:rsidR="00A2245B">
        <w:rPr>
          <w:rFonts w:ascii="Arial" w:hAnsi="Arial" w:cs="Arial"/>
          <w:b/>
          <w:sz w:val="40"/>
          <w:szCs w:val="40"/>
        </w:rPr>
        <w:t>”</w:t>
      </w:r>
    </w:p>
    <w:p w:rsidR="00B92925" w:rsidRDefault="00B9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0C5B0A" w:rsidRPr="009428FD" w:rsidRDefault="000C5B0A" w:rsidP="000C5B0A">
      <w:pPr>
        <w:jc w:val="center"/>
        <w:rPr>
          <w:rFonts w:ascii="Arial" w:hAnsi="Arial" w:cs="Arial"/>
          <w:i/>
          <w:sz w:val="32"/>
          <w:szCs w:val="32"/>
        </w:rPr>
      </w:pPr>
      <w:r w:rsidRPr="009428FD">
        <w:rPr>
          <w:rFonts w:ascii="Arial" w:hAnsi="Arial" w:cs="Arial"/>
          <w:i/>
          <w:sz w:val="32"/>
          <w:szCs w:val="32"/>
        </w:rPr>
        <w:t xml:space="preserve">(przyjęte przez Komitet Monitorujący RPO WP 2014-2020 </w:t>
      </w:r>
    </w:p>
    <w:p w:rsidR="000C5B0A" w:rsidRPr="00630489" w:rsidRDefault="00063B59" w:rsidP="000C5B0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25</w:t>
      </w:r>
      <w:r w:rsidR="000C5B0A" w:rsidRPr="009428FD">
        <w:rPr>
          <w:rFonts w:ascii="Arial" w:hAnsi="Arial" w:cs="Arial"/>
          <w:i/>
          <w:sz w:val="32"/>
          <w:szCs w:val="32"/>
        </w:rPr>
        <w:t xml:space="preserve"> września 201</w:t>
      </w:r>
      <w:r>
        <w:rPr>
          <w:rFonts w:ascii="Arial" w:hAnsi="Arial" w:cs="Arial"/>
          <w:i/>
          <w:sz w:val="32"/>
          <w:szCs w:val="32"/>
        </w:rPr>
        <w:t>5</w:t>
      </w:r>
      <w:r w:rsidR="000C5B0A" w:rsidRPr="009428FD">
        <w:rPr>
          <w:rFonts w:ascii="Arial" w:hAnsi="Arial" w:cs="Arial"/>
          <w:i/>
          <w:sz w:val="32"/>
          <w:szCs w:val="32"/>
        </w:rPr>
        <w:t xml:space="preserve"> r. z poźn. zm.)</w:t>
      </w: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tbl>
      <w:tblPr>
        <w:tblW w:w="1427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680"/>
        <w:gridCol w:w="7936"/>
        <w:gridCol w:w="1106"/>
      </w:tblGrid>
      <w:tr w:rsidR="00E42925" w:rsidRPr="002E0A8F" w:rsidTr="00E611EA">
        <w:trPr>
          <w:trHeight w:val="62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7C0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KRYTERIA ZGODNOŚCI ZE STRATEGIĄ ZIT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ROF</w:t>
            </w:r>
          </w:p>
        </w:tc>
      </w:tr>
      <w:tr w:rsidR="00E42925" w:rsidRPr="002E0A8F" w:rsidTr="00E611EA">
        <w:trPr>
          <w:trHeight w:val="545"/>
        </w:trPr>
        <w:tc>
          <w:tcPr>
            <w:tcW w:w="556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6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E42925" w:rsidRPr="002E0A8F" w:rsidTr="00D55B39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2925" w:rsidRPr="002E0A8F" w:rsidRDefault="00E42925" w:rsidP="00E611EA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Lokalizacja projektu na terenie ROF </w:t>
            </w:r>
          </w:p>
        </w:tc>
        <w:tc>
          <w:tcPr>
            <w:tcW w:w="7936" w:type="dxa"/>
            <w:shd w:val="clear" w:color="auto" w:fill="auto"/>
          </w:tcPr>
          <w:p w:rsidR="00E42925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>Ocenia się czy działania zaplanowane w projekcie będą zlokalizowane na terenie ROF (Rzeszowskiego Obszaru Funkcjonalnego). Wszystkie działania w</w:t>
            </w:r>
            <w:r w:rsidR="00D55B39">
              <w:rPr>
                <w:rFonts w:ascii="Arial" w:hAnsi="Arial"/>
                <w:color w:val="auto"/>
                <w:sz w:val="22"/>
                <w:szCs w:val="22"/>
              </w:rPr>
              <w:t> </w:t>
            </w: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ramach projektu muszą być zlokalizowane na terenie ROF. </w:t>
            </w:r>
          </w:p>
          <w:p w:rsidR="00E42925" w:rsidRPr="00F27C0F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D55B39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7C7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Zgodność celu projektu z celem/celami szczegółowymi Strategii ZIT ROF adekwatnymi do przedmiotu projektu </w:t>
            </w:r>
          </w:p>
        </w:tc>
        <w:tc>
          <w:tcPr>
            <w:tcW w:w="7936" w:type="dxa"/>
            <w:shd w:val="clear" w:color="auto" w:fill="auto"/>
          </w:tcPr>
          <w:p w:rsidR="00E42925" w:rsidRPr="00F27C0F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Ocenia się czy określony w projekcie cel jest zgodny z odpowiednim celem/celami Strategii ZIT ROF. </w:t>
            </w:r>
          </w:p>
          <w:p w:rsidR="00E42925" w:rsidRPr="00F27C0F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>Potrzeba realizacji projektu i określony na jej podstawie cel projektu musi być zgodny z jednym lub kilkoma celami szczegółowymi Strategii ZIT ROF określonymi dla danego Działania</w:t>
            </w:r>
            <w:r w:rsidR="00D55B39">
              <w:rPr>
                <w:rFonts w:ascii="Arial" w:hAnsi="Arial"/>
                <w:color w:val="auto"/>
                <w:sz w:val="22"/>
                <w:szCs w:val="22"/>
              </w:rPr>
              <w:t>,</w:t>
            </w: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 w ramach którego został złożony projekt. </w:t>
            </w:r>
          </w:p>
          <w:p w:rsidR="00E42925" w:rsidRPr="00F27C0F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D55B39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2925" w:rsidRPr="002E0A8F" w:rsidRDefault="00E42925" w:rsidP="00E611EA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Zgodność przedmiotu projektu z zakresem wsparcia wskazanym w Strategii ZIT ROF </w:t>
            </w:r>
          </w:p>
        </w:tc>
        <w:tc>
          <w:tcPr>
            <w:tcW w:w="7936" w:type="dxa"/>
            <w:shd w:val="clear" w:color="auto" w:fill="auto"/>
          </w:tcPr>
          <w:p w:rsidR="00E42925" w:rsidRPr="00ED7C7B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7C7B">
              <w:rPr>
                <w:rFonts w:ascii="Arial" w:hAnsi="Arial" w:cs="Arial"/>
                <w:color w:val="auto"/>
                <w:sz w:val="22"/>
                <w:szCs w:val="22"/>
              </w:rPr>
              <w:t xml:space="preserve">Ocenia się czy przedmiot projektu jest zgodny z planowanym zakresem wsparcia wskazanym w Strategii ZIT ROF. </w:t>
            </w:r>
          </w:p>
          <w:p w:rsidR="00E42925" w:rsidRPr="002E0A8F" w:rsidRDefault="00E42925" w:rsidP="00D55B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D55B39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2925" w:rsidRPr="002E0A8F" w:rsidRDefault="00E42925" w:rsidP="00E611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Poprawność doboru wskaźników </w:t>
            </w:r>
          </w:p>
        </w:tc>
        <w:tc>
          <w:tcPr>
            <w:tcW w:w="7936" w:type="dxa"/>
            <w:shd w:val="clear" w:color="auto" w:fill="auto"/>
          </w:tcPr>
          <w:p w:rsidR="00E42925" w:rsidRPr="00ED7C7B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7C7B">
              <w:rPr>
                <w:rFonts w:ascii="Arial" w:hAnsi="Arial" w:cs="Arial"/>
                <w:color w:val="auto"/>
                <w:sz w:val="22"/>
                <w:szCs w:val="22"/>
              </w:rPr>
              <w:t xml:space="preserve">Ocenia się czy wybrane wskaźniki produktu i rezultatu odzwierciedlają zakres rzeczowy projektu, a założone do osiągnięcia wartości są realne do osiągnięcia – dotyczy wyłącznie wskaźników wskazanych w Strategii ZIT ROF adekwatnych do przedmiotu projektu. </w:t>
            </w:r>
          </w:p>
          <w:p w:rsidR="00E42925" w:rsidRPr="002E0A8F" w:rsidRDefault="00E42925" w:rsidP="00D55B39">
            <w:pPr>
              <w:tabs>
                <w:tab w:val="left" w:pos="28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D55B39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7C7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Zgodność projektu z listą projektów wskazaną w Strategii ZIT ROF </w:t>
            </w:r>
          </w:p>
        </w:tc>
        <w:tc>
          <w:tcPr>
            <w:tcW w:w="7936" w:type="dxa"/>
            <w:shd w:val="clear" w:color="auto" w:fill="auto"/>
          </w:tcPr>
          <w:p w:rsidR="00E42925" w:rsidRPr="002E0A8F" w:rsidRDefault="00E42925" w:rsidP="00D55B3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7C7B">
              <w:rPr>
                <w:rFonts w:ascii="Arial" w:hAnsi="Arial" w:cs="Arial"/>
                <w:sz w:val="22"/>
                <w:szCs w:val="22"/>
                <w:lang w:val="pl-PL" w:eastAsia="pl-PL"/>
              </w:rPr>
              <w:t>Ocenia się czy złożony projekt jest zgodny z listą projektów wskazaną w Strategii ZIT ROF (weryfikacja nastąpi na podstawie listy projektów przyjętych przez Zebranie Delegatów)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2925" w:rsidRPr="00D43E5C" w:rsidRDefault="00E42925" w:rsidP="00E4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sectPr w:rsidR="00E42925" w:rsidRPr="00D43E5C" w:rsidSect="00B92925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FB" w:rsidRDefault="000A75FB" w:rsidP="00B92925">
      <w:r>
        <w:separator/>
      </w:r>
    </w:p>
  </w:endnote>
  <w:endnote w:type="continuationSeparator" w:id="0">
    <w:p w:rsidR="000A75FB" w:rsidRDefault="000A75FB" w:rsidP="00B9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4" w:rsidRPr="00C73FDB" w:rsidRDefault="00F003A4">
    <w:pPr>
      <w:pStyle w:val="Stopka"/>
      <w:jc w:val="right"/>
      <w:rPr>
        <w:rFonts w:ascii="Arial" w:hAnsi="Arial" w:cs="Arial"/>
        <w:sz w:val="22"/>
      </w:rPr>
    </w:pPr>
    <w:r w:rsidRPr="00C73FDB">
      <w:rPr>
        <w:rFonts w:ascii="Arial" w:hAnsi="Arial" w:cs="Arial"/>
        <w:sz w:val="22"/>
      </w:rPr>
      <w:fldChar w:fldCharType="begin"/>
    </w:r>
    <w:r w:rsidRPr="00C73FDB">
      <w:rPr>
        <w:rFonts w:ascii="Arial" w:hAnsi="Arial" w:cs="Arial"/>
        <w:sz w:val="22"/>
      </w:rPr>
      <w:instrText xml:space="preserve"> PAGE   \* MERGEFORMAT </w:instrText>
    </w:r>
    <w:r w:rsidRPr="00C73FDB">
      <w:rPr>
        <w:rFonts w:ascii="Arial" w:hAnsi="Arial" w:cs="Arial"/>
        <w:sz w:val="22"/>
      </w:rPr>
      <w:fldChar w:fldCharType="separate"/>
    </w:r>
    <w:r w:rsidR="00C210A6">
      <w:rPr>
        <w:rFonts w:ascii="Arial" w:hAnsi="Arial" w:cs="Arial"/>
        <w:noProof/>
        <w:sz w:val="22"/>
      </w:rPr>
      <w:t>2</w:t>
    </w:r>
    <w:r w:rsidRPr="00C73FDB">
      <w:rPr>
        <w:rFonts w:ascii="Arial" w:hAnsi="Arial" w:cs="Arial"/>
        <w:sz w:val="22"/>
      </w:rPr>
      <w:fldChar w:fldCharType="end"/>
    </w:r>
  </w:p>
  <w:p w:rsidR="00F003A4" w:rsidRDefault="00F00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FB" w:rsidRDefault="000A75FB" w:rsidP="00B92925">
      <w:r>
        <w:separator/>
      </w:r>
    </w:p>
  </w:footnote>
  <w:footnote w:type="continuationSeparator" w:id="0">
    <w:p w:rsidR="000A75FB" w:rsidRDefault="000A75FB" w:rsidP="00B9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4A6"/>
    <w:multiLevelType w:val="hybridMultilevel"/>
    <w:tmpl w:val="BEBCD2EC"/>
    <w:lvl w:ilvl="0" w:tplc="6456D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74E"/>
    <w:multiLevelType w:val="hybridMultilevel"/>
    <w:tmpl w:val="2ACE6536"/>
    <w:lvl w:ilvl="0" w:tplc="C9ECFE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02D1"/>
    <w:multiLevelType w:val="hybridMultilevel"/>
    <w:tmpl w:val="68945DEE"/>
    <w:lvl w:ilvl="0" w:tplc="58C4E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21B0"/>
    <w:multiLevelType w:val="hybridMultilevel"/>
    <w:tmpl w:val="1A405D20"/>
    <w:lvl w:ilvl="0" w:tplc="C05E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59F1"/>
    <w:multiLevelType w:val="hybridMultilevel"/>
    <w:tmpl w:val="93188536"/>
    <w:lvl w:ilvl="0" w:tplc="F0127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1284C"/>
    <w:multiLevelType w:val="hybridMultilevel"/>
    <w:tmpl w:val="4828AA4A"/>
    <w:lvl w:ilvl="0" w:tplc="6F72C7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B2B"/>
    <w:multiLevelType w:val="hybridMultilevel"/>
    <w:tmpl w:val="667E4DA2"/>
    <w:lvl w:ilvl="0" w:tplc="46C449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36E2C"/>
    <w:multiLevelType w:val="hybridMultilevel"/>
    <w:tmpl w:val="AA340532"/>
    <w:lvl w:ilvl="0" w:tplc="04150017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30328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153A31"/>
    <w:multiLevelType w:val="hybridMultilevel"/>
    <w:tmpl w:val="4DE6C2BA"/>
    <w:lvl w:ilvl="0" w:tplc="9DC03E2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2F5D"/>
    <w:multiLevelType w:val="hybridMultilevel"/>
    <w:tmpl w:val="9E244C8A"/>
    <w:lvl w:ilvl="0" w:tplc="147C4F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25"/>
    <w:rsid w:val="00063B59"/>
    <w:rsid w:val="000A75FB"/>
    <w:rsid w:val="000C5B0A"/>
    <w:rsid w:val="0023527F"/>
    <w:rsid w:val="002E1574"/>
    <w:rsid w:val="002E234A"/>
    <w:rsid w:val="004A5267"/>
    <w:rsid w:val="00572218"/>
    <w:rsid w:val="005E7B3D"/>
    <w:rsid w:val="00605522"/>
    <w:rsid w:val="00790B47"/>
    <w:rsid w:val="00823779"/>
    <w:rsid w:val="00902F1E"/>
    <w:rsid w:val="00920789"/>
    <w:rsid w:val="009428FD"/>
    <w:rsid w:val="009472DF"/>
    <w:rsid w:val="009817CE"/>
    <w:rsid w:val="009D64D5"/>
    <w:rsid w:val="00A2245B"/>
    <w:rsid w:val="00A25FF0"/>
    <w:rsid w:val="00A66C00"/>
    <w:rsid w:val="00AD716E"/>
    <w:rsid w:val="00B53453"/>
    <w:rsid w:val="00B92925"/>
    <w:rsid w:val="00B92CF6"/>
    <w:rsid w:val="00C17FF1"/>
    <w:rsid w:val="00C210A6"/>
    <w:rsid w:val="00C73FDB"/>
    <w:rsid w:val="00D55B39"/>
    <w:rsid w:val="00DB269D"/>
    <w:rsid w:val="00E41F33"/>
    <w:rsid w:val="00E42925"/>
    <w:rsid w:val="00E611EA"/>
    <w:rsid w:val="00F003A4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249FC4-10B4-4363-B54A-E8137831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9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92925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B92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2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9292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429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i.brodzicka</dc:creator>
  <cp:keywords/>
  <dc:description/>
  <cp:lastModifiedBy>Ciejka Paweł</cp:lastModifiedBy>
  <cp:revision>2</cp:revision>
  <cp:lastPrinted>2017-03-20T09:58:00Z</cp:lastPrinted>
  <dcterms:created xsi:type="dcterms:W3CDTF">2017-03-29T10:43:00Z</dcterms:created>
  <dcterms:modified xsi:type="dcterms:W3CDTF">2017-03-29T10:43:00Z</dcterms:modified>
</cp:coreProperties>
</file>