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26" w:rsidRDefault="00E15CF5" w:rsidP="00E01E26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>Załącznik nr 8.2</w:t>
      </w:r>
      <w:r w:rsidR="00E01E26">
        <w:rPr>
          <w:rFonts w:ascii="Arial" w:hAnsi="Arial" w:cs="Arial"/>
          <w:b/>
          <w:lang w:val="pl-PL"/>
        </w:rPr>
        <w:t xml:space="preserve"> do Regulaminu Konkursu</w:t>
      </w:r>
    </w:p>
    <w:p w:rsidR="00E01E26" w:rsidRPr="00AD211A" w:rsidRDefault="00E01E26" w:rsidP="00E01E26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E01E26" w:rsidRPr="003513FC" w:rsidRDefault="00E01E26" w:rsidP="00E01E26">
      <w:pPr>
        <w:pStyle w:val="Akapitzlist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KARTY OCENY MERYTORYCZNEJ </w:t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</w:p>
    <w:p w:rsidR="00E01E26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Pr="0036522D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Pr="007F0141" w:rsidRDefault="00E64177" w:rsidP="00E01E26">
      <w:pPr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-387985</wp:posOffset>
            </wp:positionV>
            <wp:extent cx="6809740" cy="895350"/>
            <wp:effectExtent l="0" t="0" r="0" b="0"/>
            <wp:wrapSquare wrapText="bothSides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</w:p>
    <w:p w:rsidR="00E01E26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E01E26" w:rsidRPr="00E15CF5" w:rsidRDefault="00E01E26" w:rsidP="00E15CF5">
      <w:pPr>
        <w:rPr>
          <w:rFonts w:ascii="Arial" w:hAnsi="Arial" w:cs="Arial"/>
          <w:i/>
          <w:noProof/>
          <w:sz w:val="22"/>
          <w:szCs w:val="22"/>
        </w:rPr>
      </w:pPr>
      <w:r w:rsidRPr="007F0141">
        <w:rPr>
          <w:rFonts w:ascii="Arial" w:hAnsi="Arial" w:cs="Arial"/>
          <w:i/>
          <w:noProof/>
          <w:sz w:val="22"/>
          <w:szCs w:val="22"/>
        </w:rPr>
        <w:t xml:space="preserve">Sygnatura sprawy: </w:t>
      </w:r>
    </w:p>
    <w:p w:rsidR="00E15CF5" w:rsidRDefault="00E15CF5" w:rsidP="00E01E26">
      <w:pPr>
        <w:jc w:val="center"/>
        <w:rPr>
          <w:rFonts w:ascii="Arial" w:hAnsi="Arial" w:cs="Arial"/>
          <w:i/>
          <w:noProof/>
        </w:rPr>
      </w:pP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  <w:r w:rsidRPr="007F0141">
        <w:rPr>
          <w:rFonts w:ascii="Arial" w:hAnsi="Arial" w:cs="Arial"/>
          <w:i/>
          <w:noProof/>
        </w:rPr>
        <w:t xml:space="preserve">Karta oceny merytorycznej dla eksperta </w:t>
      </w:r>
      <w:r w:rsidRPr="00137C4C">
        <w:rPr>
          <w:rFonts w:ascii="Arial" w:hAnsi="Arial" w:cs="Arial"/>
          <w:i/>
          <w:noProof/>
        </w:rPr>
        <w:t>finansowego</w:t>
      </w:r>
      <w:r w:rsidRPr="007F0141">
        <w:rPr>
          <w:rFonts w:ascii="Arial" w:hAnsi="Arial" w:cs="Arial"/>
          <w:i/>
          <w:noProof/>
        </w:rPr>
        <w:t xml:space="preserve"> </w:t>
      </w:r>
    </w:p>
    <w:p w:rsidR="00E01E26" w:rsidRPr="007F0141" w:rsidRDefault="00E01E26" w:rsidP="00E01E26">
      <w:pPr>
        <w:rPr>
          <w:rFonts w:ascii="Arial" w:hAnsi="Arial" w:cs="Arial"/>
          <w:b/>
          <w:sz w:val="32"/>
          <w:szCs w:val="32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67155F">
        <w:rPr>
          <w:rFonts w:ascii="Arial" w:hAnsi="Arial" w:cs="Arial"/>
          <w:b/>
          <w:bCs/>
          <w:smallCaps/>
          <w:sz w:val="28"/>
          <w:szCs w:val="28"/>
        </w:rPr>
        <w:t>w zakresie analizy finansowej i ekonomicznej</w:t>
      </w: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3227"/>
        <w:gridCol w:w="12190"/>
      </w:tblGrid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67468C" w:rsidRDefault="00E01E26" w:rsidP="006133AA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 w:rsidR="006133AA"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>V</w:t>
            </w:r>
            <w:r w:rsidR="006133AA">
              <w:rPr>
                <w:rFonts w:ascii="Arial" w:hAnsi="Arial" w:cs="Arial"/>
                <w:smallCaps/>
                <w:sz w:val="22"/>
                <w:szCs w:val="22"/>
              </w:rPr>
              <w:t xml:space="preserve"> OCHRONA ŚRODOWISKA I DZIEDZICTWA KULTUROWEGO</w:t>
            </w:r>
          </w:p>
        </w:tc>
      </w:tr>
      <w:tr w:rsidR="00E01E26" w:rsidRPr="002A0112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0A694A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A694A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0A694A" w:rsidRDefault="006133AA" w:rsidP="006133AA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4.3</w:t>
            </w:r>
            <w:r w:rsidR="00E01E26" w:rsidRPr="000A694A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GOSPODARKA WODNO-ŚCIEKOWA 4.3.1 GOSPODARKA SCIEKOWA</w:t>
            </w:r>
            <w:r w:rsidR="00E01E26" w:rsidRPr="000A694A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6133AA" w:rsidRPr="006133AA" w:rsidRDefault="006133AA" w:rsidP="00613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33AA" w:rsidRPr="006133AA" w:rsidRDefault="006133AA" w:rsidP="00613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6133AA" w:rsidRPr="006133AA" w:rsidRDefault="006133AA" w:rsidP="00613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E01E26" w:rsidRDefault="006133AA" w:rsidP="003D46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  <w:p w:rsidR="003D4660" w:rsidRPr="003D4660" w:rsidRDefault="003D4660" w:rsidP="003D46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534FD8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wniosku 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złożenia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4979C8" w:rsidRDefault="00E01E26" w:rsidP="00E01E26">
      <w:pPr>
        <w:pStyle w:val="Akapitzlist"/>
        <w:numPr>
          <w:ilvl w:val="0"/>
          <w:numId w:val="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C630E1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5626E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F960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0AD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D" w:rsidRPr="00CB4073" w:rsidRDefault="00F960AD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AD" w:rsidRPr="00F960AD" w:rsidRDefault="00F960AD" w:rsidP="005626E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942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D" w:rsidRPr="007F0141" w:rsidRDefault="00F960AD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D" w:rsidRPr="007F0141" w:rsidRDefault="00F960AD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D" w:rsidRPr="007F0141" w:rsidRDefault="00F960AD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C630E1" w:rsidRDefault="00E01E26" w:rsidP="00E01E26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E01E26" w:rsidRPr="00C630E1" w:rsidRDefault="00E01E26" w:rsidP="00E01E2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C630E1">
        <w:rPr>
          <w:rFonts w:ascii="Arial" w:hAnsi="Arial" w:cs="Arial"/>
          <w:b/>
          <w:bCs/>
          <w:sz w:val="22"/>
          <w:szCs w:val="22"/>
        </w:rPr>
        <w:t>KRYTERIA MERYTORYCZNE DOPUSZCZAJĄCE SPECYFICZNE</w:t>
      </w: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5626E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6133AA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6133AA" w:rsidP="006133AA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0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0" w:rsidRPr="00CB4073" w:rsidRDefault="003D4660" w:rsidP="00E01E26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0" w:rsidRPr="00DC2ECD" w:rsidRDefault="003D4660" w:rsidP="006133AA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Zgodność typu projektu z listą typów projektów określonych w Regulaminie konkursu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60" w:rsidRPr="007F0141" w:rsidRDefault="003D466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60" w:rsidRPr="007F0141" w:rsidRDefault="003D466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60" w:rsidRPr="007F0141" w:rsidRDefault="003D466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2668D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2668D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E01E26" w:rsidRPr="007F0141" w:rsidTr="005626EB">
        <w:tc>
          <w:tcPr>
            <w:tcW w:w="15417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E01E26" w:rsidRPr="007F0141" w:rsidTr="005626EB">
        <w:trPr>
          <w:trHeight w:val="469"/>
        </w:trPr>
        <w:tc>
          <w:tcPr>
            <w:tcW w:w="15417" w:type="dxa"/>
          </w:tcPr>
          <w:p w:rsidR="00E01E26" w:rsidRPr="007F0141" w:rsidRDefault="00E01E26" w:rsidP="005626EB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5F216C" w:rsidRDefault="005F216C" w:rsidP="00E01E26">
      <w:pPr>
        <w:jc w:val="both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rPr>
          <w:rFonts w:ascii="Arial" w:hAnsi="Arial" w:cs="Arial"/>
          <w:sz w:val="22"/>
          <w:szCs w:val="32"/>
        </w:rPr>
      </w:pPr>
    </w:p>
    <w:p w:rsidR="00E01E26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3227"/>
        <w:gridCol w:w="12190"/>
      </w:tblGrid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67468C" w:rsidRDefault="00E01E26" w:rsidP="003D466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 w:rsidR="003D4660"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V </w:t>
            </w:r>
            <w:r w:rsidR="003D4660">
              <w:rPr>
                <w:rFonts w:ascii="Arial" w:hAnsi="Arial" w:cs="Arial"/>
                <w:smallCaps/>
                <w:sz w:val="22"/>
                <w:szCs w:val="22"/>
              </w:rPr>
              <w:t>OCHRONA ŚRODOWISKA I DZIEDZICTWA KULTUROWEGO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3D4660" w:rsidP="003D466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</w:t>
            </w:r>
            <w:r w:rsidR="00E01E26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="00E01E26" w:rsidRPr="007F0141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GOSPODARKA WODNO-ŚCIEKOWA 4.3.1 GOSPODARKA SCIEKOWA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</w:tcPr>
          <w:p w:rsidR="003D4660" w:rsidRDefault="003D4660" w:rsidP="003D4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660" w:rsidRPr="006133AA" w:rsidRDefault="003D4660" w:rsidP="003D4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3D4660" w:rsidRPr="006133AA" w:rsidRDefault="003D4660" w:rsidP="003D4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E01E26" w:rsidRPr="003D4660" w:rsidRDefault="003D4660" w:rsidP="003D46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spacing w:after="60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E01E26" w:rsidRPr="007F0141" w:rsidTr="00BD7265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E01E26" w:rsidRPr="007F0141" w:rsidRDefault="00E01E26" w:rsidP="00BD7265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Efektywność kosztowa</w:t>
            </w:r>
          </w:p>
        </w:tc>
        <w:tc>
          <w:tcPr>
            <w:tcW w:w="1576" w:type="dxa"/>
            <w:vAlign w:val="center"/>
          </w:tcPr>
          <w:p w:rsidR="00E01E26" w:rsidRPr="007F0141" w:rsidRDefault="00310857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Poziom skanalizowania gminy</w:t>
            </w:r>
          </w:p>
        </w:tc>
        <w:tc>
          <w:tcPr>
            <w:tcW w:w="1576" w:type="dxa"/>
            <w:vAlign w:val="center"/>
          </w:tcPr>
          <w:p w:rsidR="00E01E26" w:rsidRPr="007F0141" w:rsidRDefault="00310857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Wpływ projektu na zmniejszenie dysproporcji w wyposażeniu w infrastrukturę pomiędzy miastami, a obszarami wiejskimi</w:t>
            </w:r>
          </w:p>
        </w:tc>
        <w:tc>
          <w:tcPr>
            <w:tcW w:w="1576" w:type="dxa"/>
            <w:vAlign w:val="center"/>
          </w:tcPr>
          <w:p w:rsidR="00E01E26" w:rsidRPr="007F0141" w:rsidRDefault="00310857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Zastosowanie technologii umożliwiających wykorzystanie odnawialnych źródeł energii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466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Kompleksowość projektu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466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Gotowość do realizacji inwestycji</w:t>
            </w:r>
          </w:p>
        </w:tc>
        <w:tc>
          <w:tcPr>
            <w:tcW w:w="1576" w:type="dxa"/>
            <w:vAlign w:val="center"/>
          </w:tcPr>
          <w:p w:rsidR="00E01E26" w:rsidRPr="007F0141" w:rsidRDefault="003D4660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310857" w:rsidRPr="007F0141" w:rsidTr="00BD7265">
        <w:trPr>
          <w:trHeight w:val="340"/>
        </w:trPr>
        <w:tc>
          <w:tcPr>
            <w:tcW w:w="637" w:type="dxa"/>
            <w:vAlign w:val="center"/>
          </w:tcPr>
          <w:p w:rsidR="00310857" w:rsidRPr="00281993" w:rsidRDefault="00310857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310857" w:rsidRPr="00281993" w:rsidRDefault="00310857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993">
              <w:rPr>
                <w:rFonts w:ascii="Arial" w:hAnsi="Arial" w:cs="Arial"/>
                <w:sz w:val="22"/>
                <w:szCs w:val="22"/>
              </w:rPr>
              <w:t>Liczba partnerów</w:t>
            </w:r>
          </w:p>
        </w:tc>
        <w:tc>
          <w:tcPr>
            <w:tcW w:w="1576" w:type="dxa"/>
            <w:vAlign w:val="center"/>
          </w:tcPr>
          <w:p w:rsidR="00310857" w:rsidRPr="007F0141" w:rsidRDefault="00310857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310857" w:rsidRPr="007F0141" w:rsidRDefault="00310857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310857" w:rsidRPr="007F0141" w:rsidRDefault="00310857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7F0141" w:rsidRDefault="00E01E26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E15CF5" w:rsidRDefault="00E15CF5" w:rsidP="00E01E26">
      <w:pPr>
        <w:spacing w:before="80" w:after="120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spacing w:before="80" w:after="120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spacing w:before="80" w:after="120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uzyskania przez projekt w</w:t>
      </w:r>
      <w:r w:rsidR="00C512EF">
        <w:rPr>
          <w:rFonts w:ascii="Arial" w:hAnsi="Arial" w:cs="Arial"/>
          <w:sz w:val="22"/>
          <w:szCs w:val="22"/>
        </w:rPr>
        <w:t xml:space="preserve"> ocenie </w:t>
      </w:r>
      <w:r w:rsidR="00C512EF" w:rsidRPr="00A80BE8">
        <w:rPr>
          <w:rFonts w:ascii="Arial" w:hAnsi="Arial" w:cs="Arial"/>
          <w:sz w:val="22"/>
          <w:szCs w:val="22"/>
        </w:rPr>
        <w:t xml:space="preserve">jakościowej poniżej 20 </w:t>
      </w:r>
      <w:r w:rsidRPr="00A80BE8">
        <w:rPr>
          <w:rFonts w:ascii="Arial" w:hAnsi="Arial" w:cs="Arial"/>
          <w:sz w:val="22"/>
          <w:szCs w:val="22"/>
        </w:rPr>
        <w:t>%</w:t>
      </w:r>
      <w:r w:rsidRPr="007F0141">
        <w:rPr>
          <w:rFonts w:ascii="Arial" w:hAnsi="Arial" w:cs="Arial"/>
          <w:sz w:val="22"/>
          <w:szCs w:val="22"/>
        </w:rPr>
        <w:t xml:space="preserve"> maksymalnej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E01E26" w:rsidRPr="007F0141" w:rsidTr="005626EB">
        <w:tc>
          <w:tcPr>
            <w:tcW w:w="15417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E01E26" w:rsidRPr="007F0141" w:rsidTr="005626EB">
        <w:trPr>
          <w:trHeight w:val="560"/>
        </w:trPr>
        <w:tc>
          <w:tcPr>
            <w:tcW w:w="15417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"/>
          <w:szCs w:val="2"/>
        </w:rPr>
      </w:pPr>
    </w:p>
    <w:p w:rsidR="00E01E26" w:rsidRDefault="00E01E26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01E26" w:rsidRPr="007F0141" w:rsidRDefault="00E01E26" w:rsidP="00E01E26">
      <w:pPr>
        <w:jc w:val="center"/>
        <w:rPr>
          <w:rFonts w:ascii="Arial" w:hAnsi="Arial" w:cs="Arial"/>
        </w:rPr>
      </w:pP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</w:p>
    <w:p w:rsidR="00E01E26" w:rsidRPr="007F0141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  <w:r w:rsidRPr="007F0141">
        <w:rPr>
          <w:rFonts w:ascii="Arial" w:hAnsi="Arial" w:cs="Arial"/>
          <w:i/>
          <w:noProof/>
          <w:sz w:val="22"/>
          <w:szCs w:val="22"/>
        </w:rPr>
        <w:t xml:space="preserve">Sygnatura sprawy: </w:t>
      </w: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  <w:r w:rsidRPr="007F0141">
        <w:rPr>
          <w:rFonts w:ascii="Arial" w:hAnsi="Arial" w:cs="Arial"/>
          <w:i/>
          <w:noProof/>
        </w:rPr>
        <w:t xml:space="preserve">Karta oceny merytorycznej dla eksperta technicznego </w:t>
      </w:r>
    </w:p>
    <w:p w:rsidR="00E01E26" w:rsidRPr="007F0141" w:rsidRDefault="00E01E26" w:rsidP="00E01E26">
      <w:pPr>
        <w:jc w:val="center"/>
        <w:rPr>
          <w:rFonts w:ascii="Arial" w:hAnsi="Arial" w:cs="Arial"/>
          <w:b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3227"/>
        <w:gridCol w:w="12190"/>
      </w:tblGrid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3876A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</w:tcPr>
          <w:p w:rsidR="00E01E26" w:rsidRPr="003876A9" w:rsidRDefault="003B51AD" w:rsidP="003B51AD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OCHRONA ŚRODOWISKA I DZIEDZICTWA KULTUROWEGO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3876A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</w:tcPr>
          <w:p w:rsidR="00E01E26" w:rsidRPr="003876A9" w:rsidRDefault="003B51AD" w:rsidP="003B51AD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4.3</w:t>
            </w:r>
            <w:r w:rsidRPr="007F0141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GOSPODARKA WODNO-ŚCIEKOWA 4.3.1 GOSPODARKA SCIEKOWA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</w:tcPr>
          <w:p w:rsidR="005626EB" w:rsidRDefault="005626EB" w:rsidP="003B51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51AD" w:rsidRPr="006133AA" w:rsidRDefault="003B51AD" w:rsidP="003B51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3B51AD" w:rsidRPr="006133AA" w:rsidRDefault="003B51AD" w:rsidP="003B51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E01E26" w:rsidRPr="007F0141" w:rsidRDefault="003B51AD" w:rsidP="003B51AD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wniosku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złożenia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 wniosku: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96653A" w:rsidRDefault="00E01E26" w:rsidP="00E01E26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9634FF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6528"/>
        <w:gridCol w:w="708"/>
        <w:gridCol w:w="709"/>
        <w:gridCol w:w="6642"/>
      </w:tblGrid>
      <w:tr w:rsidR="00E01E26" w:rsidRPr="007F0141" w:rsidTr="005626E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4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numPr>
                <w:ilvl w:val="0"/>
                <w:numId w:val="1"/>
              </w:numPr>
              <w:ind w:left="196" w:right="2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0B0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0" w:rsidRPr="007F0141" w:rsidRDefault="008500B0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9C22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0B0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0" w:rsidRPr="007F0141" w:rsidRDefault="008500B0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0" w:rsidRPr="00F960AD" w:rsidRDefault="008500B0" w:rsidP="009C22BE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942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0B0" w:rsidRPr="007F0141" w:rsidTr="009C22BE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0" w:rsidRDefault="008500B0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0" w:rsidRPr="007F0141" w:rsidRDefault="008500B0" w:rsidP="009C22BE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B0" w:rsidRPr="007F0141" w:rsidRDefault="008500B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8500B0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01E26"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8500B0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01E26"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8500B0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01E26"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8500B0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500B0">
              <w:rPr>
                <w:rFonts w:ascii="Arial" w:hAnsi="Arial" w:cs="Arial"/>
                <w:sz w:val="22"/>
                <w:szCs w:val="22"/>
              </w:rPr>
              <w:t>1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  <w:lang w:val="x-none" w:eastAsia="x-none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96653A" w:rsidRDefault="00E01E26" w:rsidP="00E01E26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634FF">
        <w:rPr>
          <w:rFonts w:ascii="Arial" w:hAnsi="Arial" w:cs="Arial"/>
          <w:b/>
          <w:bCs/>
          <w:sz w:val="22"/>
          <w:szCs w:val="22"/>
        </w:rPr>
        <w:t>KRYTERIA MERYTORYCZNE DOPUSZCZAJĄCE SPECYFICZNE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5626E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6EB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B" w:rsidRPr="00CB4073" w:rsidRDefault="005626EB" w:rsidP="00E01E26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B" w:rsidRPr="00DC2ECD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Zgodność typu projektu z listą typów projektów określonych w Regulaminie konkursu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B" w:rsidRPr="007F0141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B" w:rsidRPr="007F0141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B" w:rsidRPr="007F0141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2668D1" w:rsidRDefault="00E01E26" w:rsidP="00E01E26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E01E26" w:rsidRPr="007F0141" w:rsidTr="005626EB">
        <w:tc>
          <w:tcPr>
            <w:tcW w:w="15334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E01E26" w:rsidRPr="007F0141" w:rsidTr="005626EB">
        <w:trPr>
          <w:trHeight w:val="469"/>
        </w:trPr>
        <w:tc>
          <w:tcPr>
            <w:tcW w:w="15334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E01E26" w:rsidRDefault="00E01E26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Pr="007F0141" w:rsidRDefault="00E15CF5" w:rsidP="00E15CF5">
      <w:pPr>
        <w:jc w:val="both"/>
        <w:rPr>
          <w:rFonts w:ascii="Arial" w:hAnsi="Arial" w:cs="Arial"/>
        </w:rPr>
      </w:pPr>
    </w:p>
    <w:p w:rsidR="00E01E26" w:rsidRPr="007F0141" w:rsidRDefault="00E01E26" w:rsidP="00E01E26">
      <w:pPr>
        <w:jc w:val="right"/>
        <w:rPr>
          <w:rFonts w:ascii="Arial" w:hAnsi="Arial" w:cs="Arial"/>
          <w:b/>
        </w:rPr>
      </w:pPr>
    </w:p>
    <w:p w:rsidR="00E01E26" w:rsidRPr="007F0141" w:rsidRDefault="00E01E26" w:rsidP="00E01E26">
      <w:pPr>
        <w:jc w:val="right"/>
        <w:rPr>
          <w:rFonts w:ascii="Arial" w:hAnsi="Arial" w:cs="Arial"/>
          <w:b/>
        </w:rPr>
      </w:pPr>
    </w:p>
    <w:p w:rsidR="00E01E26" w:rsidRPr="007F0141" w:rsidRDefault="00E01E26" w:rsidP="00E01E26">
      <w:pPr>
        <w:rPr>
          <w:rFonts w:ascii="Arial" w:hAnsi="Arial" w:cs="Arial"/>
          <w:sz w:val="22"/>
          <w:szCs w:val="32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11903"/>
      </w:tblGrid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3876A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3876A9" w:rsidRDefault="005626EB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OCHRONA ŚRODOWISKA I DZIEDZICTWA KULTUROWEGO</w:t>
            </w:r>
          </w:p>
        </w:tc>
      </w:tr>
      <w:tr w:rsidR="00E01E26" w:rsidRPr="001350A3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1350A3" w:rsidRDefault="00E01E26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1350A3">
              <w:rPr>
                <w:rFonts w:ascii="Arial" w:hAnsi="Arial" w:cs="Arial"/>
                <w:sz w:val="22"/>
                <w:szCs w:val="22"/>
              </w:rPr>
              <w:t>Działanie/poddziałanie: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1350A3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4.3</w:t>
            </w:r>
            <w:r w:rsidRPr="007F0141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GOSPODARKA WODNO-ŚCIEKOWA 4.3.1 GOSPODARKA SCIEKOWA</w:t>
            </w: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5626EB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26EB" w:rsidRPr="006133AA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5626EB" w:rsidRPr="006133AA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5626EB" w:rsidRPr="007F0141" w:rsidRDefault="005626EB" w:rsidP="005626EB">
            <w:pPr>
              <w:autoSpaceDE w:val="0"/>
              <w:autoSpaceDN w:val="0"/>
              <w:adjustRightInd w:val="0"/>
              <w:ind w:left="-104" w:firstLine="137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złożenia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 wniosku: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spacing w:after="60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147"/>
        <w:gridCol w:w="1576"/>
        <w:gridCol w:w="1276"/>
        <w:gridCol w:w="6335"/>
      </w:tblGrid>
      <w:tr w:rsidR="00E01E26" w:rsidRPr="007F0141" w:rsidTr="005626EB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47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335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Efektywność kosztowa</w:t>
            </w:r>
          </w:p>
        </w:tc>
        <w:tc>
          <w:tcPr>
            <w:tcW w:w="1576" w:type="dxa"/>
            <w:vAlign w:val="center"/>
          </w:tcPr>
          <w:p w:rsidR="00E01E26" w:rsidRPr="007F0141" w:rsidRDefault="00281993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Poziom skanalizowania gminy</w:t>
            </w:r>
          </w:p>
        </w:tc>
        <w:tc>
          <w:tcPr>
            <w:tcW w:w="1576" w:type="dxa"/>
            <w:vAlign w:val="center"/>
          </w:tcPr>
          <w:p w:rsidR="00E01E26" w:rsidRPr="007F0141" w:rsidRDefault="00281993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Wpływ projektu na zmniejszenie dysproporcji w wyposażeniu w infrastrukturę pomiędzy miastami, a obszarami wiejskimi</w:t>
            </w:r>
          </w:p>
        </w:tc>
        <w:tc>
          <w:tcPr>
            <w:tcW w:w="1576" w:type="dxa"/>
            <w:vAlign w:val="center"/>
          </w:tcPr>
          <w:p w:rsidR="00E01E26" w:rsidRPr="007F0141" w:rsidRDefault="00281993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Zastosowanie technologii umożliwiających wykorzystanie odnawialnych źródeł energii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626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Kompleksowość projektu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626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Gotowość do realizacji inwestycji</w:t>
            </w:r>
          </w:p>
        </w:tc>
        <w:tc>
          <w:tcPr>
            <w:tcW w:w="1576" w:type="dxa"/>
            <w:vAlign w:val="center"/>
          </w:tcPr>
          <w:p w:rsidR="00E01E26" w:rsidRPr="007F0141" w:rsidRDefault="005626EB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7.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281993" w:rsidRPr="007F0141" w:rsidTr="003621C8">
        <w:trPr>
          <w:trHeight w:val="340"/>
        </w:trPr>
        <w:tc>
          <w:tcPr>
            <w:tcW w:w="718" w:type="dxa"/>
            <w:vAlign w:val="center"/>
          </w:tcPr>
          <w:p w:rsidR="00281993" w:rsidRDefault="00281993" w:rsidP="00281993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8.</w:t>
            </w:r>
          </w:p>
        </w:tc>
        <w:tc>
          <w:tcPr>
            <w:tcW w:w="5147" w:type="dxa"/>
            <w:vAlign w:val="center"/>
          </w:tcPr>
          <w:p w:rsidR="00281993" w:rsidRPr="00281993" w:rsidRDefault="00281993" w:rsidP="002819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993">
              <w:rPr>
                <w:rFonts w:ascii="Arial" w:hAnsi="Arial" w:cs="Arial"/>
                <w:sz w:val="22"/>
                <w:szCs w:val="22"/>
              </w:rPr>
              <w:t>Liczba partnerów</w:t>
            </w:r>
          </w:p>
        </w:tc>
        <w:tc>
          <w:tcPr>
            <w:tcW w:w="1576" w:type="dxa"/>
            <w:vAlign w:val="center"/>
          </w:tcPr>
          <w:p w:rsidR="00281993" w:rsidRPr="007F0141" w:rsidRDefault="00281993" w:rsidP="00281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81993" w:rsidRPr="007F0141" w:rsidRDefault="00281993" w:rsidP="002819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281993" w:rsidRPr="007F0141" w:rsidRDefault="00281993" w:rsidP="002819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47" w:type="dxa"/>
            <w:vAlign w:val="center"/>
          </w:tcPr>
          <w:p w:rsidR="00E01E26" w:rsidRPr="007F0141" w:rsidRDefault="00E01E26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E01E26" w:rsidRDefault="00E01E26" w:rsidP="00E01E26">
      <w:pPr>
        <w:spacing w:before="80" w:after="120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uzyskania przez projekt w</w:t>
      </w:r>
      <w:r w:rsidR="00C512EF">
        <w:rPr>
          <w:rFonts w:ascii="Arial" w:hAnsi="Arial" w:cs="Arial"/>
          <w:sz w:val="22"/>
          <w:szCs w:val="22"/>
        </w:rPr>
        <w:t xml:space="preserve"> ocenie </w:t>
      </w:r>
      <w:r w:rsidR="00C512EF" w:rsidRPr="00A80BE8">
        <w:rPr>
          <w:rFonts w:ascii="Arial" w:hAnsi="Arial" w:cs="Arial"/>
          <w:sz w:val="22"/>
          <w:szCs w:val="22"/>
        </w:rPr>
        <w:t xml:space="preserve">jakościowej poniżej 20 </w:t>
      </w:r>
      <w:r w:rsidRPr="00A80BE8">
        <w:rPr>
          <w:rFonts w:ascii="Arial" w:hAnsi="Arial" w:cs="Arial"/>
          <w:sz w:val="22"/>
          <w:szCs w:val="22"/>
        </w:rPr>
        <w:t>% maksymalnej</w:t>
      </w:r>
      <w:r w:rsidRPr="007F0141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E01E26" w:rsidRPr="007F0141" w:rsidTr="005626EB">
        <w:tc>
          <w:tcPr>
            <w:tcW w:w="15334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E01E26" w:rsidRPr="007F0141" w:rsidTr="005626EB">
        <w:trPr>
          <w:trHeight w:val="560"/>
        </w:trPr>
        <w:tc>
          <w:tcPr>
            <w:tcW w:w="15334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"/>
          <w:szCs w:val="2"/>
        </w:rPr>
      </w:pPr>
    </w:p>
    <w:p w:rsidR="00E01E26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C5267D" w:rsidRDefault="00C5267D"/>
    <w:sectPr w:rsidR="00C5267D" w:rsidSect="00E15CF5">
      <w:footerReference w:type="default" r:id="rId9"/>
      <w:pgSz w:w="16838" w:h="11906" w:orient="landscape"/>
      <w:pgMar w:top="426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E3" w:rsidRDefault="00B94CE3">
      <w:r>
        <w:separator/>
      </w:r>
    </w:p>
  </w:endnote>
  <w:endnote w:type="continuationSeparator" w:id="0">
    <w:p w:rsidR="00B94CE3" w:rsidRDefault="00B9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EF" w:rsidRDefault="00C512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4177">
      <w:rPr>
        <w:noProof/>
      </w:rPr>
      <w:t>8</w:t>
    </w:r>
    <w:r>
      <w:fldChar w:fldCharType="end"/>
    </w:r>
  </w:p>
  <w:p w:rsidR="00C512EF" w:rsidRDefault="00C51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E3" w:rsidRDefault="00B94CE3">
      <w:r>
        <w:separator/>
      </w:r>
    </w:p>
  </w:footnote>
  <w:footnote w:type="continuationSeparator" w:id="0">
    <w:p w:rsidR="00B94CE3" w:rsidRDefault="00B9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A38"/>
    <w:multiLevelType w:val="hybridMultilevel"/>
    <w:tmpl w:val="71DA510A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3B0A2CD0"/>
    <w:multiLevelType w:val="hybridMultilevel"/>
    <w:tmpl w:val="7D664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609DE"/>
    <w:multiLevelType w:val="hybridMultilevel"/>
    <w:tmpl w:val="56DE02E4"/>
    <w:lvl w:ilvl="0" w:tplc="AA6095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676"/>
    <w:multiLevelType w:val="hybridMultilevel"/>
    <w:tmpl w:val="C73CFA2C"/>
    <w:lvl w:ilvl="0" w:tplc="C1E62208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 w15:restartNumberingAfterBreak="0">
    <w:nsid w:val="7B401952"/>
    <w:multiLevelType w:val="hybridMultilevel"/>
    <w:tmpl w:val="3C74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6"/>
    <w:rsid w:val="00007DFA"/>
    <w:rsid w:val="000402D8"/>
    <w:rsid w:val="00083858"/>
    <w:rsid w:val="001665CD"/>
    <w:rsid w:val="00176558"/>
    <w:rsid w:val="002009CA"/>
    <w:rsid w:val="00224B6D"/>
    <w:rsid w:val="00252EAF"/>
    <w:rsid w:val="00281993"/>
    <w:rsid w:val="00310857"/>
    <w:rsid w:val="003621C8"/>
    <w:rsid w:val="0037615C"/>
    <w:rsid w:val="003B51AD"/>
    <w:rsid w:val="003C581B"/>
    <w:rsid w:val="003D4660"/>
    <w:rsid w:val="004025FB"/>
    <w:rsid w:val="004C4B4C"/>
    <w:rsid w:val="004E6C36"/>
    <w:rsid w:val="00502E87"/>
    <w:rsid w:val="00555C26"/>
    <w:rsid w:val="005626EB"/>
    <w:rsid w:val="00565013"/>
    <w:rsid w:val="005845E9"/>
    <w:rsid w:val="005F216C"/>
    <w:rsid w:val="006133AA"/>
    <w:rsid w:val="0066394C"/>
    <w:rsid w:val="0069586C"/>
    <w:rsid w:val="006D1F12"/>
    <w:rsid w:val="006F3635"/>
    <w:rsid w:val="00784D5D"/>
    <w:rsid w:val="007D160A"/>
    <w:rsid w:val="00840141"/>
    <w:rsid w:val="0084447A"/>
    <w:rsid w:val="008500B0"/>
    <w:rsid w:val="00854B5D"/>
    <w:rsid w:val="008A0ABD"/>
    <w:rsid w:val="008F5C29"/>
    <w:rsid w:val="009234D8"/>
    <w:rsid w:val="00937AA9"/>
    <w:rsid w:val="0096554F"/>
    <w:rsid w:val="009C22BE"/>
    <w:rsid w:val="009C77AB"/>
    <w:rsid w:val="00A80BE8"/>
    <w:rsid w:val="00AB3FFF"/>
    <w:rsid w:val="00B1073B"/>
    <w:rsid w:val="00B1286E"/>
    <w:rsid w:val="00B17942"/>
    <w:rsid w:val="00B411A3"/>
    <w:rsid w:val="00B453ED"/>
    <w:rsid w:val="00B74C59"/>
    <w:rsid w:val="00B94CE3"/>
    <w:rsid w:val="00BA517F"/>
    <w:rsid w:val="00BC3CAC"/>
    <w:rsid w:val="00BD7265"/>
    <w:rsid w:val="00BF68DA"/>
    <w:rsid w:val="00C512EF"/>
    <w:rsid w:val="00C5267D"/>
    <w:rsid w:val="00CF7557"/>
    <w:rsid w:val="00D030C5"/>
    <w:rsid w:val="00D054F0"/>
    <w:rsid w:val="00D47F83"/>
    <w:rsid w:val="00D6298D"/>
    <w:rsid w:val="00DC0C0E"/>
    <w:rsid w:val="00E01E26"/>
    <w:rsid w:val="00E158BA"/>
    <w:rsid w:val="00E15CF5"/>
    <w:rsid w:val="00E20FAD"/>
    <w:rsid w:val="00E64177"/>
    <w:rsid w:val="00EA0A2B"/>
    <w:rsid w:val="00ED0F36"/>
    <w:rsid w:val="00F00D2A"/>
    <w:rsid w:val="00F1564F"/>
    <w:rsid w:val="00F648BA"/>
    <w:rsid w:val="00F7311B"/>
    <w:rsid w:val="00F76AA9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42DCF6-3E45-4B40-BE6E-95791CF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E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1E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E2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1E26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01E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FC54-F85F-4516-871F-13C17A02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2017-08-24T11:34:00Z</cp:lastPrinted>
  <dcterms:created xsi:type="dcterms:W3CDTF">2017-08-30T08:10:00Z</dcterms:created>
  <dcterms:modified xsi:type="dcterms:W3CDTF">2017-08-30T08:10:00Z</dcterms:modified>
</cp:coreProperties>
</file>