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516E4B" w:rsidP="00496F84">
      <w:pPr>
        <w:rPr>
          <w:b/>
        </w:rPr>
      </w:pPr>
      <w:bookmarkStart w:id="0" w:name="_GoBack"/>
      <w:bookmarkEnd w:id="0"/>
      <w:r>
        <w:rPr>
          <w:noProof/>
        </w:rPr>
        <w:drawing>
          <wp:inline distT="0" distB="0" distL="0" distR="0">
            <wp:extent cx="8888730" cy="645160"/>
            <wp:effectExtent l="0" t="0" r="7620" b="254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45160"/>
                    </a:xfrm>
                    <a:prstGeom prst="rect">
                      <a:avLst/>
                    </a:prstGeom>
                    <a:noFill/>
                    <a:ln>
                      <a:noFill/>
                    </a:ln>
                  </pic:spPr>
                </pic:pic>
              </a:graphicData>
            </a:graphic>
          </wp:inline>
        </w:drawing>
      </w:r>
    </w:p>
    <w:p w:rsidR="00496F84" w:rsidRDefault="00496F84" w:rsidP="006702D0">
      <w:pPr>
        <w:pStyle w:val="Nagwek"/>
        <w:jc w:val="right"/>
        <w:rPr>
          <w:b/>
        </w:rPr>
      </w:pPr>
    </w:p>
    <w:p w:rsidR="001417B2" w:rsidRDefault="001417B2" w:rsidP="001417B2">
      <w:pPr>
        <w:pStyle w:val="Nagwek"/>
        <w:jc w:val="right"/>
        <w:outlineLvl w:val="0"/>
        <w:rPr>
          <w:b/>
        </w:rPr>
      </w:pPr>
      <w:r>
        <w:rPr>
          <w:b/>
        </w:rPr>
        <w:t>Załącznik nr 7.</w:t>
      </w:r>
      <w:r w:rsidR="00C266D5">
        <w:rPr>
          <w:b/>
        </w:rPr>
        <w:t>3</w:t>
      </w:r>
      <w:r>
        <w:rPr>
          <w:b/>
        </w:rPr>
        <w:t xml:space="preserve"> do Regulaminu </w:t>
      </w:r>
      <w:r w:rsidR="00570273">
        <w:rPr>
          <w:b/>
        </w:rPr>
        <w:t>naboru</w:t>
      </w:r>
    </w:p>
    <w:p w:rsidR="001417B2" w:rsidRDefault="001417B2" w:rsidP="001417B2">
      <w:pPr>
        <w:jc w:val="center"/>
        <w:rPr>
          <w:rFonts w:cs="Arial"/>
        </w:rPr>
      </w:pPr>
    </w:p>
    <w:p w:rsidR="00570273" w:rsidRPr="00256CC5" w:rsidRDefault="00570273" w:rsidP="00570273">
      <w:pPr>
        <w:pStyle w:val="Nagwek1"/>
        <w:keepNext w:val="0"/>
        <w:ind w:left="0"/>
        <w:jc w:val="center"/>
        <w:rPr>
          <w:rFonts w:ascii="Arial" w:hAnsi="Arial" w:cs="Arial"/>
          <w:smallCaps/>
          <w:sz w:val="22"/>
          <w:szCs w:val="22"/>
        </w:rPr>
      </w:pPr>
      <w:r w:rsidRPr="00256CC5">
        <w:rPr>
          <w:rFonts w:ascii="Arial" w:hAnsi="Arial" w:cs="Arial"/>
          <w:smallCaps/>
          <w:sz w:val="22"/>
          <w:szCs w:val="22"/>
        </w:rPr>
        <w:t>lista sprawdzająca</w:t>
      </w:r>
    </w:p>
    <w:p w:rsidR="00570273" w:rsidRPr="00256CC5" w:rsidRDefault="00570273" w:rsidP="00570273">
      <w:pPr>
        <w:pStyle w:val="Nagwek1"/>
        <w:keepNext w:val="0"/>
        <w:ind w:left="0"/>
        <w:jc w:val="center"/>
        <w:rPr>
          <w:rFonts w:ascii="Arial" w:hAnsi="Arial" w:cs="Arial"/>
          <w:smallCaps/>
          <w:sz w:val="22"/>
          <w:szCs w:val="22"/>
        </w:rPr>
      </w:pPr>
      <w:r>
        <w:rPr>
          <w:rFonts w:ascii="Arial" w:hAnsi="Arial" w:cs="Arial"/>
          <w:smallCaps/>
          <w:sz w:val="22"/>
          <w:szCs w:val="22"/>
        </w:rPr>
        <w:t xml:space="preserve">dotycząca oceny formalnej </w:t>
      </w:r>
      <w:r w:rsidRPr="00256CC5">
        <w:rPr>
          <w:rFonts w:ascii="Arial" w:hAnsi="Arial" w:cs="Arial"/>
          <w:smallCaps/>
          <w:sz w:val="22"/>
          <w:szCs w:val="22"/>
        </w:rPr>
        <w:t xml:space="preserve">projektu ze środków efrr </w:t>
      </w:r>
    </w:p>
    <w:p w:rsidR="00570273" w:rsidRPr="00256CC5" w:rsidRDefault="00570273" w:rsidP="00570273">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w ramach Regionalnego Programu Operacyjnego Województwa Podkarpackiego </w:t>
      </w:r>
    </w:p>
    <w:p w:rsidR="00570273" w:rsidRPr="00256CC5" w:rsidRDefault="00570273" w:rsidP="00570273">
      <w:pPr>
        <w:pStyle w:val="Nagwek1"/>
        <w:keepNext w:val="0"/>
        <w:spacing w:after="120"/>
        <w:ind w:left="0"/>
        <w:jc w:val="center"/>
        <w:rPr>
          <w:rFonts w:ascii="Arial" w:hAnsi="Arial" w:cs="Arial"/>
          <w:smallCaps/>
          <w:sz w:val="22"/>
          <w:szCs w:val="22"/>
        </w:rPr>
      </w:pPr>
      <w:r w:rsidRPr="00256CC5">
        <w:rPr>
          <w:rFonts w:ascii="Arial" w:hAnsi="Arial" w:cs="Arial"/>
          <w:smallCaps/>
          <w:sz w:val="22"/>
          <w:szCs w:val="22"/>
        </w:rPr>
        <w:t xml:space="preserve">na lata 2014-2020 </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9671B1" w:rsidRPr="0057269C" w:rsidTr="005A6C33">
        <w:tc>
          <w:tcPr>
            <w:tcW w:w="2518" w:type="dxa"/>
          </w:tcPr>
          <w:p w:rsidR="009671B1" w:rsidRPr="00570273" w:rsidRDefault="009671B1" w:rsidP="00F23B7E">
            <w:pPr>
              <w:spacing w:before="60" w:after="60"/>
              <w:rPr>
                <w:rFonts w:cs="Arial"/>
              </w:rPr>
            </w:pPr>
            <w:r w:rsidRPr="00570273">
              <w:rPr>
                <w:rFonts w:cs="Arial"/>
              </w:rPr>
              <w:t>Oś Priorytetowa:</w:t>
            </w:r>
          </w:p>
        </w:tc>
        <w:tc>
          <w:tcPr>
            <w:tcW w:w="9356" w:type="dxa"/>
            <w:tcBorders>
              <w:right w:val="single" w:sz="4" w:space="0" w:color="auto"/>
            </w:tcBorders>
          </w:tcPr>
          <w:p w:rsidR="009671B1" w:rsidRPr="00570273" w:rsidRDefault="009671B1" w:rsidP="00F23B7E">
            <w:pPr>
              <w:spacing w:before="60" w:after="60"/>
              <w:rPr>
                <w:rFonts w:cs="Arial"/>
                <w:b/>
              </w:rPr>
            </w:pPr>
            <w:r w:rsidRPr="00570273">
              <w:rPr>
                <w:rFonts w:cs="Arial"/>
                <w:b/>
              </w:rPr>
              <w:t>VI Spójność przestrzenna i społeczna</w:t>
            </w:r>
          </w:p>
        </w:tc>
        <w:tc>
          <w:tcPr>
            <w:tcW w:w="2551" w:type="dxa"/>
            <w:vMerge w:val="restart"/>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0273" w:rsidRDefault="00570273" w:rsidP="00570273">
            <w:pPr>
              <w:spacing w:before="60" w:after="60"/>
              <w:rPr>
                <w:rFonts w:cs="Arial"/>
              </w:rPr>
            </w:pPr>
            <w:r w:rsidRPr="00570273">
              <w:rPr>
                <w:rFonts w:cs="Arial"/>
              </w:rPr>
              <w:t>Działanie / Poddziałanie:</w:t>
            </w:r>
          </w:p>
        </w:tc>
        <w:tc>
          <w:tcPr>
            <w:tcW w:w="9356" w:type="dxa"/>
            <w:tcBorders>
              <w:right w:val="single" w:sz="4" w:space="0" w:color="auto"/>
            </w:tcBorders>
          </w:tcPr>
          <w:p w:rsidR="009671B1" w:rsidRPr="00570273" w:rsidRDefault="009671B1" w:rsidP="009671B1">
            <w:pPr>
              <w:spacing w:before="60" w:after="60"/>
              <w:rPr>
                <w:rFonts w:cs="Arial"/>
                <w:b/>
              </w:rPr>
            </w:pPr>
            <w:r w:rsidRPr="00570273">
              <w:rPr>
                <w:rFonts w:cs="Arial"/>
                <w:b/>
              </w:rPr>
              <w:t>6.2 Infrastruktura ochrony zdrowia i pomocy społecznej</w:t>
            </w:r>
            <w:r w:rsidR="00570273" w:rsidRPr="00570273">
              <w:rPr>
                <w:rFonts w:cs="Arial"/>
                <w:b/>
              </w:rPr>
              <w:t xml:space="preserve"> / 6.2.1 Infrastruktura ochrony zdrowia</w:t>
            </w:r>
          </w:p>
        </w:tc>
        <w:tc>
          <w:tcPr>
            <w:tcW w:w="2551" w:type="dxa"/>
            <w:vMerge/>
            <w:tcBorders>
              <w:left w:val="single" w:sz="4" w:space="0" w:color="auto"/>
            </w:tcBorders>
            <w:vAlign w:val="center"/>
          </w:tcPr>
          <w:p w:rsidR="009671B1" w:rsidRPr="0057269C" w:rsidRDefault="009671B1" w:rsidP="005A6C33">
            <w:pPr>
              <w:spacing w:before="60" w:after="60"/>
              <w:rPr>
                <w:rFonts w:cs="Arial"/>
                <w:sz w:val="16"/>
                <w:szCs w:val="16"/>
              </w:rPr>
            </w:pPr>
          </w:p>
        </w:tc>
      </w:tr>
      <w:tr w:rsidR="009671B1" w:rsidRPr="0057269C" w:rsidTr="005A6C33">
        <w:trPr>
          <w:trHeight w:val="277"/>
        </w:trPr>
        <w:tc>
          <w:tcPr>
            <w:tcW w:w="2518" w:type="dxa"/>
          </w:tcPr>
          <w:p w:rsidR="009671B1" w:rsidRPr="00570273" w:rsidRDefault="009671B1" w:rsidP="00F23B7E">
            <w:pPr>
              <w:spacing w:before="60" w:after="60"/>
              <w:rPr>
                <w:rFonts w:cs="Arial"/>
                <w:sz w:val="16"/>
                <w:szCs w:val="16"/>
              </w:rPr>
            </w:pPr>
            <w:r w:rsidRPr="00570273">
              <w:rPr>
                <w:rFonts w:cs="Arial"/>
              </w:rPr>
              <w:t>Nr wniosku:</w:t>
            </w:r>
          </w:p>
        </w:tc>
        <w:tc>
          <w:tcPr>
            <w:tcW w:w="9356" w:type="dxa"/>
            <w:tcBorders>
              <w:right w:val="single" w:sz="4" w:space="0" w:color="auto"/>
            </w:tcBorders>
          </w:tcPr>
          <w:p w:rsidR="009671B1" w:rsidRPr="00570273" w:rsidRDefault="009671B1" w:rsidP="00720ED1">
            <w:pPr>
              <w:spacing w:before="60" w:after="60"/>
              <w:rPr>
                <w:rFonts w:cs="Arial"/>
              </w:rPr>
            </w:pPr>
            <w:r w:rsidRPr="00570273">
              <w:rPr>
                <w:rFonts w:cs="Arial"/>
              </w:rPr>
              <w:t xml:space="preserve"> </w:t>
            </w:r>
          </w:p>
        </w:tc>
        <w:tc>
          <w:tcPr>
            <w:tcW w:w="2551" w:type="dxa"/>
            <w:tcBorders>
              <w:left w:val="single" w:sz="4" w:space="0" w:color="auto"/>
            </w:tcBorders>
            <w:vAlign w:val="center"/>
          </w:tcPr>
          <w:p w:rsidR="009671B1" w:rsidRPr="0057269C" w:rsidRDefault="009671B1"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9671B1" w:rsidRPr="0057269C" w:rsidTr="005A6C33">
        <w:tc>
          <w:tcPr>
            <w:tcW w:w="2518" w:type="dxa"/>
          </w:tcPr>
          <w:p w:rsidR="009671B1" w:rsidRPr="00570273" w:rsidRDefault="009671B1" w:rsidP="00F23B7E">
            <w:pPr>
              <w:spacing w:before="60" w:after="60"/>
              <w:rPr>
                <w:rFonts w:cs="Arial"/>
              </w:rPr>
            </w:pPr>
            <w:r w:rsidRPr="00570273">
              <w:rPr>
                <w:rFonts w:cs="Arial"/>
              </w:rPr>
              <w:t>Tytuł:</w:t>
            </w:r>
          </w:p>
        </w:tc>
        <w:tc>
          <w:tcPr>
            <w:tcW w:w="9356" w:type="dxa"/>
            <w:tcBorders>
              <w:right w:val="single" w:sz="4" w:space="0" w:color="auto"/>
            </w:tcBorders>
          </w:tcPr>
          <w:p w:rsidR="009671B1" w:rsidRPr="00570273" w:rsidRDefault="00A17C85" w:rsidP="00A17C85">
            <w:pPr>
              <w:spacing w:before="60" w:after="60"/>
              <w:jc w:val="both"/>
              <w:rPr>
                <w:rFonts w:cs="Arial"/>
                <w:color w:val="0000CC"/>
              </w:rPr>
            </w:pPr>
            <w:r w:rsidRPr="00570273">
              <w:rPr>
                <w:rFonts w:cs="Arial"/>
                <w:b/>
                <w:bCs/>
              </w:rPr>
              <w:t xml:space="preserve">Profilaktyka, diagnostyka i kompleksowe leczenie chorób układu oddechowego </w:t>
            </w:r>
            <w:r w:rsidRPr="00570273">
              <w:rPr>
                <w:rFonts w:cs="Arial"/>
                <w:b/>
                <w:bCs/>
              </w:rPr>
              <w:br/>
              <w:t>z chirurgicznym i chemicznym leczeniem nowotworów klatki piersiowej na oddziałach klinicznych oraz rehabilitacją</w:t>
            </w: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0273" w:rsidRDefault="009671B1" w:rsidP="00F23B7E">
            <w:pPr>
              <w:spacing w:before="60" w:after="60"/>
              <w:rPr>
                <w:rFonts w:cs="Arial"/>
              </w:rPr>
            </w:pPr>
            <w:r w:rsidRPr="00570273">
              <w:rPr>
                <w:rFonts w:cs="Arial"/>
              </w:rPr>
              <w:t>Wnioskodawca:</w:t>
            </w:r>
          </w:p>
        </w:tc>
        <w:tc>
          <w:tcPr>
            <w:tcW w:w="9356" w:type="dxa"/>
            <w:tcBorders>
              <w:right w:val="single" w:sz="4" w:space="0" w:color="auto"/>
            </w:tcBorders>
          </w:tcPr>
          <w:p w:rsidR="009671B1" w:rsidRPr="00570273" w:rsidRDefault="00A17C85" w:rsidP="00A17C85">
            <w:pPr>
              <w:spacing w:before="60" w:after="60"/>
              <w:rPr>
                <w:rFonts w:cs="Arial"/>
              </w:rPr>
            </w:pPr>
            <w:r w:rsidRPr="00570273">
              <w:rPr>
                <w:rFonts w:cs="Arial"/>
                <w:b/>
                <w:bCs/>
              </w:rPr>
              <w:t>Kliniczny Szpital Wojewódzki nr 1 im. F. Chopina w Rzeszowie</w:t>
            </w:r>
          </w:p>
        </w:tc>
        <w:tc>
          <w:tcPr>
            <w:tcW w:w="2551" w:type="dxa"/>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bl>
    <w:p w:rsidR="00E16268" w:rsidRDefault="00E16268"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0E1ABE" w:rsidRPr="00930D6D" w:rsidRDefault="000E1ABE" w:rsidP="00570273">
      <w:pPr>
        <w:autoSpaceDE w:val="0"/>
        <w:autoSpaceDN w:val="0"/>
        <w:adjustRightInd w:val="0"/>
        <w:spacing w:before="120" w:after="120"/>
        <w:jc w:val="center"/>
        <w:rPr>
          <w:rFonts w:cs="Arial"/>
          <w:b/>
          <w:sz w:val="20"/>
          <w:szCs w:val="20"/>
        </w:rPr>
      </w:pPr>
    </w:p>
    <w:p w:rsidR="00570273" w:rsidRPr="00930D6D" w:rsidRDefault="00570273" w:rsidP="00570273">
      <w:pPr>
        <w:jc w:val="both"/>
        <w:rPr>
          <w:rFonts w:cs="Arial"/>
          <w:sz w:val="16"/>
          <w:szCs w:val="16"/>
        </w:rPr>
      </w:pPr>
      <w:r w:rsidRPr="00930D6D">
        <w:rPr>
          <w:rFonts w:cs="Arial"/>
          <w:sz w:val="16"/>
          <w:szCs w:val="16"/>
        </w:rPr>
        <w:t xml:space="preserve">W związku z weryfikacją wniosku o dofinansowanie dotyczącego ww. projektu oświadczam, że: </w:t>
      </w:r>
    </w:p>
    <w:p w:rsidR="00570273" w:rsidRPr="00930D6D" w:rsidRDefault="00570273" w:rsidP="00570273">
      <w:pPr>
        <w:numPr>
          <w:ilvl w:val="0"/>
          <w:numId w:val="18"/>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570273" w:rsidRPr="00930D6D" w:rsidRDefault="00570273" w:rsidP="00570273">
      <w:pPr>
        <w:numPr>
          <w:ilvl w:val="0"/>
          <w:numId w:val="19"/>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570273" w:rsidRPr="00930D6D" w:rsidRDefault="00570273" w:rsidP="00570273">
      <w:pPr>
        <w:numPr>
          <w:ilvl w:val="0"/>
          <w:numId w:val="19"/>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930D6D" w:rsidRDefault="00570273" w:rsidP="00570273">
      <w:pPr>
        <w:numPr>
          <w:ilvl w:val="0"/>
          <w:numId w:val="19"/>
        </w:numPr>
        <w:jc w:val="both"/>
        <w:rPr>
          <w:rFonts w:cs="Arial"/>
          <w:sz w:val="16"/>
          <w:szCs w:val="16"/>
        </w:rPr>
      </w:pPr>
      <w:r w:rsidRPr="00930D6D">
        <w:rPr>
          <w:rFonts w:cs="Arial"/>
          <w:sz w:val="16"/>
          <w:szCs w:val="16"/>
        </w:rPr>
        <w:t>nie jestem związany z wnioskodawcą lub wnioskodawcami z tytułu przysposobienia, kurateli lub opieki;</w:t>
      </w:r>
    </w:p>
    <w:p w:rsidR="00570273" w:rsidRPr="00930D6D" w:rsidRDefault="00570273" w:rsidP="00570273">
      <w:pPr>
        <w:numPr>
          <w:ilvl w:val="0"/>
          <w:numId w:val="19"/>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930D6D" w:rsidRDefault="00570273" w:rsidP="00570273">
      <w:pPr>
        <w:numPr>
          <w:ilvl w:val="0"/>
          <w:numId w:val="19"/>
        </w:numPr>
        <w:jc w:val="both"/>
        <w:rPr>
          <w:rFonts w:cs="Arial"/>
          <w:sz w:val="16"/>
          <w:szCs w:val="16"/>
        </w:rPr>
      </w:pPr>
      <w:r w:rsidRPr="00930D6D">
        <w:rPr>
          <w:rFonts w:cs="Arial"/>
          <w:sz w:val="16"/>
          <w:szCs w:val="16"/>
        </w:rPr>
        <w:t>nie pozostaję z wnioskodawcą lub wnioskodawcami w stosunku podrzędności służbowej;</w:t>
      </w:r>
    </w:p>
    <w:p w:rsidR="00570273" w:rsidRPr="00930D6D" w:rsidRDefault="00570273" w:rsidP="00570273">
      <w:pPr>
        <w:numPr>
          <w:ilvl w:val="0"/>
          <w:numId w:val="19"/>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570273" w:rsidRPr="00930D6D" w:rsidRDefault="00570273" w:rsidP="00570273">
      <w:pPr>
        <w:numPr>
          <w:ilvl w:val="0"/>
          <w:numId w:val="18"/>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930D6D" w:rsidRDefault="00570273" w:rsidP="00570273">
      <w:pPr>
        <w:numPr>
          <w:ilvl w:val="0"/>
          <w:numId w:val="18"/>
        </w:numPr>
        <w:jc w:val="both"/>
        <w:rPr>
          <w:rFonts w:cs="Arial"/>
          <w:sz w:val="16"/>
          <w:szCs w:val="16"/>
        </w:rPr>
      </w:pPr>
      <w:r w:rsidRPr="00930D6D">
        <w:rPr>
          <w:rFonts w:cs="Arial"/>
          <w:sz w:val="16"/>
          <w:szCs w:val="16"/>
        </w:rPr>
        <w:t>nie brałem/am udziału w przygotowaniu wniosków/projektów będących przedmiotem oceny,</w:t>
      </w:r>
    </w:p>
    <w:p w:rsidR="00570273" w:rsidRPr="00930D6D" w:rsidRDefault="00570273" w:rsidP="00570273">
      <w:pPr>
        <w:numPr>
          <w:ilvl w:val="0"/>
          <w:numId w:val="18"/>
        </w:numPr>
        <w:jc w:val="both"/>
        <w:rPr>
          <w:rFonts w:cs="Arial"/>
          <w:sz w:val="16"/>
          <w:szCs w:val="16"/>
        </w:rPr>
      </w:pPr>
      <w:r w:rsidRPr="00930D6D">
        <w:rPr>
          <w:rFonts w:cs="Arial"/>
          <w:sz w:val="16"/>
          <w:szCs w:val="16"/>
        </w:rPr>
        <w:lastRenderedPageBreak/>
        <w:t>z osobą przygotowującą wniosek/projekt będący przedmiotem oceny:</w:t>
      </w:r>
    </w:p>
    <w:p w:rsidR="00570273" w:rsidRPr="00930D6D" w:rsidRDefault="00570273" w:rsidP="00570273">
      <w:pPr>
        <w:numPr>
          <w:ilvl w:val="1"/>
          <w:numId w:val="18"/>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570273" w:rsidRPr="00930D6D" w:rsidRDefault="00570273" w:rsidP="00570273">
      <w:pPr>
        <w:numPr>
          <w:ilvl w:val="1"/>
          <w:numId w:val="18"/>
        </w:numPr>
        <w:ind w:hanging="669"/>
        <w:jc w:val="both"/>
        <w:rPr>
          <w:rFonts w:cs="Arial"/>
          <w:sz w:val="16"/>
          <w:szCs w:val="16"/>
        </w:rPr>
      </w:pPr>
      <w:r w:rsidRPr="00930D6D">
        <w:rPr>
          <w:rFonts w:cs="Arial"/>
          <w:sz w:val="16"/>
          <w:szCs w:val="16"/>
        </w:rPr>
        <w:t>nie jestem oraz nie byłem związany z tytułu przysposobienia, opieki lub kurateli,</w:t>
      </w:r>
    </w:p>
    <w:p w:rsidR="00570273" w:rsidRPr="00930D6D" w:rsidRDefault="00570273" w:rsidP="00570273">
      <w:pPr>
        <w:numPr>
          <w:ilvl w:val="0"/>
          <w:numId w:val="18"/>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570273" w:rsidRPr="00930D6D" w:rsidRDefault="00570273" w:rsidP="00570273">
      <w:pPr>
        <w:autoSpaceDE w:val="0"/>
        <w:autoSpaceDN w:val="0"/>
        <w:adjustRightInd w:val="0"/>
        <w:jc w:val="both"/>
        <w:rPr>
          <w:rFonts w:cs="Arial"/>
          <w:sz w:val="16"/>
          <w:szCs w:val="16"/>
          <w:highlight w:val="yellow"/>
        </w:rPr>
      </w:pPr>
    </w:p>
    <w:tbl>
      <w:tblPr>
        <w:tblW w:w="0" w:type="auto"/>
        <w:tblLook w:val="04A0" w:firstRow="1" w:lastRow="0" w:firstColumn="1" w:lastColumn="0" w:noHBand="0" w:noVBand="1"/>
      </w:tblPr>
      <w:tblGrid>
        <w:gridCol w:w="14220"/>
        <w:gridCol w:w="680"/>
      </w:tblGrid>
      <w:tr w:rsidR="00570273" w:rsidRPr="00D65F44" w:rsidTr="00D77594">
        <w:tc>
          <w:tcPr>
            <w:tcW w:w="7072" w:type="dxa"/>
            <w:shd w:val="clear" w:color="auto" w:fill="auto"/>
          </w:tcPr>
          <w:p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rsidR="00570273" w:rsidRPr="00D65F44" w:rsidRDefault="00570273" w:rsidP="00D77594">
            <w:pPr>
              <w:autoSpaceDE w:val="0"/>
              <w:autoSpaceDN w:val="0"/>
              <w:adjustRightInd w:val="0"/>
              <w:spacing w:before="120" w:after="120"/>
              <w:jc w:val="center"/>
              <w:rPr>
                <w:rFonts w:cs="Arial"/>
                <w:highlight w:val="yellow"/>
              </w:rPr>
            </w:pPr>
          </w:p>
        </w:tc>
      </w:tr>
      <w:tr w:rsidR="00570273" w:rsidRPr="00D65F44"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D65F44" w:rsidTr="00BF150E">
              <w:trPr>
                <w:trHeight w:val="1112"/>
              </w:trPr>
              <w:tc>
                <w:tcPr>
                  <w:tcW w:w="7508" w:type="dxa"/>
                  <w:vAlign w:val="center"/>
                </w:tcPr>
                <w:p w:rsidR="00BF150E" w:rsidRPr="00BF150E" w:rsidRDefault="00BF150E" w:rsidP="009F72E6">
                  <w:pPr>
                    <w:spacing w:before="60" w:after="60" w:line="276" w:lineRule="auto"/>
                    <w:rPr>
                      <w:rFonts w:eastAsia="Calibri" w:cs="Arial"/>
                      <w:sz w:val="16"/>
                      <w:szCs w:val="16"/>
                      <w:lang w:eastAsia="en-US"/>
                    </w:rPr>
                  </w:pPr>
                </w:p>
                <w:p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BF150E" w:rsidRPr="00BF150E" w:rsidRDefault="00BF150E" w:rsidP="009F72E6">
                  <w:pPr>
                    <w:spacing w:before="60" w:after="60" w:line="276" w:lineRule="auto"/>
                    <w:ind w:firstLine="246"/>
                    <w:rPr>
                      <w:rFonts w:eastAsia="Calibri" w:cs="Arial"/>
                      <w:sz w:val="16"/>
                      <w:szCs w:val="16"/>
                      <w:lang w:eastAsia="en-US"/>
                    </w:rPr>
                  </w:pPr>
                  <w:r w:rsidRPr="00BF150E">
                    <w:rPr>
                      <w:rFonts w:eastAsia="Calibri" w:cs="Arial"/>
                      <w:sz w:val="16"/>
                      <w:szCs w:val="16"/>
                      <w:lang w:eastAsia="en-US"/>
                    </w:rPr>
                    <w:t xml:space="preserve">Podpis pracownika oceniającego I            </w:t>
                  </w:r>
                  <w:r>
                    <w:rPr>
                      <w:rFonts w:eastAsia="Calibri" w:cs="Arial"/>
                      <w:sz w:val="16"/>
                      <w:szCs w:val="16"/>
                      <w:lang w:eastAsia="en-US"/>
                    </w:rPr>
                    <w:t xml:space="preserve">                   </w:t>
                  </w:r>
                  <w:r w:rsidRPr="00BF150E">
                    <w:rPr>
                      <w:rFonts w:eastAsia="Calibri" w:cs="Arial"/>
                      <w:sz w:val="16"/>
                      <w:szCs w:val="16"/>
                      <w:lang w:eastAsia="en-US"/>
                    </w:rPr>
                    <w:t>Data</w:t>
                  </w:r>
                </w:p>
              </w:tc>
              <w:tc>
                <w:tcPr>
                  <w:tcW w:w="6486" w:type="dxa"/>
                  <w:vAlign w:val="center"/>
                </w:tcPr>
                <w:p w:rsidR="00BF150E" w:rsidRPr="00D65F44" w:rsidRDefault="00BF150E" w:rsidP="009F72E6">
                  <w:pPr>
                    <w:spacing w:before="60" w:after="60" w:line="276" w:lineRule="auto"/>
                    <w:rPr>
                      <w:rFonts w:eastAsia="Calibri" w:cs="Arial"/>
                      <w:sz w:val="16"/>
                      <w:szCs w:val="16"/>
                      <w:highlight w:val="yellow"/>
                      <w:lang w:eastAsia="en-US"/>
                    </w:rPr>
                  </w:pPr>
                </w:p>
                <w:p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rsidR="00BF150E" w:rsidRPr="00D65F44" w:rsidRDefault="00BF150E" w:rsidP="009F72E6">
                  <w:pPr>
                    <w:spacing w:before="60" w:after="60" w:line="276" w:lineRule="auto"/>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r w:rsidR="00BF150E" w:rsidRPr="006B518C" w:rsidTr="00BF150E">
              <w:tc>
                <w:tcPr>
                  <w:tcW w:w="7508" w:type="dxa"/>
                  <w:vAlign w:val="center"/>
                </w:tcPr>
                <w:p w:rsidR="00BF150E" w:rsidRPr="00D65F44" w:rsidRDefault="00BF150E" w:rsidP="009F72E6">
                  <w:pPr>
                    <w:spacing w:before="60" w:after="60" w:line="276" w:lineRule="auto"/>
                    <w:rPr>
                      <w:rFonts w:eastAsia="Calibri" w:cs="Arial"/>
                      <w:sz w:val="16"/>
                      <w:szCs w:val="16"/>
                      <w:highlight w:val="yellow"/>
                      <w:lang w:eastAsia="en-US"/>
                    </w:rPr>
                  </w:pPr>
                </w:p>
                <w:p w:rsidR="00BF150E" w:rsidRPr="00BF150E" w:rsidRDefault="00BF150E" w:rsidP="009F72E6">
                  <w:pPr>
                    <w:spacing w:before="60" w:after="60" w:line="276" w:lineRule="auto"/>
                    <w:rPr>
                      <w:rFonts w:eastAsia="Calibri" w:cs="Arial"/>
                      <w:sz w:val="16"/>
                      <w:szCs w:val="16"/>
                      <w:lang w:eastAsia="en-US"/>
                    </w:rPr>
                  </w:pPr>
                </w:p>
                <w:p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           …………………………….</w:t>
                  </w:r>
                </w:p>
                <w:p w:rsidR="00BF150E" w:rsidRPr="006B518C"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Podpis Kierownika oddziału wyboru projektów                            Data</w:t>
                  </w:r>
                </w:p>
                <w:p w:rsidR="00BF150E" w:rsidRPr="006B518C" w:rsidRDefault="00BF150E" w:rsidP="009F72E6">
                  <w:pPr>
                    <w:rPr>
                      <w:rFonts w:eastAsia="Calibri" w:cs="Arial"/>
                      <w:sz w:val="16"/>
                      <w:szCs w:val="16"/>
                      <w:lang w:eastAsia="en-US"/>
                    </w:rPr>
                  </w:pPr>
                </w:p>
              </w:tc>
              <w:tc>
                <w:tcPr>
                  <w:tcW w:w="6486" w:type="dxa"/>
                  <w:tcBorders>
                    <w:bottom w:val="nil"/>
                    <w:right w:val="nil"/>
                  </w:tcBorders>
                  <w:vAlign w:val="center"/>
                </w:tcPr>
                <w:p w:rsidR="00BF150E" w:rsidRPr="006B518C" w:rsidRDefault="00BF150E" w:rsidP="009F72E6">
                  <w:pPr>
                    <w:spacing w:before="60" w:after="60" w:line="276" w:lineRule="auto"/>
                    <w:rPr>
                      <w:rFonts w:eastAsia="Calibri" w:cs="Arial"/>
                      <w:sz w:val="16"/>
                      <w:szCs w:val="16"/>
                      <w:lang w:eastAsia="en-US"/>
                    </w:rPr>
                  </w:pPr>
                </w:p>
              </w:tc>
            </w:tr>
          </w:tbl>
          <w:p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rsidR="00570273" w:rsidRPr="00D65F44" w:rsidRDefault="00570273" w:rsidP="00941D7F">
            <w:pPr>
              <w:autoSpaceDE w:val="0"/>
              <w:autoSpaceDN w:val="0"/>
              <w:adjustRightInd w:val="0"/>
              <w:spacing w:before="120" w:after="120"/>
              <w:jc w:val="center"/>
              <w:rPr>
                <w:rFonts w:cs="Arial"/>
                <w:highlight w:val="yellow"/>
              </w:rPr>
            </w:pPr>
          </w:p>
        </w:tc>
      </w:tr>
    </w:tbl>
    <w:p w:rsidR="00570273" w:rsidRPr="00D65F44" w:rsidRDefault="00570273" w:rsidP="00570273">
      <w:pPr>
        <w:rPr>
          <w:rFonts w:cs="Arial"/>
          <w:b/>
          <w:highlight w:val="yellow"/>
          <w:u w:val="single"/>
        </w:rPr>
      </w:pPr>
    </w:p>
    <w:p w:rsidR="00D65F44" w:rsidRPr="00D65F44" w:rsidRDefault="00D65F44" w:rsidP="00570273">
      <w:pPr>
        <w:rPr>
          <w:rFonts w:cs="Arial"/>
          <w:b/>
          <w:highlight w:val="yellow"/>
          <w:u w:val="single"/>
        </w:rPr>
      </w:pPr>
    </w:p>
    <w:p w:rsidR="00D65F44" w:rsidRPr="00D65F44" w:rsidRDefault="00D65F44" w:rsidP="00570273">
      <w:pPr>
        <w:rPr>
          <w:rFonts w:cs="Arial"/>
          <w:b/>
          <w:highlight w:val="yellow"/>
          <w:u w:val="single"/>
        </w:rPr>
      </w:pPr>
    </w:p>
    <w:p w:rsidR="00D65F44" w:rsidRPr="00D65F44" w:rsidRDefault="00D65F44" w:rsidP="00D65F44">
      <w:pPr>
        <w:tabs>
          <w:tab w:val="left" w:pos="0"/>
        </w:tabs>
        <w:autoSpaceDE w:val="0"/>
        <w:autoSpaceDN w:val="0"/>
        <w:adjustRightInd w:val="0"/>
        <w:spacing w:before="60" w:after="60" w:line="276" w:lineRule="auto"/>
        <w:jc w:val="both"/>
        <w:rPr>
          <w:rFonts w:eastAsia="Calibri" w:cs="Arial"/>
          <w:sz w:val="20"/>
          <w:szCs w:val="20"/>
          <w:highlight w:val="yellow"/>
          <w:lang w:eastAsia="en-US"/>
        </w:rPr>
      </w:pPr>
    </w:p>
    <w:p w:rsidR="00D65F44" w:rsidRPr="00256CC5" w:rsidRDefault="00D65F44" w:rsidP="00570273">
      <w:pPr>
        <w:rPr>
          <w:rFonts w:cs="Arial"/>
          <w:b/>
          <w:u w:val="single"/>
        </w:rPr>
        <w:sectPr w:rsidR="00D65F44" w:rsidRPr="00256CC5"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0"/>
        <w:gridCol w:w="6"/>
        <w:gridCol w:w="9"/>
        <w:gridCol w:w="15"/>
        <w:gridCol w:w="1252"/>
        <w:gridCol w:w="141"/>
        <w:gridCol w:w="3544"/>
        <w:gridCol w:w="1134"/>
        <w:gridCol w:w="1276"/>
        <w:gridCol w:w="1276"/>
        <w:gridCol w:w="1134"/>
        <w:gridCol w:w="1275"/>
        <w:gridCol w:w="1418"/>
        <w:gridCol w:w="1134"/>
        <w:gridCol w:w="7"/>
        <w:gridCol w:w="18"/>
        <w:gridCol w:w="1251"/>
      </w:tblGrid>
      <w:tr w:rsidR="00E00221" w:rsidRPr="0057269C" w:rsidTr="00E00221">
        <w:trPr>
          <w:trHeight w:val="416"/>
        </w:trPr>
        <w:tc>
          <w:tcPr>
            <w:tcW w:w="851"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lastRenderedPageBreak/>
              <w:t>Lp.</w:t>
            </w:r>
          </w:p>
        </w:tc>
        <w:tc>
          <w:tcPr>
            <w:tcW w:w="1276"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t>Kryterium</w:t>
            </w:r>
          </w:p>
        </w:tc>
        <w:tc>
          <w:tcPr>
            <w:tcW w:w="3685" w:type="dxa"/>
            <w:gridSpan w:val="2"/>
            <w:vMerge w:val="restart"/>
            <w:shd w:val="clear" w:color="auto" w:fill="D9D9D9"/>
            <w:vAlign w:val="center"/>
          </w:tcPr>
          <w:p w:rsidR="00E00221" w:rsidRPr="0057269C" w:rsidRDefault="00E00221" w:rsidP="009C173A">
            <w:pPr>
              <w:jc w:val="center"/>
              <w:rPr>
                <w:rFonts w:cs="Arial"/>
                <w:sz w:val="20"/>
                <w:szCs w:val="20"/>
              </w:rPr>
            </w:pPr>
            <w:r>
              <w:rPr>
                <w:rFonts w:cs="Arial"/>
                <w:sz w:val="20"/>
                <w:szCs w:val="20"/>
              </w:rPr>
              <w:t>Pytanie</w:t>
            </w:r>
          </w:p>
        </w:tc>
        <w:tc>
          <w:tcPr>
            <w:tcW w:w="2410"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Pierwsza ocena</w:t>
            </w:r>
          </w:p>
        </w:tc>
        <w:tc>
          <w:tcPr>
            <w:tcW w:w="1276" w:type="dxa"/>
            <w:vMerge w:val="restart"/>
            <w:shd w:val="clear" w:color="auto" w:fill="D9D9D9"/>
            <w:vAlign w:val="center"/>
          </w:tcPr>
          <w:p w:rsidR="00E00221" w:rsidRPr="00917CCA" w:rsidRDefault="00E00221" w:rsidP="00917CCA">
            <w:pPr>
              <w:jc w:val="center"/>
              <w:rPr>
                <w:rFonts w:cs="Arial"/>
                <w:b/>
                <w:sz w:val="18"/>
                <w:szCs w:val="18"/>
              </w:rPr>
            </w:pPr>
            <w:r w:rsidRPr="00917CCA">
              <w:rPr>
                <w:rFonts w:cs="Arial"/>
                <w:sz w:val="18"/>
                <w:szCs w:val="18"/>
              </w:rPr>
              <w:t>Skierowanie do poprawy/ wyjaśnienia/ uzupełnienia</w:t>
            </w:r>
          </w:p>
        </w:tc>
        <w:tc>
          <w:tcPr>
            <w:tcW w:w="2409"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Druga ocena</w:t>
            </w:r>
          </w:p>
        </w:tc>
        <w:tc>
          <w:tcPr>
            <w:tcW w:w="1418" w:type="dxa"/>
            <w:vMerge w:val="restart"/>
            <w:shd w:val="clear" w:color="auto" w:fill="D9D9D9"/>
            <w:vAlign w:val="center"/>
          </w:tcPr>
          <w:p w:rsidR="00E00221" w:rsidRPr="000E1ABE" w:rsidRDefault="00E00221" w:rsidP="00917CCA">
            <w:pPr>
              <w:jc w:val="center"/>
              <w:rPr>
                <w:rFonts w:cs="Arial"/>
                <w:b/>
                <w:sz w:val="18"/>
                <w:szCs w:val="18"/>
              </w:rPr>
            </w:pPr>
            <w:r w:rsidRPr="000E1ABE">
              <w:rPr>
                <w:rFonts w:cs="Arial"/>
                <w:sz w:val="18"/>
                <w:szCs w:val="18"/>
              </w:rPr>
              <w:t>Skierowanie do poprawy/ wyjaśnienia/ uzupełnienia</w:t>
            </w:r>
          </w:p>
        </w:tc>
        <w:tc>
          <w:tcPr>
            <w:tcW w:w="2410" w:type="dxa"/>
            <w:gridSpan w:val="4"/>
            <w:shd w:val="clear" w:color="auto" w:fill="D9D9D9"/>
            <w:vAlign w:val="center"/>
          </w:tcPr>
          <w:p w:rsidR="00E00221" w:rsidRPr="000E1ABE" w:rsidRDefault="00E00221" w:rsidP="009C173A">
            <w:pPr>
              <w:jc w:val="center"/>
              <w:rPr>
                <w:rFonts w:cs="Arial"/>
                <w:sz w:val="18"/>
                <w:szCs w:val="18"/>
              </w:rPr>
            </w:pPr>
            <w:r w:rsidRPr="000E1ABE">
              <w:rPr>
                <w:rFonts w:cs="Arial"/>
                <w:b/>
                <w:sz w:val="18"/>
                <w:szCs w:val="18"/>
              </w:rPr>
              <w:t>Trzecia ocena</w:t>
            </w:r>
          </w:p>
        </w:tc>
      </w:tr>
      <w:tr w:rsidR="00E00221" w:rsidRPr="0057269C" w:rsidTr="00E00221">
        <w:trPr>
          <w:trHeight w:val="454"/>
        </w:trPr>
        <w:tc>
          <w:tcPr>
            <w:tcW w:w="851" w:type="dxa"/>
            <w:gridSpan w:val="3"/>
            <w:vMerge/>
            <w:shd w:val="clear" w:color="auto" w:fill="D9D9D9"/>
            <w:vAlign w:val="center"/>
          </w:tcPr>
          <w:p w:rsidR="00E00221" w:rsidRPr="0057269C" w:rsidRDefault="00E00221" w:rsidP="009C173A">
            <w:pPr>
              <w:jc w:val="center"/>
              <w:rPr>
                <w:rFonts w:cs="Arial"/>
              </w:rPr>
            </w:pPr>
          </w:p>
        </w:tc>
        <w:tc>
          <w:tcPr>
            <w:tcW w:w="1276" w:type="dxa"/>
            <w:gridSpan w:val="3"/>
            <w:vMerge/>
            <w:shd w:val="clear" w:color="auto" w:fill="D9D9D9"/>
            <w:vAlign w:val="center"/>
          </w:tcPr>
          <w:p w:rsidR="00E00221" w:rsidRPr="0057269C" w:rsidRDefault="00E00221" w:rsidP="009C173A">
            <w:pPr>
              <w:jc w:val="center"/>
              <w:rPr>
                <w:rFonts w:cs="Arial"/>
              </w:rPr>
            </w:pPr>
          </w:p>
        </w:tc>
        <w:tc>
          <w:tcPr>
            <w:tcW w:w="3685" w:type="dxa"/>
            <w:gridSpan w:val="2"/>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276" w:type="dxa"/>
            <w:vMerge/>
            <w:shd w:val="clear" w:color="auto" w:fill="D9D9D9"/>
          </w:tcPr>
          <w:p w:rsidR="00E00221" w:rsidRPr="00613917" w:rsidRDefault="00E00221" w:rsidP="009C173A">
            <w:pPr>
              <w:jc w:val="center"/>
              <w:rPr>
                <w:rFonts w:cs="Arial"/>
                <w:sz w:val="16"/>
                <w:szCs w:val="16"/>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418" w:type="dxa"/>
            <w:vMerge/>
            <w:shd w:val="clear" w:color="auto" w:fill="D9D9D9"/>
          </w:tcPr>
          <w:p w:rsidR="00E00221" w:rsidRPr="000E1ABE" w:rsidRDefault="00E00221" w:rsidP="009C173A">
            <w:pPr>
              <w:jc w:val="center"/>
              <w:rPr>
                <w:rFonts w:cs="Arial"/>
                <w:sz w:val="16"/>
                <w:szCs w:val="16"/>
              </w:rPr>
            </w:pPr>
          </w:p>
        </w:tc>
        <w:tc>
          <w:tcPr>
            <w:tcW w:w="1134" w:type="dxa"/>
            <w:shd w:val="clear" w:color="auto" w:fill="D9D9D9"/>
            <w:vAlign w:val="center"/>
          </w:tcPr>
          <w:p w:rsidR="00E00221" w:rsidRPr="000E1ABE" w:rsidRDefault="00E00221" w:rsidP="009C173A">
            <w:pPr>
              <w:jc w:val="center"/>
              <w:rPr>
                <w:rFonts w:cs="Arial"/>
                <w:sz w:val="16"/>
                <w:szCs w:val="16"/>
              </w:rPr>
            </w:pPr>
            <w:r w:rsidRPr="000E1ABE">
              <w:rPr>
                <w:rFonts w:cs="Arial"/>
                <w:sz w:val="16"/>
                <w:szCs w:val="16"/>
              </w:rPr>
              <w:t>Oceniający I</w:t>
            </w:r>
          </w:p>
        </w:tc>
        <w:tc>
          <w:tcPr>
            <w:tcW w:w="1276" w:type="dxa"/>
            <w:gridSpan w:val="3"/>
            <w:shd w:val="clear" w:color="auto" w:fill="D9D9D9"/>
            <w:vAlign w:val="center"/>
          </w:tcPr>
          <w:p w:rsidR="00E00221" w:rsidRPr="000E1ABE" w:rsidRDefault="00E00221" w:rsidP="009C173A">
            <w:pPr>
              <w:jc w:val="center"/>
              <w:rPr>
                <w:rFonts w:cs="Arial"/>
                <w:sz w:val="16"/>
                <w:szCs w:val="16"/>
              </w:rPr>
            </w:pPr>
            <w:r w:rsidRPr="000E1ABE">
              <w:rPr>
                <w:rFonts w:cs="Arial"/>
                <w:sz w:val="16"/>
                <w:szCs w:val="16"/>
              </w:rPr>
              <w:t>Oceniający II</w:t>
            </w:r>
          </w:p>
        </w:tc>
      </w:tr>
      <w:tr w:rsidR="00E00221" w:rsidRPr="0057269C" w:rsidTr="00E00221">
        <w:trPr>
          <w:trHeight w:val="367"/>
        </w:trPr>
        <w:tc>
          <w:tcPr>
            <w:tcW w:w="851" w:type="dxa"/>
            <w:gridSpan w:val="3"/>
            <w:vMerge/>
            <w:shd w:val="clear" w:color="auto" w:fill="D9D9D9"/>
            <w:vAlign w:val="center"/>
          </w:tcPr>
          <w:p w:rsidR="00E00221" w:rsidRPr="0057269C" w:rsidRDefault="00E00221" w:rsidP="009C173A">
            <w:pPr>
              <w:jc w:val="center"/>
              <w:rPr>
                <w:rFonts w:cs="Arial"/>
              </w:rPr>
            </w:pPr>
          </w:p>
        </w:tc>
        <w:tc>
          <w:tcPr>
            <w:tcW w:w="1276" w:type="dxa"/>
            <w:gridSpan w:val="3"/>
            <w:vMerge/>
            <w:shd w:val="clear" w:color="auto" w:fill="D9D9D9"/>
            <w:vAlign w:val="center"/>
          </w:tcPr>
          <w:p w:rsidR="00E00221" w:rsidRPr="0057269C" w:rsidRDefault="00E00221" w:rsidP="009C173A">
            <w:pPr>
              <w:jc w:val="center"/>
              <w:rPr>
                <w:rFonts w:cs="Arial"/>
              </w:rPr>
            </w:pPr>
          </w:p>
        </w:tc>
        <w:tc>
          <w:tcPr>
            <w:tcW w:w="3685" w:type="dxa"/>
            <w:gridSpan w:val="2"/>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vMerge/>
            <w:shd w:val="clear" w:color="auto" w:fill="D9D9D9"/>
          </w:tcPr>
          <w:p w:rsidR="00E00221" w:rsidRPr="0057269C" w:rsidRDefault="00E00221" w:rsidP="009C173A">
            <w:pPr>
              <w:jc w:val="center"/>
              <w:rPr>
                <w:rFonts w:cs="Arial"/>
                <w:sz w:val="18"/>
                <w:szCs w:val="18"/>
                <w:lang w:val="de-DE"/>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418" w:type="dxa"/>
            <w:vMerge/>
            <w:shd w:val="clear" w:color="auto" w:fill="D9D9D9"/>
          </w:tcPr>
          <w:p w:rsidR="00E00221" w:rsidRPr="000E1ABE" w:rsidRDefault="00E00221" w:rsidP="009C173A">
            <w:pPr>
              <w:jc w:val="center"/>
              <w:rPr>
                <w:rFonts w:cs="Arial"/>
                <w:sz w:val="18"/>
                <w:szCs w:val="18"/>
                <w:lang w:val="de-DE"/>
              </w:rPr>
            </w:pPr>
          </w:p>
        </w:tc>
        <w:tc>
          <w:tcPr>
            <w:tcW w:w="1134" w:type="dxa"/>
            <w:shd w:val="clear" w:color="auto" w:fill="D9D9D9"/>
            <w:vAlign w:val="center"/>
          </w:tcPr>
          <w:p w:rsidR="00E00221" w:rsidRPr="000E1ABE" w:rsidRDefault="00E00221" w:rsidP="009C173A">
            <w:pPr>
              <w:jc w:val="center"/>
              <w:rPr>
                <w:rFonts w:cs="Arial"/>
                <w:sz w:val="18"/>
                <w:szCs w:val="18"/>
                <w:lang w:val="de-DE"/>
              </w:rPr>
            </w:pPr>
            <w:r w:rsidRPr="000E1ABE">
              <w:rPr>
                <w:rFonts w:cs="Arial"/>
                <w:sz w:val="18"/>
                <w:szCs w:val="18"/>
                <w:lang w:val="de-DE"/>
              </w:rPr>
              <w:t>T / N / N/D</w:t>
            </w:r>
          </w:p>
        </w:tc>
        <w:tc>
          <w:tcPr>
            <w:tcW w:w="1276" w:type="dxa"/>
            <w:gridSpan w:val="3"/>
            <w:shd w:val="clear" w:color="auto" w:fill="D9D9D9"/>
            <w:vAlign w:val="center"/>
          </w:tcPr>
          <w:p w:rsidR="00E00221" w:rsidRPr="000E1ABE" w:rsidRDefault="00E00221" w:rsidP="009C173A">
            <w:pPr>
              <w:jc w:val="center"/>
              <w:rPr>
                <w:rFonts w:cs="Arial"/>
                <w:sz w:val="18"/>
                <w:szCs w:val="18"/>
                <w:lang w:val="de-DE"/>
              </w:rPr>
            </w:pPr>
            <w:r w:rsidRPr="000E1ABE">
              <w:rPr>
                <w:rFonts w:cs="Arial"/>
                <w:sz w:val="18"/>
                <w:szCs w:val="18"/>
                <w:lang w:val="de-DE"/>
              </w:rPr>
              <w:t>T / N / N/D</w:t>
            </w:r>
          </w:p>
        </w:tc>
      </w:tr>
      <w:tr w:rsidR="00D80DB9" w:rsidRPr="0057269C" w:rsidTr="00D77594">
        <w:trPr>
          <w:trHeight w:val="367"/>
        </w:trPr>
        <w:tc>
          <w:tcPr>
            <w:tcW w:w="15735" w:type="dxa"/>
            <w:gridSpan w:val="18"/>
            <w:shd w:val="clear" w:color="auto" w:fill="D9D9D9"/>
            <w:vAlign w:val="center"/>
          </w:tcPr>
          <w:p w:rsidR="00D80DB9" w:rsidRPr="0057269C" w:rsidRDefault="00D80DB9" w:rsidP="00D80DB9">
            <w:pPr>
              <w:numPr>
                <w:ilvl w:val="0"/>
                <w:numId w:val="23"/>
              </w:numPr>
              <w:rPr>
                <w:rFonts w:cs="Arial"/>
                <w:sz w:val="18"/>
                <w:szCs w:val="18"/>
                <w:lang w:val="de-DE"/>
              </w:rPr>
            </w:pPr>
            <w:r w:rsidRPr="00256CC5">
              <w:rPr>
                <w:rFonts w:cs="Arial"/>
                <w:b/>
              </w:rPr>
              <w:t>Kryteria formalne</w:t>
            </w:r>
            <w:r>
              <w:rPr>
                <w:rFonts w:cs="Arial"/>
                <w:b/>
              </w:rPr>
              <w:t xml:space="preserve"> standardowe</w:t>
            </w: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35" w:type="dxa"/>
            <w:gridSpan w:val="3"/>
            <w:tcBorders>
              <w:right w:val="single" w:sz="4" w:space="0" w:color="auto"/>
            </w:tcBorders>
            <w:vAlign w:val="center"/>
          </w:tcPr>
          <w:p w:rsidR="00E00221" w:rsidRPr="00A17C85" w:rsidRDefault="00E00221" w:rsidP="00E37C44">
            <w:pPr>
              <w:rPr>
                <w:rFonts w:cs="Arial"/>
                <w:sz w:val="20"/>
                <w:szCs w:val="20"/>
              </w:rPr>
            </w:pPr>
            <w:r>
              <w:rPr>
                <w:rFonts w:cs="Arial"/>
              </w:rPr>
              <w:t>1.</w:t>
            </w:r>
          </w:p>
        </w:tc>
        <w:tc>
          <w:tcPr>
            <w:tcW w:w="1408" w:type="dxa"/>
            <w:gridSpan w:val="3"/>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Kwalifikowalność wnioskodawcy / partnera*</w:t>
            </w:r>
          </w:p>
        </w:tc>
        <w:tc>
          <w:tcPr>
            <w:tcW w:w="3544" w:type="dxa"/>
          </w:tcPr>
          <w:p w:rsidR="00E00221" w:rsidRPr="00A17C85" w:rsidRDefault="00E00221" w:rsidP="00A17C85">
            <w:pPr>
              <w:pStyle w:val="Default"/>
              <w:jc w:val="both"/>
              <w:rPr>
                <w:rFonts w:ascii="Arial" w:hAnsi="Arial" w:cs="Arial"/>
                <w:sz w:val="18"/>
                <w:szCs w:val="18"/>
              </w:rPr>
            </w:pPr>
            <w:r w:rsidRPr="00A17C85">
              <w:rPr>
                <w:rFonts w:ascii="Arial" w:hAnsi="Arial" w:cs="Arial"/>
                <w:sz w:val="18"/>
                <w:szCs w:val="18"/>
              </w:rPr>
              <w:t>Przez to kryterium należy rozumieć, iż na dzień złożenia wniosku:</w:t>
            </w:r>
          </w:p>
          <w:p w:rsidR="00E00221" w:rsidRPr="00A17C85" w:rsidRDefault="00E00221" w:rsidP="00E37C44">
            <w:pPr>
              <w:pStyle w:val="Default"/>
              <w:ind w:left="175" w:hanging="175"/>
              <w:jc w:val="both"/>
              <w:rPr>
                <w:rFonts w:ascii="Arial" w:hAnsi="Arial" w:cs="Arial"/>
                <w:sz w:val="18"/>
                <w:szCs w:val="18"/>
              </w:rPr>
            </w:pPr>
            <w:r w:rsidRPr="00A17C85">
              <w:rPr>
                <w:rFonts w:ascii="Arial" w:hAnsi="Arial" w:cs="Arial"/>
                <w:sz w:val="18"/>
                <w:szCs w:val="18"/>
              </w:rPr>
              <w:sym w:font="Symbol" w:char="F0B7"/>
            </w:r>
            <w:r w:rsidRPr="00A17C85">
              <w:rPr>
                <w:rFonts w:ascii="Arial" w:hAnsi="Arial" w:cs="Arial"/>
                <w:sz w:val="18"/>
                <w:szCs w:val="18"/>
              </w:rPr>
              <w:t xml:space="preserve"> Wnioskodawca / partner* wpisuje się w katalog beneficjentów danego działania</w:t>
            </w:r>
            <w:r>
              <w:rPr>
                <w:rFonts w:ascii="Arial" w:hAnsi="Arial" w:cs="Arial"/>
                <w:sz w:val="18"/>
                <w:szCs w:val="18"/>
              </w:rPr>
              <w:t xml:space="preserve"> </w:t>
            </w:r>
            <w:r w:rsidRPr="00A17C85">
              <w:rPr>
                <w:rFonts w:ascii="Arial" w:hAnsi="Arial" w:cs="Arial"/>
                <w:sz w:val="18"/>
                <w:szCs w:val="18"/>
              </w:rPr>
              <w:t>/</w:t>
            </w:r>
            <w:r>
              <w:rPr>
                <w:rFonts w:ascii="Arial" w:hAnsi="Arial" w:cs="Arial"/>
                <w:sz w:val="18"/>
                <w:szCs w:val="18"/>
              </w:rPr>
              <w:t xml:space="preserve"> </w:t>
            </w:r>
            <w:r w:rsidRPr="00A17C85">
              <w:rPr>
                <w:rFonts w:ascii="Arial" w:hAnsi="Arial" w:cs="Arial"/>
                <w:sz w:val="18"/>
                <w:szCs w:val="18"/>
              </w:rPr>
              <w:t>poddziałania</w:t>
            </w:r>
            <w:r>
              <w:rPr>
                <w:rFonts w:ascii="Arial" w:hAnsi="Arial" w:cs="Arial"/>
                <w:sz w:val="18"/>
                <w:szCs w:val="18"/>
              </w:rPr>
              <w:t xml:space="preserve"> </w:t>
            </w:r>
            <w:r w:rsidRPr="00A17C85">
              <w:rPr>
                <w:rFonts w:ascii="Arial" w:hAnsi="Arial" w:cs="Arial"/>
                <w:sz w:val="18"/>
                <w:szCs w:val="18"/>
              </w:rPr>
              <w:t>/</w:t>
            </w:r>
            <w:r>
              <w:rPr>
                <w:rFonts w:ascii="Arial" w:hAnsi="Arial" w:cs="Arial"/>
                <w:sz w:val="18"/>
                <w:szCs w:val="18"/>
              </w:rPr>
              <w:t xml:space="preserve"> </w:t>
            </w:r>
            <w:r w:rsidRPr="00A17C85">
              <w:rPr>
                <w:rFonts w:ascii="Arial" w:hAnsi="Arial" w:cs="Arial"/>
                <w:sz w:val="18"/>
                <w:szCs w:val="18"/>
              </w:rPr>
              <w:t xml:space="preserve">typu projektu określonych w SZOOP obowiązującym na dzień ogłoszenia naboru wniosków. </w:t>
            </w:r>
          </w:p>
          <w:p w:rsidR="00E00221" w:rsidRPr="00A17C85" w:rsidRDefault="00E00221" w:rsidP="00E37C44">
            <w:pPr>
              <w:pStyle w:val="Default"/>
              <w:ind w:left="175" w:hanging="175"/>
              <w:jc w:val="both"/>
              <w:rPr>
                <w:rFonts w:ascii="Arial" w:hAnsi="Arial" w:cs="Arial"/>
                <w:sz w:val="18"/>
                <w:szCs w:val="18"/>
              </w:rPr>
            </w:pPr>
            <w:r w:rsidRPr="00A17C85">
              <w:rPr>
                <w:rFonts w:ascii="Arial" w:hAnsi="Arial" w:cs="Arial"/>
                <w:sz w:val="18"/>
                <w:szCs w:val="18"/>
              </w:rPr>
              <w:sym w:font="Symbol" w:char="F0B7"/>
            </w:r>
            <w:r w:rsidRPr="00A17C85">
              <w:rPr>
                <w:rFonts w:ascii="Arial" w:hAnsi="Arial" w:cs="Arial"/>
                <w:sz w:val="18"/>
                <w:szCs w:val="18"/>
              </w:rPr>
              <w:t xml:space="preserve"> 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E00221" w:rsidRPr="00A17C85" w:rsidRDefault="00E00221" w:rsidP="00A17C85">
            <w:pPr>
              <w:pStyle w:val="Default"/>
              <w:ind w:left="320" w:hanging="145"/>
              <w:jc w:val="both"/>
              <w:rPr>
                <w:rFonts w:ascii="Arial" w:hAnsi="Arial" w:cs="Arial"/>
                <w:sz w:val="18"/>
                <w:szCs w:val="18"/>
              </w:rPr>
            </w:pPr>
            <w:r w:rsidRPr="00A17C85">
              <w:rPr>
                <w:rFonts w:ascii="Arial" w:hAnsi="Arial" w:cs="Arial"/>
                <w:sz w:val="18"/>
                <w:szCs w:val="18"/>
              </w:rPr>
              <w:sym w:font="Symbol" w:char="F02D"/>
            </w:r>
            <w:r w:rsidRPr="00A17C85">
              <w:rPr>
                <w:rFonts w:ascii="Arial" w:hAnsi="Arial" w:cs="Arial"/>
                <w:sz w:val="18"/>
                <w:szCs w:val="18"/>
              </w:rPr>
              <w:t xml:space="preserve"> art. 207 ust. 4 ustawy z dn. 27 sierpnia 2009 r. o finansach publicznych, </w:t>
            </w:r>
            <w:r w:rsidRPr="00A17C85">
              <w:rPr>
                <w:rFonts w:ascii="Arial" w:hAnsi="Arial" w:cs="Arial"/>
                <w:sz w:val="18"/>
                <w:szCs w:val="18"/>
              </w:rPr>
              <w:sym w:font="Symbol" w:char="F02D"/>
            </w:r>
            <w:r w:rsidRPr="00A17C85">
              <w:rPr>
                <w:rFonts w:ascii="Arial" w:hAnsi="Arial" w:cs="Arial"/>
                <w:sz w:val="18"/>
                <w:szCs w:val="18"/>
              </w:rPr>
              <w:t xml:space="preserve">art. 12 ust. 1 pkt 1 ustawy z dn. 15 czerwca 2012 r. o skutkach powierzania wykonywania pracy cudzoziemcom przebywającym wbrew przepisom na terytorium Rzeczypospolitej Polskiej, </w:t>
            </w:r>
          </w:p>
          <w:p w:rsidR="00E00221" w:rsidRPr="00A17C85" w:rsidRDefault="00E00221" w:rsidP="00A17C85">
            <w:pPr>
              <w:pStyle w:val="Default"/>
              <w:ind w:left="320" w:hanging="142"/>
              <w:jc w:val="both"/>
              <w:rPr>
                <w:rFonts w:ascii="Arial" w:hAnsi="Arial" w:cs="Arial"/>
                <w:sz w:val="18"/>
                <w:szCs w:val="18"/>
              </w:rPr>
            </w:pPr>
            <w:r w:rsidRPr="00A17C85">
              <w:rPr>
                <w:rFonts w:ascii="Arial" w:hAnsi="Arial" w:cs="Arial"/>
                <w:sz w:val="18"/>
                <w:szCs w:val="18"/>
              </w:rPr>
              <w:sym w:font="Symbol" w:char="F02D"/>
            </w:r>
            <w:r w:rsidRPr="00A17C85">
              <w:rPr>
                <w:rFonts w:ascii="Arial" w:hAnsi="Arial" w:cs="Arial"/>
                <w:sz w:val="18"/>
                <w:szCs w:val="18"/>
              </w:rPr>
              <w:t xml:space="preserve"> art. 9 ust. 1 pkt 2a ustawy z dn. 28 października 2002 r. o odpowiedzialności podmiotów zbiorowych za czyny zabronione pod groźbą kary. </w:t>
            </w:r>
          </w:p>
          <w:p w:rsidR="00E00221" w:rsidRPr="00A17C85" w:rsidRDefault="00E00221" w:rsidP="00E37C44">
            <w:pPr>
              <w:pStyle w:val="Default"/>
              <w:ind w:left="458"/>
              <w:jc w:val="both"/>
              <w:rPr>
                <w:rFonts w:ascii="Arial" w:hAnsi="Arial" w:cs="Arial"/>
                <w:sz w:val="18"/>
                <w:szCs w:val="18"/>
              </w:rPr>
            </w:pPr>
          </w:p>
          <w:p w:rsidR="00E00221" w:rsidRPr="00A17C85" w:rsidRDefault="00E00221" w:rsidP="00E37C44">
            <w:pPr>
              <w:pStyle w:val="Default"/>
              <w:jc w:val="both"/>
              <w:rPr>
                <w:rFonts w:ascii="Arial" w:hAnsi="Arial" w:cs="Arial"/>
                <w:sz w:val="18"/>
                <w:szCs w:val="18"/>
              </w:rPr>
            </w:pPr>
            <w:r w:rsidRPr="00A17C85">
              <w:rPr>
                <w:rFonts w:ascii="Arial" w:hAnsi="Arial" w:cs="Arial"/>
                <w:sz w:val="18"/>
                <w:szCs w:val="18"/>
              </w:rPr>
              <w:t>*Dotyczy projektów realizowanych w partnerstwie z wyłączeniem partnerstwa publiczno-prywatnego. 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lastRenderedPageBreak/>
              <w:t>I.</w:t>
            </w:r>
          </w:p>
        </w:tc>
        <w:tc>
          <w:tcPr>
            <w:tcW w:w="450" w:type="dxa"/>
            <w:gridSpan w:val="4"/>
            <w:tcBorders>
              <w:right w:val="single" w:sz="4" w:space="0" w:color="auto"/>
            </w:tcBorders>
            <w:vAlign w:val="center"/>
          </w:tcPr>
          <w:p w:rsidR="00E00221" w:rsidRPr="00A17C85" w:rsidRDefault="00E00221" w:rsidP="00E37C44">
            <w:pPr>
              <w:rPr>
                <w:rFonts w:cs="Arial"/>
                <w:color w:val="000000"/>
                <w:sz w:val="20"/>
                <w:szCs w:val="20"/>
              </w:rPr>
            </w:pPr>
            <w:r>
              <w:rPr>
                <w:rFonts w:cs="Arial"/>
              </w:rPr>
              <w:t>2.</w:t>
            </w:r>
          </w:p>
        </w:tc>
        <w:tc>
          <w:tcPr>
            <w:tcW w:w="1393" w:type="dxa"/>
            <w:gridSpan w:val="2"/>
            <w:tcBorders>
              <w:left w:val="single" w:sz="4" w:space="0" w:color="auto"/>
            </w:tcBorders>
            <w:vAlign w:val="center"/>
          </w:tcPr>
          <w:p w:rsidR="00E00221" w:rsidRPr="00A17C85" w:rsidRDefault="00E00221" w:rsidP="00E37C44">
            <w:pPr>
              <w:rPr>
                <w:rFonts w:cs="Arial"/>
                <w:color w:val="000000"/>
                <w:sz w:val="20"/>
                <w:szCs w:val="20"/>
              </w:rPr>
            </w:pPr>
            <w:r w:rsidRPr="00A17C85">
              <w:rPr>
                <w:rFonts w:cs="Arial"/>
                <w:color w:val="000000"/>
                <w:sz w:val="20"/>
                <w:szCs w:val="20"/>
              </w:rPr>
              <w:t>Kwalifikowalność zakresu rzeczowego projektu</w:t>
            </w:r>
          </w:p>
        </w:tc>
        <w:tc>
          <w:tcPr>
            <w:tcW w:w="3544" w:type="dxa"/>
            <w:vAlign w:val="center"/>
          </w:tcPr>
          <w:p w:rsidR="00E00221" w:rsidRPr="00A17C85" w:rsidRDefault="00E00221" w:rsidP="00E37C44">
            <w:pPr>
              <w:pStyle w:val="Akapitzlist"/>
              <w:ind w:left="0"/>
              <w:jc w:val="both"/>
              <w:rPr>
                <w:rFonts w:cs="Arial"/>
                <w:color w:val="000000"/>
                <w:sz w:val="18"/>
                <w:szCs w:val="18"/>
              </w:rPr>
            </w:pPr>
            <w:r w:rsidRPr="00A17C85">
              <w:rPr>
                <w:rFonts w:cs="Arial"/>
                <w:color w:val="000000"/>
                <w:sz w:val="18"/>
                <w:szCs w:val="18"/>
              </w:rPr>
              <w:t xml:space="preserve">Przez to kryterium należy rozumieć, iż: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zakres rzeczowy projektu jest zgodny z celem odpowiedniego działania / poddziałania, typem projektu możliwym do realizacji w ramach danego działania / poddziałania wymienionych w SZOOP obowiązującym na dzień ogłoszenia naboru wniosków,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w:t>
            </w:r>
            <w:r>
              <w:rPr>
                <w:rFonts w:cs="Arial"/>
                <w:color w:val="000000"/>
                <w:sz w:val="18"/>
                <w:szCs w:val="18"/>
              </w:rPr>
              <w:t xml:space="preserve"> </w:t>
            </w:r>
            <w:r w:rsidRPr="00A17C85">
              <w:rPr>
                <w:rFonts w:cs="Arial"/>
                <w:color w:val="000000"/>
                <w:sz w:val="18"/>
                <w:szCs w:val="18"/>
              </w:rPr>
              <w:t>uzupełnienia do wniosku zostały dokonane prawidłowo, tj. błędy wskazane w wezwaniu zostały usunięte,</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zakres rzeczowy projektu jest zgodny z wytycznymi wydanymi przez ministra właściwego ds. rozwoju regionalnego, oraz załącznikiem nr 7 do SZOOP obowiązującego na dzień ogłoszenia naboru wniosków,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projekt jest realizowany na terenie województwa podkarpackiego. Istnieje możliwość poprawy</w:t>
            </w:r>
            <w:r>
              <w:rPr>
                <w:rFonts w:cs="Arial"/>
                <w:color w:val="000000"/>
                <w:sz w:val="18"/>
                <w:szCs w:val="18"/>
              </w:rPr>
              <w:t xml:space="preserve"> </w:t>
            </w:r>
            <w:r w:rsidRPr="00A17C85">
              <w:rPr>
                <w:rFonts w:cs="Arial"/>
                <w:color w:val="000000"/>
                <w:sz w:val="18"/>
                <w:szCs w:val="18"/>
              </w:rPr>
              <w:t>/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50" w:type="dxa"/>
            <w:gridSpan w:val="4"/>
            <w:tcBorders>
              <w:right w:val="single" w:sz="4" w:space="0" w:color="auto"/>
            </w:tcBorders>
            <w:vAlign w:val="center"/>
          </w:tcPr>
          <w:p w:rsidR="00E00221" w:rsidRPr="00A17C85" w:rsidRDefault="00E00221" w:rsidP="00E37C44">
            <w:pPr>
              <w:rPr>
                <w:rFonts w:cs="Arial"/>
                <w:sz w:val="20"/>
                <w:szCs w:val="20"/>
              </w:rPr>
            </w:pPr>
            <w:r>
              <w:rPr>
                <w:rFonts w:cs="Arial"/>
              </w:rPr>
              <w:t>3.</w:t>
            </w:r>
          </w:p>
        </w:tc>
        <w:tc>
          <w:tcPr>
            <w:tcW w:w="1393" w:type="dxa"/>
            <w:gridSpan w:val="2"/>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Kwalifikowalność zakresu finansowego projektu</w:t>
            </w:r>
          </w:p>
        </w:tc>
        <w:tc>
          <w:tcPr>
            <w:tcW w:w="3544" w:type="dxa"/>
            <w:vAlign w:val="center"/>
          </w:tcPr>
          <w:p w:rsidR="00E00221" w:rsidRPr="00A17C85" w:rsidRDefault="00E00221" w:rsidP="00E37C44">
            <w:pPr>
              <w:pStyle w:val="Akapitzlist"/>
              <w:ind w:left="33"/>
              <w:jc w:val="both"/>
              <w:rPr>
                <w:rFonts w:cs="Arial"/>
                <w:sz w:val="18"/>
                <w:szCs w:val="18"/>
              </w:rPr>
            </w:pPr>
            <w:r w:rsidRPr="00A17C85">
              <w:rPr>
                <w:rFonts w:cs="Arial"/>
                <w:sz w:val="18"/>
                <w:szCs w:val="18"/>
              </w:rPr>
              <w:t>Przez to kryterium należy rozumieć, iż zakres finansowy wniosku o dofinansowanie jest zgodny z kryteriami brzegowymi</w:t>
            </w:r>
            <w:r w:rsidRPr="00A17C85">
              <w:rPr>
                <w:rStyle w:val="Odwoanieprzypisudolnego"/>
                <w:rFonts w:cs="Arial"/>
                <w:sz w:val="18"/>
                <w:szCs w:val="18"/>
              </w:rPr>
              <w:footnoteReference w:id="1"/>
            </w:r>
            <w:r w:rsidRPr="00A17C85">
              <w:rPr>
                <w:rFonts w:cs="Arial"/>
                <w:sz w:val="18"/>
                <w:szCs w:val="18"/>
              </w:rPr>
              <w:t xml:space="preserve"> dotyczącymi: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wydatków kwalifikowalnych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dofinansowania,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wymaganego wkładu własnego beneficjenta,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maksymalnego % poziomu dofinansowania UE wydatków kwalifikowalnych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maksymalnego % poziomu dofinansowania całkowitego wydatków kwalifikowalnych projektu. </w:t>
            </w:r>
          </w:p>
          <w:p w:rsidR="00E00221" w:rsidRPr="00A17C85" w:rsidRDefault="00E00221" w:rsidP="00E37C44">
            <w:pPr>
              <w:pStyle w:val="Akapitzlist"/>
              <w:ind w:left="33"/>
              <w:jc w:val="both"/>
              <w:rPr>
                <w:rFonts w:cs="Arial"/>
                <w:sz w:val="18"/>
                <w:szCs w:val="18"/>
              </w:rPr>
            </w:pPr>
          </w:p>
          <w:p w:rsidR="00E00221" w:rsidRPr="00A17C85" w:rsidRDefault="00E00221" w:rsidP="00E37C44">
            <w:pPr>
              <w:pStyle w:val="Akapitzlist"/>
              <w:ind w:left="33"/>
              <w:jc w:val="both"/>
              <w:rPr>
                <w:rFonts w:cs="Arial"/>
                <w:sz w:val="18"/>
                <w:szCs w:val="18"/>
              </w:rPr>
            </w:pPr>
            <w:r w:rsidRPr="00A17C85">
              <w:rPr>
                <w:rFonts w:cs="Arial"/>
                <w:sz w:val="18"/>
                <w:szCs w:val="18"/>
              </w:rPr>
              <w:lastRenderedPageBreak/>
              <w:t>Istnieje możliwość poprawy/ uzupełnienia projektu w zakresie niniejszego kryterium (zgodnie z art. 45 ust. 3 ustawy wdrożeniowej). Kryterium dotyczy wyłącznie etapu oceny, dopuszcza się zmianę wyżej wskazanych wartości na dalszych etapach np. w wyniku rozstrzygnięcia przetargu.</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35" w:type="dxa"/>
            <w:gridSpan w:val="3"/>
            <w:tcBorders>
              <w:right w:val="single" w:sz="4" w:space="0" w:color="auto"/>
            </w:tcBorders>
            <w:vAlign w:val="center"/>
          </w:tcPr>
          <w:p w:rsidR="00E00221" w:rsidRPr="00A17C85" w:rsidRDefault="00E00221" w:rsidP="00E37C44">
            <w:pPr>
              <w:rPr>
                <w:rFonts w:cs="Arial"/>
                <w:sz w:val="20"/>
                <w:szCs w:val="20"/>
              </w:rPr>
            </w:pPr>
            <w:r>
              <w:rPr>
                <w:rFonts w:cs="Arial"/>
              </w:rPr>
              <w:t>4.</w:t>
            </w:r>
          </w:p>
        </w:tc>
        <w:tc>
          <w:tcPr>
            <w:tcW w:w="1408" w:type="dxa"/>
            <w:gridSpan w:val="3"/>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Zgodność z art. 65 ust. 6 i art. 125 ust. 3 lit. e) i f) Rozporządzenia (UE) nr 1303/2013 z dnia 17 grudnia 2013 r.</w:t>
            </w:r>
          </w:p>
        </w:tc>
        <w:tc>
          <w:tcPr>
            <w:tcW w:w="3544" w:type="dxa"/>
            <w:vAlign w:val="center"/>
          </w:tcPr>
          <w:p w:rsidR="00E00221" w:rsidRPr="00A17C85" w:rsidRDefault="00E00221" w:rsidP="00E37C44">
            <w:pPr>
              <w:pStyle w:val="Akapitzlist"/>
              <w:ind w:left="33"/>
              <w:jc w:val="both"/>
              <w:rPr>
                <w:rFonts w:cs="Arial"/>
                <w:sz w:val="18"/>
                <w:szCs w:val="18"/>
              </w:rPr>
            </w:pPr>
            <w:r w:rsidRPr="00A17C85">
              <w:rPr>
                <w:rFonts w:cs="Arial"/>
                <w:sz w:val="18"/>
                <w:szCs w:val="18"/>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E00221" w:rsidRPr="00A17C85" w:rsidRDefault="00E00221" w:rsidP="00E37C44">
            <w:pPr>
              <w:pStyle w:val="Akapitzlist"/>
              <w:ind w:left="33"/>
              <w:jc w:val="both"/>
              <w:rPr>
                <w:rFonts w:cs="Arial"/>
                <w:sz w:val="18"/>
                <w:szCs w:val="18"/>
              </w:rPr>
            </w:pPr>
            <w:r w:rsidRPr="00A17C85">
              <w:rPr>
                <w:rFonts w:cs="Arial"/>
                <w:sz w:val="18"/>
                <w:szCs w:val="18"/>
              </w:rPr>
              <w:t xml:space="preserve">Ponadto, w ramach kryterium będzie weryfikowane czy: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Projekt jest zgodny z właściwymi przepisami prawa wspólnotowego i krajowego, w tym dot. zamówień publicznych, jeśli realizacja projektu 3 Jeśli dotyczy tzn. jeśli w SZOOP obowiązującym na dzień ogłoszenia naboru wniosków / w regulaminie naboru zostały one określone. Załącznik nr 3a do Szczegółowego opisu osi priorytetowych RPO WP 2014-2020 12 grudnia 2017 r. 24 rozpoczęła się przed dniem złożenia wniosku o dofinansowanie – art. 125 ust. 3 lit. e) Rozporządzenia (UE) nr 1303/2013 z dnia 17 grudnia 2013 r.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w:t>
            </w:r>
            <w:r w:rsidRPr="00A17C85">
              <w:rPr>
                <w:rFonts w:cs="Arial"/>
                <w:sz w:val="18"/>
                <w:szCs w:val="18"/>
              </w:rPr>
              <w:lastRenderedPageBreak/>
              <w:t>oświadczenia wnioskodawcy).</w:t>
            </w:r>
          </w:p>
          <w:p w:rsidR="00E00221" w:rsidRPr="00A17C85" w:rsidRDefault="00E00221" w:rsidP="00E37C44">
            <w:pPr>
              <w:pStyle w:val="Akapitzlist"/>
              <w:ind w:left="33"/>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Pr="00A17C85" w:rsidRDefault="00E00221" w:rsidP="00E37C44">
            <w:pPr>
              <w:pStyle w:val="Default"/>
              <w:rPr>
                <w:rFonts w:ascii="Arial" w:hAnsi="Arial" w:cs="Arial"/>
                <w:color w:val="auto"/>
                <w:sz w:val="20"/>
                <w:szCs w:val="20"/>
                <w:lang w:val="x-none" w:eastAsia="x-none"/>
              </w:rPr>
            </w:pPr>
            <w:r>
              <w:rPr>
                <w:rFonts w:cs="Arial"/>
              </w:rPr>
              <w:t>5.</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lang w:val="x-none" w:eastAsia="x-none"/>
              </w:rPr>
            </w:pPr>
            <w:r w:rsidRPr="00A17C85">
              <w:rPr>
                <w:rFonts w:ascii="Arial" w:hAnsi="Arial" w:cs="Arial"/>
                <w:color w:val="auto"/>
                <w:sz w:val="20"/>
                <w:szCs w:val="20"/>
                <w:lang w:val="x-none" w:eastAsia="x-none"/>
              </w:rPr>
              <w:t>Zgodność wniosku o dofinansowanie z kartą projektu z etapu identyfikacji projektu</w:t>
            </w:r>
          </w:p>
        </w:tc>
        <w:tc>
          <w:tcPr>
            <w:tcW w:w="3544" w:type="dxa"/>
            <w:vAlign w:val="center"/>
          </w:tcPr>
          <w:p w:rsidR="00E00221" w:rsidRPr="00A17C85" w:rsidRDefault="00E00221" w:rsidP="00E37C44">
            <w:pPr>
              <w:pStyle w:val="Default"/>
              <w:ind w:left="33"/>
              <w:jc w:val="both"/>
              <w:rPr>
                <w:rFonts w:ascii="Arial" w:hAnsi="Arial" w:cs="Arial"/>
                <w:color w:val="auto"/>
                <w:sz w:val="18"/>
                <w:szCs w:val="18"/>
                <w:lang w:val="x-none" w:eastAsia="x-none"/>
              </w:rPr>
            </w:pPr>
            <w:r w:rsidRPr="00A17C85">
              <w:rPr>
                <w:rFonts w:ascii="Arial" w:hAnsi="Arial" w:cs="Arial"/>
                <w:color w:val="auto"/>
                <w:sz w:val="18"/>
                <w:szCs w:val="18"/>
                <w:lang w:val="x-none" w:eastAsia="x-none"/>
              </w:rPr>
              <w:t>W ramach kryterium weryfikowane jest czy informacje zawarte we wniosku o dofinansowanie są zgodne z kartą projektu uzgodnioną z IZ RPO WP 2014- 2020 na etapie identyfikacji projektu. Istnieje możliwość poprawy</w:t>
            </w:r>
            <w:r w:rsidRPr="00A17C85">
              <w:rPr>
                <w:rFonts w:ascii="Arial" w:hAnsi="Arial" w:cs="Arial"/>
                <w:color w:val="auto"/>
                <w:sz w:val="18"/>
                <w:szCs w:val="18"/>
                <w:lang w:eastAsia="x-none"/>
              </w:rPr>
              <w:t xml:space="preserve"> </w:t>
            </w:r>
            <w:r w:rsidRPr="00A17C85">
              <w:rPr>
                <w:rFonts w:ascii="Arial" w:hAnsi="Arial" w:cs="Arial"/>
                <w:color w:val="auto"/>
                <w:sz w:val="18"/>
                <w:szCs w:val="18"/>
                <w:lang w:val="x-none" w:eastAsia="x-none"/>
              </w:rPr>
              <w:t>/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Default="00E00221" w:rsidP="00D77594">
            <w:pPr>
              <w:jc w:val="center"/>
              <w:rPr>
                <w:rFonts w:cs="Arial"/>
              </w:rPr>
            </w:pPr>
            <w:r>
              <w:rPr>
                <w:rFonts w:cs="Arial"/>
              </w:rPr>
              <w:t>6.</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Okres realizacji projektu</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W ramach kryterium weryfikowane jest czy planowany okres realizacji projektu (termin rozpoczęcia i zakończenia) jest zgodny z wymaganiami określonymi przez IZ RPO WP 2014-2020. </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Default="00E00221" w:rsidP="00D77594">
            <w:pPr>
              <w:jc w:val="center"/>
              <w:rPr>
                <w:rFonts w:cs="Arial"/>
              </w:rPr>
            </w:pPr>
            <w:r>
              <w:rPr>
                <w:rFonts w:cs="Arial"/>
              </w:rPr>
              <w:t>7.</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Kwalifikowalność wydatków</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w:t>
            </w:r>
            <w:r w:rsidRPr="00A17C85">
              <w:rPr>
                <w:rFonts w:cs="Arial"/>
                <w:sz w:val="18"/>
                <w:szCs w:val="18"/>
              </w:rPr>
              <w:lastRenderedPageBreak/>
              <w:t>publicznej/pomocy de minimis.</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Default="00E00221" w:rsidP="00D77594">
            <w:pPr>
              <w:jc w:val="center"/>
              <w:rPr>
                <w:rFonts w:cs="Arial"/>
              </w:rPr>
            </w:pPr>
            <w:r>
              <w:rPr>
                <w:rFonts w:cs="Arial"/>
              </w:rPr>
              <w:t>8.</w:t>
            </w:r>
          </w:p>
        </w:tc>
        <w:tc>
          <w:tcPr>
            <w:tcW w:w="1417" w:type="dxa"/>
            <w:gridSpan w:val="4"/>
            <w:tcBorders>
              <w:left w:val="single" w:sz="4" w:space="0" w:color="auto"/>
            </w:tcBorders>
            <w:vAlign w:val="center"/>
          </w:tcPr>
          <w:p w:rsidR="00E00221" w:rsidRPr="00A17C85" w:rsidRDefault="00E00221" w:rsidP="00D77594">
            <w:pPr>
              <w:pStyle w:val="Default"/>
              <w:rPr>
                <w:rFonts w:ascii="Arial" w:hAnsi="Arial" w:cs="Arial"/>
                <w:color w:val="auto"/>
                <w:sz w:val="20"/>
                <w:szCs w:val="20"/>
              </w:rPr>
            </w:pPr>
            <w:r w:rsidRPr="00A17C85">
              <w:rPr>
                <w:rFonts w:ascii="Arial" w:hAnsi="Arial" w:cs="Arial"/>
                <w:sz w:val="20"/>
                <w:szCs w:val="20"/>
              </w:rPr>
              <w:t>Poprawność wyboru wskaźników</w:t>
            </w:r>
          </w:p>
        </w:tc>
        <w:tc>
          <w:tcPr>
            <w:tcW w:w="3544" w:type="dxa"/>
            <w:vAlign w:val="center"/>
          </w:tcPr>
          <w:p w:rsidR="00E00221" w:rsidRPr="00A17C85" w:rsidRDefault="00E00221" w:rsidP="00E37C44">
            <w:pPr>
              <w:pStyle w:val="Default"/>
              <w:jc w:val="both"/>
              <w:rPr>
                <w:rFonts w:ascii="Arial" w:hAnsi="Arial" w:cs="Arial"/>
                <w:color w:val="auto"/>
                <w:sz w:val="18"/>
                <w:szCs w:val="18"/>
              </w:rPr>
            </w:pPr>
            <w:r w:rsidRPr="00A17C85">
              <w:rPr>
                <w:rFonts w:ascii="Arial" w:hAnsi="Arial" w:cs="Arial"/>
                <w:color w:val="auto"/>
                <w:sz w:val="18"/>
                <w:szCs w:val="18"/>
              </w:rPr>
              <w:t>W ramach kryterium weryfikacji podlega:</w:t>
            </w:r>
          </w:p>
          <w:p w:rsidR="00E00221" w:rsidRPr="00A17C85" w:rsidRDefault="00E00221" w:rsidP="00A17C85">
            <w:pPr>
              <w:pStyle w:val="Default"/>
              <w:numPr>
                <w:ilvl w:val="0"/>
                <w:numId w:val="17"/>
              </w:numPr>
              <w:ind w:left="316" w:hanging="283"/>
              <w:jc w:val="both"/>
              <w:rPr>
                <w:rFonts w:ascii="Arial" w:hAnsi="Arial" w:cs="Arial"/>
                <w:color w:val="auto"/>
                <w:sz w:val="18"/>
                <w:szCs w:val="18"/>
              </w:rPr>
            </w:pPr>
            <w:r w:rsidRPr="00A17C85">
              <w:rPr>
                <w:rFonts w:ascii="Arial" w:hAnsi="Arial" w:cs="Arial"/>
                <w:color w:val="auto"/>
                <w:sz w:val="18"/>
                <w:szCs w:val="18"/>
              </w:rPr>
              <w:t>Czy wnioskodawca dokonał wyboru obligatoryjnych wskaźników dla danego działania/ poddziałania/typu projektu zgodnie z regulaminem konkursu.</w:t>
            </w:r>
          </w:p>
          <w:p w:rsidR="00E00221" w:rsidRPr="00A17C85" w:rsidRDefault="00E00221" w:rsidP="00A17C85">
            <w:pPr>
              <w:pStyle w:val="Default"/>
              <w:numPr>
                <w:ilvl w:val="0"/>
                <w:numId w:val="17"/>
              </w:numPr>
              <w:ind w:left="316" w:hanging="283"/>
              <w:jc w:val="both"/>
              <w:rPr>
                <w:rFonts w:ascii="Arial" w:hAnsi="Arial" w:cs="Arial"/>
                <w:color w:val="auto"/>
                <w:sz w:val="18"/>
                <w:szCs w:val="18"/>
              </w:rPr>
            </w:pPr>
            <w:r w:rsidRPr="00A17C85">
              <w:rPr>
                <w:rFonts w:ascii="Arial" w:hAnsi="Arial" w:cs="Arial"/>
                <w:sz w:val="18"/>
                <w:szCs w:val="18"/>
              </w:rPr>
              <w:t>Czy wnioskodawca wybrał wskaźniki adekwatne do typu projektu (z Listy wskaźników właściwych dla danego naboru).</w:t>
            </w:r>
          </w:p>
          <w:p w:rsidR="00E00221" w:rsidRPr="00A17C85" w:rsidRDefault="00E00221" w:rsidP="00E37C44">
            <w:pPr>
              <w:jc w:val="both"/>
              <w:rPr>
                <w:rFonts w:cs="Arial"/>
                <w:sz w:val="18"/>
                <w:szCs w:val="18"/>
              </w:rPr>
            </w:pPr>
          </w:p>
          <w:p w:rsidR="00E00221" w:rsidRPr="00A17C85" w:rsidRDefault="00E00221" w:rsidP="00E37C44">
            <w:pPr>
              <w:jc w:val="both"/>
              <w:rPr>
                <w:rFonts w:cs="Arial"/>
                <w:sz w:val="18"/>
                <w:szCs w:val="18"/>
              </w:rPr>
            </w:pPr>
            <w:r w:rsidRPr="00A17C85">
              <w:rPr>
                <w:rFonts w:cs="Arial"/>
                <w:sz w:val="18"/>
                <w:szCs w:val="18"/>
              </w:rPr>
              <w:t>Wartość wskaźników może ulec zmianie po wyborze projektu do dofinansowania w zakresie w jakim zmiana nie wpływa na wybór projektu do dofinansowania.</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Default="00E00221" w:rsidP="00D77594">
            <w:pPr>
              <w:jc w:val="center"/>
              <w:rPr>
                <w:rFonts w:cs="Arial"/>
              </w:rPr>
            </w:pPr>
            <w:r>
              <w:rPr>
                <w:rFonts w:cs="Arial"/>
              </w:rPr>
              <w:t>9.</w:t>
            </w:r>
          </w:p>
        </w:tc>
        <w:tc>
          <w:tcPr>
            <w:tcW w:w="1417" w:type="dxa"/>
            <w:gridSpan w:val="4"/>
            <w:tcBorders>
              <w:left w:val="single" w:sz="4" w:space="0" w:color="auto"/>
            </w:tcBorders>
            <w:vAlign w:val="center"/>
          </w:tcPr>
          <w:p w:rsidR="00E00221" w:rsidRPr="00A17C85" w:rsidRDefault="00E00221" w:rsidP="00D77594">
            <w:pPr>
              <w:pStyle w:val="Default"/>
              <w:rPr>
                <w:rFonts w:ascii="Arial" w:hAnsi="Arial" w:cs="Arial"/>
                <w:color w:val="auto"/>
                <w:sz w:val="20"/>
                <w:szCs w:val="20"/>
              </w:rPr>
            </w:pPr>
            <w:r w:rsidRPr="00A17C85">
              <w:rPr>
                <w:rFonts w:ascii="Arial" w:hAnsi="Arial" w:cs="Arial"/>
                <w:sz w:val="20"/>
                <w:szCs w:val="20"/>
              </w:rPr>
              <w:t>Merytoryczna prawidłowość sporządzenia wniosku</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Przez to kryterium należy rozumieć, iż:</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wszystkie wymagane pola wniosku zawierają poprawne informacje przedstawione zgodnie z „Instrukcja wypełniania wniosku” regulaminem konkursu, </w:t>
            </w:r>
          </w:p>
          <w:p w:rsidR="00E00221" w:rsidRPr="00A17C85" w:rsidRDefault="00E00221" w:rsidP="008F4BB0">
            <w:pPr>
              <w:ind w:left="176" w:hanging="176"/>
              <w:jc w:val="both"/>
              <w:rPr>
                <w:rFonts w:cs="Arial"/>
                <w:sz w:val="18"/>
                <w:szCs w:val="18"/>
              </w:rPr>
            </w:pPr>
            <w:r w:rsidRPr="00A17C85">
              <w:rPr>
                <w:rFonts w:cs="Arial"/>
                <w:sz w:val="18"/>
                <w:szCs w:val="18"/>
              </w:rPr>
              <w:sym w:font="Symbol" w:char="F0B7"/>
            </w:r>
            <w:r w:rsidRPr="00A17C85">
              <w:rPr>
                <w:rFonts w:cs="Arial"/>
                <w:sz w:val="18"/>
                <w:szCs w:val="18"/>
              </w:rPr>
              <w:t xml:space="preserve">  zapisy wniosku są spójne z załącznikami. </w:t>
            </w:r>
          </w:p>
          <w:p w:rsidR="00E00221" w:rsidRPr="00A17C85" w:rsidRDefault="00E00221" w:rsidP="008F4BB0">
            <w:pPr>
              <w:ind w:left="34" w:hanging="34"/>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Pr="00917CCA" w:rsidRDefault="00E00221" w:rsidP="00E37C44">
            <w:pPr>
              <w:pStyle w:val="Default"/>
              <w:rPr>
                <w:rFonts w:ascii="Arial" w:hAnsi="Arial" w:cs="Arial"/>
                <w:color w:val="auto"/>
                <w:sz w:val="20"/>
                <w:szCs w:val="20"/>
              </w:rPr>
            </w:pPr>
            <w:r>
              <w:rPr>
                <w:rFonts w:cs="Arial"/>
                <w:sz w:val="20"/>
                <w:szCs w:val="20"/>
              </w:rPr>
              <w:t>10</w:t>
            </w:r>
          </w:p>
        </w:tc>
        <w:tc>
          <w:tcPr>
            <w:tcW w:w="1417" w:type="dxa"/>
            <w:gridSpan w:val="4"/>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Merytoryczna prawidłowość załączników do wniosku / merytoryczna prawidłowość uzupełnień wniosku i załączników</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Przez to kryterium należy rozumieć, iż: </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załączniki zostały poprawnie przygotowane – zgodnie z wymogami regulaminu konkursu wraz z załącznikami, </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uzupełnienia są zgodne z pismem wzywającym do ich dokonania i zasadami określonymi w regulaminie naboru. </w:t>
            </w:r>
          </w:p>
          <w:p w:rsidR="00E00221" w:rsidRPr="00A17C85" w:rsidRDefault="00E00221" w:rsidP="00E37C44">
            <w:pPr>
              <w:ind w:left="33" w:hanging="33"/>
              <w:jc w:val="both"/>
              <w:rPr>
                <w:rFonts w:cs="Arial"/>
                <w:sz w:val="18"/>
                <w:szCs w:val="18"/>
              </w:rPr>
            </w:pPr>
            <w:r w:rsidRPr="00A17C85">
              <w:rPr>
                <w:rFonts w:cs="Arial"/>
                <w:sz w:val="18"/>
                <w:szCs w:val="18"/>
              </w:rPr>
              <w:t xml:space="preserve">Istnieje możliwość poprawy/ uzupełnienia </w:t>
            </w:r>
            <w:r w:rsidRPr="00A17C85">
              <w:rPr>
                <w:rFonts w:cs="Arial"/>
                <w:sz w:val="18"/>
                <w:szCs w:val="18"/>
              </w:rPr>
              <w:lastRenderedPageBreak/>
              <w:t>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3"/>
            <w:shd w:val="clear" w:color="auto" w:fill="FFFFFF"/>
            <w:vAlign w:val="center"/>
          </w:tcPr>
          <w:p w:rsidR="00E00221" w:rsidRPr="005A6C33" w:rsidRDefault="00E00221" w:rsidP="009C173A">
            <w:pPr>
              <w:rPr>
                <w:rFonts w:cs="Arial"/>
              </w:rPr>
            </w:pPr>
          </w:p>
        </w:tc>
      </w:tr>
      <w:tr w:rsidR="00D80DB9" w:rsidRPr="0057269C" w:rsidTr="00D80DB9">
        <w:trPr>
          <w:trHeight w:val="367"/>
        </w:trPr>
        <w:tc>
          <w:tcPr>
            <w:tcW w:w="15735" w:type="dxa"/>
            <w:gridSpan w:val="18"/>
            <w:shd w:val="clear" w:color="auto" w:fill="D9D9D9"/>
            <w:vAlign w:val="center"/>
          </w:tcPr>
          <w:p w:rsidR="00D80DB9" w:rsidRPr="00D80DB9" w:rsidRDefault="00D80DB9" w:rsidP="00D80DB9">
            <w:pPr>
              <w:ind w:left="1080" w:hanging="763"/>
              <w:rPr>
                <w:rFonts w:cs="Arial"/>
                <w:b/>
                <w:sz w:val="18"/>
                <w:szCs w:val="18"/>
                <w:lang w:val="de-DE"/>
              </w:rPr>
            </w:pPr>
            <w:r>
              <w:rPr>
                <w:rFonts w:cs="Arial"/>
                <w:b/>
              </w:rPr>
              <w:t xml:space="preserve">II.  </w:t>
            </w:r>
            <w:r w:rsidRPr="00D80DB9">
              <w:rPr>
                <w:rFonts w:cs="Arial"/>
                <w:b/>
              </w:rPr>
              <w:t>Kryteria formalne specyficzne</w:t>
            </w:r>
          </w:p>
        </w:tc>
      </w:tr>
      <w:tr w:rsidR="00D80DB9" w:rsidRPr="0057269C" w:rsidTr="00D80DB9">
        <w:trPr>
          <w:trHeight w:val="516"/>
        </w:trPr>
        <w:tc>
          <w:tcPr>
            <w:tcW w:w="425" w:type="dxa"/>
            <w:tcBorders>
              <w:right w:val="single" w:sz="4" w:space="0" w:color="auto"/>
            </w:tcBorders>
            <w:vAlign w:val="center"/>
          </w:tcPr>
          <w:p w:rsidR="00D80DB9" w:rsidRPr="005A6C33" w:rsidRDefault="00D80DB9" w:rsidP="00E25329">
            <w:pPr>
              <w:pStyle w:val="Akapitzlist"/>
              <w:ind w:left="0"/>
              <w:rPr>
                <w:rFonts w:cs="Arial"/>
              </w:rPr>
            </w:pPr>
            <w:r>
              <w:rPr>
                <w:rFonts w:cs="Arial"/>
              </w:rPr>
              <w:t>II.</w:t>
            </w:r>
          </w:p>
        </w:tc>
        <w:tc>
          <w:tcPr>
            <w:tcW w:w="426" w:type="dxa"/>
            <w:gridSpan w:val="2"/>
            <w:tcBorders>
              <w:left w:val="single" w:sz="4" w:space="0" w:color="auto"/>
            </w:tcBorders>
            <w:vAlign w:val="center"/>
          </w:tcPr>
          <w:p w:rsidR="00D80DB9" w:rsidRPr="005A6C33" w:rsidRDefault="00D80DB9" w:rsidP="00D80DB9">
            <w:pPr>
              <w:pStyle w:val="Akapitzlist"/>
              <w:ind w:left="0"/>
              <w:rPr>
                <w:rFonts w:cs="Arial"/>
              </w:rPr>
            </w:pPr>
            <w:r>
              <w:rPr>
                <w:rFonts w:cs="Arial"/>
              </w:rPr>
              <w:t>1.</w:t>
            </w:r>
          </w:p>
        </w:tc>
        <w:tc>
          <w:tcPr>
            <w:tcW w:w="1417" w:type="dxa"/>
            <w:gridSpan w:val="4"/>
            <w:vAlign w:val="center"/>
          </w:tcPr>
          <w:p w:rsidR="00D80DB9" w:rsidRPr="00E25329" w:rsidRDefault="00D80DB9" w:rsidP="00E37C44">
            <w:pPr>
              <w:suppressAutoHyphens/>
              <w:autoSpaceDE w:val="0"/>
              <w:autoSpaceDN w:val="0"/>
              <w:spacing w:after="160"/>
              <w:textAlignment w:val="baseline"/>
              <w:rPr>
                <w:rFonts w:ascii="Calibri" w:eastAsia="Calibri" w:hAnsi="Calibri"/>
                <w:sz w:val="20"/>
                <w:szCs w:val="20"/>
                <w:lang w:eastAsia="en-US"/>
              </w:rPr>
            </w:pPr>
            <w:r w:rsidRPr="00E25329">
              <w:rPr>
                <w:rFonts w:eastAsia="Calibri"/>
                <w:sz w:val="20"/>
                <w:szCs w:val="20"/>
                <w:lang w:eastAsia="en-US"/>
              </w:rPr>
              <w:t xml:space="preserve">Zakaz budowy </w:t>
            </w:r>
            <w:r w:rsidRPr="00E25329">
              <w:rPr>
                <w:rFonts w:eastAsia="Calibri"/>
                <w:bCs/>
                <w:sz w:val="20"/>
                <w:szCs w:val="20"/>
                <w:lang w:eastAsia="en-US"/>
              </w:rPr>
              <w:t>nowej infrastruktury</w:t>
            </w:r>
          </w:p>
        </w:tc>
        <w:tc>
          <w:tcPr>
            <w:tcW w:w="3544" w:type="dxa"/>
            <w:vAlign w:val="center"/>
          </w:tcPr>
          <w:p w:rsidR="00D80DB9" w:rsidRPr="00E25329" w:rsidRDefault="00D80DB9" w:rsidP="00E37C44">
            <w:pPr>
              <w:suppressAutoHyphens/>
              <w:autoSpaceDE w:val="0"/>
              <w:autoSpaceDN w:val="0"/>
              <w:spacing w:after="160"/>
              <w:jc w:val="both"/>
              <w:textAlignment w:val="baseline"/>
              <w:rPr>
                <w:rFonts w:cs="Arial"/>
                <w:sz w:val="18"/>
                <w:szCs w:val="18"/>
              </w:rPr>
            </w:pPr>
            <w:r w:rsidRPr="00E25329">
              <w:rPr>
                <w:rFonts w:cs="Arial"/>
                <w:sz w:val="18"/>
                <w:szCs w:val="18"/>
              </w:rPr>
              <w:t>Czy projekt nie zakłada budowy nowej infrastruktury podmiotu leczniczego?</w:t>
            </w:r>
          </w:p>
          <w:p w:rsidR="00D80DB9" w:rsidRPr="00E25329" w:rsidRDefault="00D80DB9" w:rsidP="00E37C44">
            <w:pPr>
              <w:suppressAutoHyphens/>
              <w:autoSpaceDE w:val="0"/>
              <w:autoSpaceDN w:val="0"/>
              <w:spacing w:after="160"/>
              <w:jc w:val="both"/>
              <w:textAlignment w:val="baseline"/>
              <w:rPr>
                <w:rFonts w:cs="Arial"/>
                <w:sz w:val="18"/>
                <w:szCs w:val="18"/>
              </w:rPr>
            </w:pPr>
            <w:r w:rsidRPr="00E25329">
              <w:rPr>
                <w:rFonts w:cs="Arial"/>
                <w:sz w:val="18"/>
                <w:szCs w:val="18"/>
              </w:rPr>
              <w:t xml:space="preserve">Przez budowę nowej infrastruktury należy rozumieć budowę budynku nie będącą przebudową, rozbudową, nadbudową i remontem. </w:t>
            </w:r>
          </w:p>
          <w:p w:rsidR="00D80DB9" w:rsidRPr="00E25329" w:rsidRDefault="00D80DB9" w:rsidP="00E37C44">
            <w:pPr>
              <w:suppressAutoHyphens/>
              <w:autoSpaceDE w:val="0"/>
              <w:autoSpaceDN w:val="0"/>
              <w:spacing w:after="160"/>
              <w:jc w:val="both"/>
              <w:textAlignment w:val="baseline"/>
              <w:rPr>
                <w:rFonts w:cs="Arial"/>
                <w:sz w:val="18"/>
                <w:szCs w:val="18"/>
              </w:rPr>
            </w:pPr>
            <w:r w:rsidRPr="00E25329">
              <w:rPr>
                <w:rFonts w:cs="Arial"/>
                <w:sz w:val="18"/>
                <w:szCs w:val="18"/>
              </w:rPr>
              <w:t xml:space="preserve">Budowa budowli (infrastruktury technicznej) oraz elementów małej infrastruktury jest dopuszczalna wyłącznie jako element uzupełniający szerszego projektu. </w:t>
            </w:r>
          </w:p>
          <w:p w:rsidR="00D80DB9" w:rsidRPr="00E25329" w:rsidRDefault="00D80DB9" w:rsidP="00E37C44">
            <w:pPr>
              <w:suppressAutoHyphens/>
              <w:autoSpaceDE w:val="0"/>
              <w:autoSpaceDN w:val="0"/>
              <w:spacing w:after="160"/>
              <w:jc w:val="both"/>
              <w:textAlignment w:val="baseline"/>
              <w:rPr>
                <w:rFonts w:eastAsia="Calibri"/>
                <w:bCs/>
                <w:sz w:val="18"/>
                <w:szCs w:val="18"/>
                <w:lang w:eastAsia="en-US"/>
              </w:rPr>
            </w:pPr>
            <w:r w:rsidRPr="00E25329">
              <w:rPr>
                <w:rFonts w:cs="Arial"/>
                <w:sz w:val="18"/>
                <w:szCs w:val="18"/>
              </w:rPr>
              <w:t>Istnieje możliwość poprawy/ uzupełnienia projektu w zakresie niniejszego kryterium (zgodnie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41" w:type="dxa"/>
            <w:gridSpan w:val="2"/>
            <w:tcBorders>
              <w:right w:val="single" w:sz="4" w:space="0" w:color="auto"/>
            </w:tcBorders>
            <w:shd w:val="clear" w:color="auto" w:fill="auto"/>
            <w:vAlign w:val="center"/>
          </w:tcPr>
          <w:p w:rsidR="00D80DB9" w:rsidRPr="0057269C" w:rsidRDefault="00D80DB9" w:rsidP="00746980">
            <w:pPr>
              <w:rPr>
                <w:rFonts w:cs="Arial"/>
              </w:rPr>
            </w:pPr>
          </w:p>
        </w:tc>
        <w:tc>
          <w:tcPr>
            <w:tcW w:w="1269" w:type="dxa"/>
            <w:gridSpan w:val="2"/>
            <w:tcBorders>
              <w:left w:val="single" w:sz="4" w:space="0" w:color="auto"/>
            </w:tcBorders>
            <w:shd w:val="clear" w:color="auto" w:fill="auto"/>
            <w:vAlign w:val="center"/>
          </w:tcPr>
          <w:p w:rsidR="00D80DB9" w:rsidRPr="0057269C" w:rsidRDefault="00D80DB9" w:rsidP="00746980">
            <w:pPr>
              <w:rPr>
                <w:rFonts w:cs="Arial"/>
              </w:rPr>
            </w:pPr>
          </w:p>
        </w:tc>
      </w:tr>
      <w:tr w:rsidR="00D80DB9" w:rsidRPr="0057269C" w:rsidTr="00D80DB9">
        <w:trPr>
          <w:trHeight w:val="516"/>
        </w:trPr>
        <w:tc>
          <w:tcPr>
            <w:tcW w:w="425" w:type="dxa"/>
            <w:tcBorders>
              <w:right w:val="single" w:sz="4" w:space="0" w:color="auto"/>
            </w:tcBorders>
            <w:vAlign w:val="center"/>
          </w:tcPr>
          <w:p w:rsidR="00D80DB9" w:rsidRDefault="00D80DB9" w:rsidP="00746980">
            <w:pPr>
              <w:rPr>
                <w:rFonts w:cs="Arial"/>
              </w:rPr>
            </w:pPr>
            <w:r>
              <w:rPr>
                <w:rFonts w:cs="Arial"/>
              </w:rPr>
              <w:t>II.</w:t>
            </w:r>
          </w:p>
        </w:tc>
        <w:tc>
          <w:tcPr>
            <w:tcW w:w="426" w:type="dxa"/>
            <w:gridSpan w:val="2"/>
            <w:tcBorders>
              <w:left w:val="single" w:sz="4" w:space="0" w:color="auto"/>
            </w:tcBorders>
            <w:vAlign w:val="center"/>
          </w:tcPr>
          <w:p w:rsidR="00D80DB9" w:rsidRDefault="00D80DB9" w:rsidP="00D80DB9">
            <w:pPr>
              <w:rPr>
                <w:rFonts w:cs="Arial"/>
              </w:rPr>
            </w:pPr>
            <w:r>
              <w:rPr>
                <w:rFonts w:cs="Arial"/>
              </w:rPr>
              <w:t>2.</w:t>
            </w:r>
          </w:p>
        </w:tc>
        <w:tc>
          <w:tcPr>
            <w:tcW w:w="1417" w:type="dxa"/>
            <w:gridSpan w:val="4"/>
            <w:vAlign w:val="center"/>
          </w:tcPr>
          <w:p w:rsidR="00D80DB9" w:rsidRPr="00E25329" w:rsidRDefault="00D80DB9" w:rsidP="00E37C44">
            <w:pPr>
              <w:suppressAutoHyphens/>
              <w:autoSpaceDN w:val="0"/>
              <w:textAlignment w:val="baseline"/>
              <w:rPr>
                <w:rFonts w:cs="Arial"/>
                <w:sz w:val="20"/>
                <w:szCs w:val="20"/>
                <w:lang w:eastAsia="en-US"/>
              </w:rPr>
            </w:pPr>
            <w:r w:rsidRPr="00E25329">
              <w:rPr>
                <w:rFonts w:cs="Arial"/>
                <w:sz w:val="20"/>
                <w:szCs w:val="20"/>
                <w:lang w:eastAsia="en-US"/>
              </w:rPr>
              <w:t>Wyłączenie ratownictwa medycznego</w:t>
            </w:r>
          </w:p>
        </w:tc>
        <w:tc>
          <w:tcPr>
            <w:tcW w:w="3544" w:type="dxa"/>
            <w:vAlign w:val="center"/>
          </w:tcPr>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Czy przedmiotem dofinansowania w ramach projektu nie są inwestycje z zakresu Państwowego Ratownictwa Medycznego?</w:t>
            </w:r>
          </w:p>
          <w:p w:rsidR="00D80DB9" w:rsidRPr="00E25329" w:rsidRDefault="00D80DB9" w:rsidP="00E37C44">
            <w:pPr>
              <w:suppressAutoHyphens/>
              <w:autoSpaceDE w:val="0"/>
              <w:autoSpaceDN w:val="0"/>
              <w:spacing w:after="160"/>
              <w:jc w:val="both"/>
              <w:textAlignment w:val="baseline"/>
              <w:rPr>
                <w:rFonts w:eastAsia="Calibri" w:cs="Arial"/>
                <w:sz w:val="18"/>
                <w:szCs w:val="18"/>
                <w:lang w:eastAsia="en-US"/>
              </w:rPr>
            </w:pPr>
            <w:r w:rsidRPr="00E25329">
              <w:rPr>
                <w:rFonts w:cs="Arial"/>
                <w:sz w:val="18"/>
                <w:szCs w:val="18"/>
              </w:rPr>
              <w:t>Istnieje możliwość poprawy/ uzupełnienia projektu w zakresie niniejszego kryterium (zgodnie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41" w:type="dxa"/>
            <w:gridSpan w:val="2"/>
            <w:tcBorders>
              <w:right w:val="single" w:sz="4" w:space="0" w:color="auto"/>
            </w:tcBorders>
            <w:shd w:val="clear" w:color="auto" w:fill="auto"/>
            <w:vAlign w:val="center"/>
          </w:tcPr>
          <w:p w:rsidR="00D80DB9" w:rsidRPr="0057269C" w:rsidRDefault="00D80DB9" w:rsidP="00746980">
            <w:pPr>
              <w:rPr>
                <w:rFonts w:cs="Arial"/>
              </w:rPr>
            </w:pPr>
          </w:p>
        </w:tc>
        <w:tc>
          <w:tcPr>
            <w:tcW w:w="1269" w:type="dxa"/>
            <w:gridSpan w:val="2"/>
            <w:tcBorders>
              <w:left w:val="single" w:sz="4" w:space="0" w:color="auto"/>
            </w:tcBorders>
            <w:shd w:val="clear" w:color="auto" w:fill="auto"/>
            <w:vAlign w:val="center"/>
          </w:tcPr>
          <w:p w:rsidR="00D80DB9" w:rsidRPr="0057269C" w:rsidRDefault="00D80DB9" w:rsidP="00746980">
            <w:pPr>
              <w:rPr>
                <w:rFonts w:cs="Arial"/>
              </w:rPr>
            </w:pPr>
          </w:p>
        </w:tc>
      </w:tr>
      <w:tr w:rsidR="00D80DB9" w:rsidRPr="0057269C" w:rsidTr="00D80DB9">
        <w:trPr>
          <w:trHeight w:val="516"/>
        </w:trPr>
        <w:tc>
          <w:tcPr>
            <w:tcW w:w="425" w:type="dxa"/>
            <w:tcBorders>
              <w:right w:val="single" w:sz="4" w:space="0" w:color="auto"/>
            </w:tcBorders>
            <w:vAlign w:val="center"/>
          </w:tcPr>
          <w:p w:rsidR="00D80DB9" w:rsidRDefault="00D80DB9" w:rsidP="00746980">
            <w:pPr>
              <w:rPr>
                <w:rFonts w:cs="Arial"/>
              </w:rPr>
            </w:pPr>
            <w:r>
              <w:rPr>
                <w:rFonts w:cs="Arial"/>
              </w:rPr>
              <w:t>II.</w:t>
            </w:r>
          </w:p>
        </w:tc>
        <w:tc>
          <w:tcPr>
            <w:tcW w:w="426" w:type="dxa"/>
            <w:gridSpan w:val="2"/>
            <w:tcBorders>
              <w:left w:val="single" w:sz="4" w:space="0" w:color="auto"/>
            </w:tcBorders>
            <w:vAlign w:val="center"/>
          </w:tcPr>
          <w:p w:rsidR="00D80DB9" w:rsidRDefault="00D80DB9" w:rsidP="00D80DB9">
            <w:pPr>
              <w:rPr>
                <w:rFonts w:cs="Arial"/>
              </w:rPr>
            </w:pPr>
            <w:r>
              <w:rPr>
                <w:rFonts w:cs="Arial"/>
              </w:rPr>
              <w:t>3.</w:t>
            </w:r>
          </w:p>
        </w:tc>
        <w:tc>
          <w:tcPr>
            <w:tcW w:w="1417" w:type="dxa"/>
            <w:gridSpan w:val="4"/>
            <w:vAlign w:val="center"/>
          </w:tcPr>
          <w:p w:rsidR="00D80DB9" w:rsidRPr="00E25329" w:rsidRDefault="00D80DB9" w:rsidP="00E37C44">
            <w:pPr>
              <w:suppressAutoHyphens/>
              <w:autoSpaceDN w:val="0"/>
              <w:textAlignment w:val="baseline"/>
              <w:rPr>
                <w:rFonts w:cs="Arial"/>
                <w:sz w:val="20"/>
                <w:szCs w:val="20"/>
                <w:lang w:eastAsia="en-US"/>
              </w:rPr>
            </w:pPr>
            <w:r w:rsidRPr="00E25329">
              <w:rPr>
                <w:rFonts w:cs="Arial"/>
                <w:sz w:val="20"/>
                <w:szCs w:val="20"/>
                <w:lang w:eastAsia="en-US"/>
              </w:rPr>
              <w:t>Pozytywna  Opinia Celowości Inwestycji (OCI)</w:t>
            </w:r>
          </w:p>
        </w:tc>
        <w:tc>
          <w:tcPr>
            <w:tcW w:w="3544" w:type="dxa"/>
            <w:vAlign w:val="center"/>
          </w:tcPr>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Czy załączono pozytywną OCI na cały zakres rzeczowy projektu?</w:t>
            </w:r>
          </w:p>
          <w:p w:rsidR="00D80DB9" w:rsidRPr="00E25329" w:rsidRDefault="00D80DB9" w:rsidP="00E37C44">
            <w:pPr>
              <w:suppressAutoHyphens/>
              <w:autoSpaceDE w:val="0"/>
              <w:autoSpaceDN w:val="0"/>
              <w:spacing w:after="160"/>
              <w:jc w:val="both"/>
              <w:textAlignment w:val="baseline"/>
              <w:rPr>
                <w:rFonts w:eastAsia="Calibri" w:cs="Arial"/>
                <w:sz w:val="18"/>
                <w:szCs w:val="18"/>
                <w:lang w:eastAsia="en-US"/>
              </w:rPr>
            </w:pPr>
            <w:r w:rsidRPr="00E25329">
              <w:rPr>
                <w:rFonts w:cs="Arial"/>
                <w:sz w:val="18"/>
                <w:szCs w:val="18"/>
              </w:rPr>
              <w:t>Istnieje możliwość poprawy/ uzupełnienia projektu w zakresie niniejszego kryterium (zgodnie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41" w:type="dxa"/>
            <w:gridSpan w:val="2"/>
            <w:tcBorders>
              <w:right w:val="single" w:sz="4" w:space="0" w:color="auto"/>
            </w:tcBorders>
            <w:shd w:val="clear" w:color="auto" w:fill="auto"/>
            <w:vAlign w:val="center"/>
          </w:tcPr>
          <w:p w:rsidR="00D80DB9" w:rsidRPr="0057269C" w:rsidRDefault="00D80DB9" w:rsidP="00746980">
            <w:pPr>
              <w:rPr>
                <w:rFonts w:cs="Arial"/>
              </w:rPr>
            </w:pPr>
          </w:p>
        </w:tc>
        <w:tc>
          <w:tcPr>
            <w:tcW w:w="1269" w:type="dxa"/>
            <w:gridSpan w:val="2"/>
            <w:tcBorders>
              <w:left w:val="single" w:sz="4" w:space="0" w:color="auto"/>
            </w:tcBorders>
            <w:shd w:val="clear" w:color="auto" w:fill="auto"/>
            <w:vAlign w:val="center"/>
          </w:tcPr>
          <w:p w:rsidR="00D80DB9" w:rsidRPr="0057269C" w:rsidRDefault="00D80DB9" w:rsidP="00746980">
            <w:pPr>
              <w:rPr>
                <w:rFonts w:cs="Arial"/>
              </w:rPr>
            </w:pPr>
          </w:p>
        </w:tc>
      </w:tr>
      <w:tr w:rsidR="00D80DB9" w:rsidRPr="0057269C" w:rsidTr="00D80DB9">
        <w:trPr>
          <w:trHeight w:val="516"/>
        </w:trPr>
        <w:tc>
          <w:tcPr>
            <w:tcW w:w="425" w:type="dxa"/>
            <w:tcBorders>
              <w:right w:val="single" w:sz="4" w:space="0" w:color="auto"/>
            </w:tcBorders>
            <w:vAlign w:val="center"/>
          </w:tcPr>
          <w:p w:rsidR="00D80DB9" w:rsidRDefault="00D80DB9" w:rsidP="00746980">
            <w:pPr>
              <w:rPr>
                <w:rFonts w:cs="Arial"/>
              </w:rPr>
            </w:pPr>
            <w:r>
              <w:rPr>
                <w:rFonts w:cs="Arial"/>
              </w:rPr>
              <w:t>II.</w:t>
            </w:r>
          </w:p>
        </w:tc>
        <w:tc>
          <w:tcPr>
            <w:tcW w:w="426" w:type="dxa"/>
            <w:gridSpan w:val="2"/>
            <w:tcBorders>
              <w:left w:val="single" w:sz="4" w:space="0" w:color="auto"/>
            </w:tcBorders>
            <w:vAlign w:val="center"/>
          </w:tcPr>
          <w:p w:rsidR="00D80DB9" w:rsidRDefault="00D80DB9" w:rsidP="00D80DB9">
            <w:pPr>
              <w:rPr>
                <w:rFonts w:cs="Arial"/>
              </w:rPr>
            </w:pPr>
            <w:r>
              <w:rPr>
                <w:rFonts w:cs="Arial"/>
              </w:rPr>
              <w:t>4.</w:t>
            </w:r>
          </w:p>
        </w:tc>
        <w:tc>
          <w:tcPr>
            <w:tcW w:w="1417" w:type="dxa"/>
            <w:gridSpan w:val="4"/>
            <w:vAlign w:val="center"/>
          </w:tcPr>
          <w:p w:rsidR="00D80DB9" w:rsidRPr="00E25329" w:rsidRDefault="00D80DB9" w:rsidP="00E37C44">
            <w:pPr>
              <w:suppressAutoHyphens/>
              <w:autoSpaceDN w:val="0"/>
              <w:textAlignment w:val="baseline"/>
              <w:rPr>
                <w:sz w:val="20"/>
                <w:szCs w:val="20"/>
                <w:lang w:eastAsia="en-US"/>
              </w:rPr>
            </w:pPr>
            <w:r w:rsidRPr="00E25329">
              <w:rPr>
                <w:rFonts w:cs="Arial"/>
                <w:sz w:val="20"/>
                <w:szCs w:val="20"/>
                <w:lang w:eastAsia="en-US"/>
              </w:rPr>
              <w:t>Udzielanie świadczeń opieki zdrowotnej finansowany</w:t>
            </w:r>
            <w:r w:rsidRPr="00E25329">
              <w:rPr>
                <w:rFonts w:cs="Arial"/>
                <w:sz w:val="20"/>
                <w:szCs w:val="20"/>
                <w:lang w:eastAsia="en-US"/>
              </w:rPr>
              <w:lastRenderedPageBreak/>
              <w:t>ch ze środków publicznych</w:t>
            </w:r>
            <w:r w:rsidRPr="00E25329">
              <w:rPr>
                <w:rFonts w:cs="Arial"/>
                <w:sz w:val="20"/>
                <w:szCs w:val="20"/>
                <w:lang w:eastAsia="en-US"/>
              </w:rPr>
              <w:br/>
              <w:t>w zakresie objętym wsparciem</w:t>
            </w:r>
          </w:p>
        </w:tc>
        <w:tc>
          <w:tcPr>
            <w:tcW w:w="3544" w:type="dxa"/>
            <w:vAlign w:val="center"/>
          </w:tcPr>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lastRenderedPageBreak/>
              <w:t xml:space="preserve">Czy podmiot wykonuje działalność leczniczą udzielając świadczeń opieki zdrowotnej finansowanych ze środków publicznych? </w:t>
            </w:r>
          </w:p>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 xml:space="preserve">Przez udzielanie świadczeń opieki </w:t>
            </w:r>
            <w:r w:rsidRPr="00E25329">
              <w:rPr>
                <w:rFonts w:eastAsia="Calibri"/>
                <w:sz w:val="18"/>
                <w:szCs w:val="18"/>
                <w:lang w:eastAsia="en-US"/>
              </w:rPr>
              <w:lastRenderedPageBreak/>
              <w:t>zdrowotnej finansowanych ze środków publicznych, rozumieć należy sytuację, w której podmiot leczniczy uzyskuje przychody z działalności leczniczej w ramach kontraktu z NFZ, które stanowią nie mniej niż 85% przychodów z działalności leczniczej  za ostatni zamknięty rok kalendarzowy.</w:t>
            </w:r>
          </w:p>
          <w:p w:rsidR="00D80DB9" w:rsidRPr="00E25329" w:rsidRDefault="00D80DB9" w:rsidP="00E37C44">
            <w:pPr>
              <w:suppressAutoHyphens/>
              <w:autoSpaceDE w:val="0"/>
              <w:autoSpaceDN w:val="0"/>
              <w:spacing w:after="160"/>
              <w:jc w:val="both"/>
              <w:textAlignment w:val="baseline"/>
              <w:rPr>
                <w:rFonts w:eastAsia="Calibri" w:cs="Arial"/>
                <w:sz w:val="18"/>
                <w:szCs w:val="18"/>
                <w:lang w:eastAsia="en-US"/>
              </w:rPr>
            </w:pPr>
            <w:r w:rsidRPr="00E25329">
              <w:rPr>
                <w:rFonts w:cs="Arial"/>
                <w:sz w:val="18"/>
                <w:szCs w:val="18"/>
              </w:rPr>
              <w:t>Istnieje możliwość poprawy/ uzupełnienia projektu w zakresie niniejszego kryterium (zgodnie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59" w:type="dxa"/>
            <w:gridSpan w:val="3"/>
            <w:tcBorders>
              <w:right w:val="single" w:sz="4" w:space="0" w:color="auto"/>
            </w:tcBorders>
            <w:shd w:val="clear" w:color="auto" w:fill="auto"/>
            <w:vAlign w:val="center"/>
          </w:tcPr>
          <w:p w:rsidR="00D80DB9" w:rsidRPr="0057269C" w:rsidRDefault="00D80DB9" w:rsidP="00746980">
            <w:pPr>
              <w:rPr>
                <w:rFonts w:cs="Arial"/>
              </w:rPr>
            </w:pPr>
          </w:p>
        </w:tc>
        <w:tc>
          <w:tcPr>
            <w:tcW w:w="1251" w:type="dxa"/>
            <w:tcBorders>
              <w:left w:val="single" w:sz="4" w:space="0" w:color="auto"/>
            </w:tcBorders>
            <w:shd w:val="clear" w:color="auto" w:fill="auto"/>
            <w:vAlign w:val="center"/>
          </w:tcPr>
          <w:p w:rsidR="00D80DB9" w:rsidRPr="0057269C" w:rsidRDefault="00D80DB9" w:rsidP="00746980">
            <w:pPr>
              <w:rPr>
                <w:rFonts w:cs="Arial"/>
              </w:rPr>
            </w:pPr>
          </w:p>
        </w:tc>
      </w:tr>
      <w:tr w:rsidR="00D80DB9" w:rsidRPr="0057269C" w:rsidTr="00D80DB9">
        <w:trPr>
          <w:trHeight w:val="516"/>
        </w:trPr>
        <w:tc>
          <w:tcPr>
            <w:tcW w:w="425" w:type="dxa"/>
            <w:tcBorders>
              <w:right w:val="single" w:sz="4" w:space="0" w:color="auto"/>
            </w:tcBorders>
            <w:vAlign w:val="center"/>
          </w:tcPr>
          <w:p w:rsidR="00D80DB9" w:rsidRDefault="00D80DB9" w:rsidP="00746980">
            <w:pPr>
              <w:rPr>
                <w:rFonts w:cs="Arial"/>
              </w:rPr>
            </w:pPr>
            <w:r>
              <w:rPr>
                <w:rFonts w:cs="Arial"/>
              </w:rPr>
              <w:t>II.</w:t>
            </w:r>
          </w:p>
        </w:tc>
        <w:tc>
          <w:tcPr>
            <w:tcW w:w="426" w:type="dxa"/>
            <w:gridSpan w:val="2"/>
            <w:tcBorders>
              <w:left w:val="single" w:sz="4" w:space="0" w:color="auto"/>
            </w:tcBorders>
            <w:vAlign w:val="center"/>
          </w:tcPr>
          <w:p w:rsidR="00D80DB9" w:rsidRDefault="00D80DB9" w:rsidP="00D80DB9">
            <w:pPr>
              <w:rPr>
                <w:rFonts w:cs="Arial"/>
              </w:rPr>
            </w:pPr>
            <w:r>
              <w:rPr>
                <w:rFonts w:cs="Arial"/>
              </w:rPr>
              <w:t>5.</w:t>
            </w:r>
          </w:p>
        </w:tc>
        <w:tc>
          <w:tcPr>
            <w:tcW w:w="1417" w:type="dxa"/>
            <w:gridSpan w:val="4"/>
            <w:vAlign w:val="center"/>
          </w:tcPr>
          <w:p w:rsidR="00D80DB9" w:rsidRPr="00E25329" w:rsidRDefault="00D80DB9" w:rsidP="00E37C44">
            <w:pPr>
              <w:suppressAutoHyphens/>
              <w:autoSpaceDN w:val="0"/>
              <w:ind w:left="720"/>
              <w:textAlignment w:val="baseline"/>
              <w:rPr>
                <w:rFonts w:cs="Arial"/>
                <w:sz w:val="20"/>
                <w:szCs w:val="20"/>
                <w:lang w:eastAsia="en-US"/>
              </w:rPr>
            </w:pPr>
          </w:p>
          <w:p w:rsidR="00D80DB9" w:rsidRPr="00E25329" w:rsidRDefault="00D80DB9" w:rsidP="00E37C44">
            <w:pPr>
              <w:suppressAutoHyphens/>
              <w:autoSpaceDN w:val="0"/>
              <w:textAlignment w:val="baseline"/>
              <w:rPr>
                <w:rFonts w:cs="Arial"/>
                <w:sz w:val="20"/>
                <w:szCs w:val="20"/>
                <w:lang w:eastAsia="en-US"/>
              </w:rPr>
            </w:pPr>
            <w:r w:rsidRPr="00E25329">
              <w:rPr>
                <w:rFonts w:cs="Arial"/>
                <w:sz w:val="20"/>
                <w:szCs w:val="20"/>
                <w:lang w:eastAsia="en-US"/>
              </w:rPr>
              <w:t>Umowy na udzielanie świadczeń</w:t>
            </w:r>
          </w:p>
        </w:tc>
        <w:tc>
          <w:tcPr>
            <w:tcW w:w="3544" w:type="dxa"/>
            <w:vAlign w:val="center"/>
          </w:tcPr>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Czy podmiot leczniczy udziela (w określonych przypadkach: będzie udzielać) świadczeń opieki zdrowotnej na podstawie umowy zawartej z Dyrektorem oddziału wojewódzkiego NFZ o udzielanie świadczeń opieki zdrowotnej</w:t>
            </w:r>
            <w:r w:rsidRPr="00E25329">
              <w:rPr>
                <w:rFonts w:eastAsia="Calibri"/>
                <w:sz w:val="18"/>
                <w:szCs w:val="18"/>
                <w:lang w:eastAsia="en-US"/>
              </w:rPr>
              <w:br/>
              <w:t>w adekwatnym dla projektu zakresie?</w:t>
            </w:r>
          </w:p>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Czy w przypadku poszerzenia działalności podmiotu wykonującego działalność leczniczą, złożone zostało przez podmiot wykonujący działalność leczniczą zobowiązanie do świadczenia usług najpóźniej w kolejnym okresie kontraktowania usług przez NFZ po zakończeniu realizacji projektu</w:t>
            </w:r>
            <w:r w:rsidRPr="00E25329">
              <w:rPr>
                <w:rFonts w:eastAsia="Calibri"/>
                <w:sz w:val="18"/>
                <w:szCs w:val="18"/>
                <w:lang w:eastAsia="en-US"/>
              </w:rPr>
              <w:br/>
              <w:t>w ramach kontraktu (ze środków publicznych)?</w:t>
            </w:r>
          </w:p>
          <w:p w:rsidR="00D80DB9" w:rsidRPr="00E25329" w:rsidRDefault="00D80DB9" w:rsidP="00E37C44">
            <w:pPr>
              <w:suppressAutoHyphens/>
              <w:autoSpaceDE w:val="0"/>
              <w:autoSpaceDN w:val="0"/>
              <w:spacing w:after="160"/>
              <w:jc w:val="both"/>
              <w:textAlignment w:val="baseline"/>
              <w:rPr>
                <w:rFonts w:eastAsia="Calibri"/>
                <w:sz w:val="18"/>
                <w:szCs w:val="18"/>
                <w:lang w:eastAsia="en-US"/>
              </w:rPr>
            </w:pPr>
            <w:r w:rsidRPr="00E25329">
              <w:rPr>
                <w:rFonts w:eastAsia="Calibri"/>
                <w:sz w:val="18"/>
                <w:szCs w:val="18"/>
                <w:lang w:eastAsia="en-US"/>
              </w:rPr>
              <w:t>W przypadku niepodjęcia świadczenia danych usług beneficjent zostanie zobowiązany do zwrotu dofinansowania (odpowiednie zapisy w tym zakresie zostaną ujęte w umowie o dofinansowanie).</w:t>
            </w:r>
          </w:p>
          <w:p w:rsidR="00D80DB9" w:rsidRPr="00E25329" w:rsidRDefault="00D80DB9" w:rsidP="00E37C44">
            <w:pPr>
              <w:suppressAutoHyphens/>
              <w:autoSpaceDE w:val="0"/>
              <w:autoSpaceDN w:val="0"/>
              <w:spacing w:after="160"/>
              <w:jc w:val="both"/>
              <w:textAlignment w:val="baseline"/>
              <w:rPr>
                <w:rFonts w:eastAsia="Calibri" w:cs="Arial"/>
                <w:color w:val="000000"/>
                <w:sz w:val="18"/>
                <w:szCs w:val="18"/>
                <w:lang w:eastAsia="en-US"/>
              </w:rPr>
            </w:pPr>
            <w:r w:rsidRPr="00E25329">
              <w:rPr>
                <w:rFonts w:eastAsia="Calibri" w:cs="Arial"/>
                <w:color w:val="000000"/>
                <w:sz w:val="18"/>
                <w:szCs w:val="18"/>
                <w:lang w:eastAsia="en-US"/>
              </w:rPr>
              <w:t>Spełnienie tego warunku będzie elementem kontroli w czasie realizacji projektu oraz po zakończeniu jego realizacji w ramach tzw. kontroli trwałości.</w:t>
            </w:r>
          </w:p>
          <w:p w:rsidR="00D80DB9" w:rsidRPr="00E25329" w:rsidRDefault="00D80DB9" w:rsidP="00E37C44">
            <w:pPr>
              <w:suppressAutoHyphens/>
              <w:autoSpaceDE w:val="0"/>
              <w:autoSpaceDN w:val="0"/>
              <w:spacing w:after="160"/>
              <w:jc w:val="both"/>
              <w:textAlignment w:val="baseline"/>
              <w:rPr>
                <w:rFonts w:eastAsia="Calibri" w:cs="Arial"/>
                <w:sz w:val="18"/>
                <w:szCs w:val="18"/>
                <w:lang w:eastAsia="en-US"/>
              </w:rPr>
            </w:pPr>
            <w:r w:rsidRPr="00E25329">
              <w:rPr>
                <w:rFonts w:cs="Arial"/>
                <w:sz w:val="18"/>
                <w:szCs w:val="18"/>
              </w:rPr>
              <w:t xml:space="preserve">Istnieje możliwość poprawy/ uzupełnienia projektu w zakresie niniejszego kryterium </w:t>
            </w:r>
            <w:r w:rsidRPr="00E25329">
              <w:rPr>
                <w:rFonts w:cs="Arial"/>
                <w:sz w:val="18"/>
                <w:szCs w:val="18"/>
              </w:rPr>
              <w:lastRenderedPageBreak/>
              <w:t>(zgodnie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59" w:type="dxa"/>
            <w:gridSpan w:val="3"/>
            <w:tcBorders>
              <w:right w:val="single" w:sz="4" w:space="0" w:color="auto"/>
            </w:tcBorders>
            <w:shd w:val="clear" w:color="auto" w:fill="auto"/>
            <w:vAlign w:val="center"/>
          </w:tcPr>
          <w:p w:rsidR="00D80DB9" w:rsidRPr="0057269C" w:rsidRDefault="00D80DB9" w:rsidP="00746980">
            <w:pPr>
              <w:rPr>
                <w:rFonts w:cs="Arial"/>
              </w:rPr>
            </w:pPr>
          </w:p>
        </w:tc>
        <w:tc>
          <w:tcPr>
            <w:tcW w:w="1251" w:type="dxa"/>
            <w:tcBorders>
              <w:left w:val="single" w:sz="4" w:space="0" w:color="auto"/>
            </w:tcBorders>
            <w:shd w:val="clear" w:color="auto" w:fill="auto"/>
            <w:vAlign w:val="center"/>
          </w:tcPr>
          <w:p w:rsidR="00D80DB9" w:rsidRPr="0057269C" w:rsidRDefault="00D80DB9" w:rsidP="00746980">
            <w:pPr>
              <w:rPr>
                <w:rFonts w:cs="Arial"/>
              </w:rPr>
            </w:pPr>
          </w:p>
        </w:tc>
      </w:tr>
      <w:tr w:rsidR="00D80DB9" w:rsidRPr="0057269C" w:rsidTr="00D80DB9">
        <w:trPr>
          <w:trHeight w:val="516"/>
        </w:trPr>
        <w:tc>
          <w:tcPr>
            <w:tcW w:w="425" w:type="dxa"/>
            <w:tcBorders>
              <w:right w:val="single" w:sz="4" w:space="0" w:color="auto"/>
            </w:tcBorders>
            <w:vAlign w:val="center"/>
          </w:tcPr>
          <w:p w:rsidR="00D80DB9" w:rsidRDefault="00D80DB9" w:rsidP="00746980">
            <w:pPr>
              <w:rPr>
                <w:rFonts w:cs="Arial"/>
              </w:rPr>
            </w:pPr>
            <w:r>
              <w:rPr>
                <w:rFonts w:cs="Arial"/>
              </w:rPr>
              <w:t>II.</w:t>
            </w:r>
          </w:p>
        </w:tc>
        <w:tc>
          <w:tcPr>
            <w:tcW w:w="426" w:type="dxa"/>
            <w:gridSpan w:val="2"/>
            <w:tcBorders>
              <w:left w:val="single" w:sz="4" w:space="0" w:color="auto"/>
            </w:tcBorders>
            <w:vAlign w:val="center"/>
          </w:tcPr>
          <w:p w:rsidR="00D80DB9" w:rsidRDefault="00D80DB9" w:rsidP="00D80DB9">
            <w:pPr>
              <w:rPr>
                <w:rFonts w:cs="Arial"/>
              </w:rPr>
            </w:pPr>
            <w:r>
              <w:rPr>
                <w:rFonts w:cs="Arial"/>
              </w:rPr>
              <w:t>6.</w:t>
            </w:r>
          </w:p>
        </w:tc>
        <w:tc>
          <w:tcPr>
            <w:tcW w:w="1417" w:type="dxa"/>
            <w:gridSpan w:val="4"/>
            <w:vAlign w:val="center"/>
          </w:tcPr>
          <w:p w:rsidR="00D80DB9" w:rsidRPr="00E25329" w:rsidRDefault="00D80DB9" w:rsidP="00E37C44">
            <w:pPr>
              <w:suppressAutoHyphens/>
              <w:autoSpaceDN w:val="0"/>
              <w:spacing w:after="160"/>
              <w:textAlignment w:val="baseline"/>
              <w:rPr>
                <w:rFonts w:ascii="Calibri" w:eastAsia="Calibri" w:hAnsi="Calibri"/>
                <w:sz w:val="20"/>
                <w:szCs w:val="20"/>
                <w:lang w:eastAsia="en-US"/>
              </w:rPr>
            </w:pPr>
            <w:r w:rsidRPr="00E25329">
              <w:rPr>
                <w:rFonts w:eastAsia="Calibri"/>
                <w:sz w:val="20"/>
                <w:szCs w:val="20"/>
                <w:lang w:eastAsia="en-US"/>
              </w:rPr>
              <w:t xml:space="preserve">Wyłączenie z dofinansowania podmiotów leczniczych kwalifikujących się do wsparcia w ramach POIiŚ </w:t>
            </w:r>
          </w:p>
        </w:tc>
        <w:tc>
          <w:tcPr>
            <w:tcW w:w="3544" w:type="dxa"/>
            <w:vAlign w:val="center"/>
          </w:tcPr>
          <w:p w:rsidR="00D80DB9" w:rsidRPr="00E25329" w:rsidRDefault="00D80DB9" w:rsidP="00E37C44">
            <w:pPr>
              <w:suppressAutoHyphens/>
              <w:autoSpaceDN w:val="0"/>
              <w:spacing w:after="160"/>
              <w:jc w:val="both"/>
              <w:textAlignment w:val="baseline"/>
              <w:rPr>
                <w:rFonts w:eastAsia="Calibri"/>
                <w:sz w:val="18"/>
                <w:szCs w:val="18"/>
                <w:lang w:eastAsia="en-US"/>
              </w:rPr>
            </w:pPr>
            <w:r w:rsidRPr="00E25329">
              <w:rPr>
                <w:rFonts w:eastAsia="Calibri"/>
                <w:sz w:val="18"/>
                <w:szCs w:val="18"/>
                <w:lang w:eastAsia="en-US"/>
              </w:rPr>
              <w:t>Czy wnioskodawcą nie jest podmiot, który kwalifikuje się do otrzymania wsparcia w ramach Programu Operacyjnego Infrastruktura i Środowisko?</w:t>
            </w:r>
          </w:p>
          <w:p w:rsidR="00D80DB9" w:rsidRPr="00E25329" w:rsidRDefault="00D80DB9" w:rsidP="00E37C44">
            <w:pPr>
              <w:suppressAutoHyphens/>
              <w:autoSpaceDN w:val="0"/>
              <w:spacing w:after="160"/>
              <w:jc w:val="both"/>
              <w:textAlignment w:val="baseline"/>
              <w:rPr>
                <w:rFonts w:eastAsia="Calibri" w:cs="Arial"/>
                <w:sz w:val="18"/>
                <w:szCs w:val="18"/>
                <w:lang w:eastAsia="en-US"/>
              </w:rPr>
            </w:pPr>
            <w:r w:rsidRPr="00E25329">
              <w:rPr>
                <w:rFonts w:cs="Arial"/>
                <w:sz w:val="18"/>
                <w:szCs w:val="18"/>
              </w:rPr>
              <w:t>Istnieje możliwość poprawy/ uzupełnienia projektu w zakresie niniejszego kryterium (zgodnie z art. 45 ust. 3 ustawy wdrożeniowej).</w:t>
            </w:r>
          </w:p>
        </w:tc>
        <w:tc>
          <w:tcPr>
            <w:tcW w:w="1134"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276" w:type="dxa"/>
            <w:vAlign w:val="center"/>
          </w:tcPr>
          <w:p w:rsidR="00D80DB9" w:rsidRPr="005A6C33" w:rsidRDefault="00D80DB9" w:rsidP="00746980">
            <w:pPr>
              <w:rPr>
                <w:rFonts w:cs="Arial"/>
              </w:rPr>
            </w:pPr>
          </w:p>
        </w:tc>
        <w:tc>
          <w:tcPr>
            <w:tcW w:w="1134" w:type="dxa"/>
            <w:vAlign w:val="center"/>
          </w:tcPr>
          <w:p w:rsidR="00D80DB9" w:rsidRPr="005A6C33" w:rsidRDefault="00D80DB9" w:rsidP="00746980">
            <w:pPr>
              <w:rPr>
                <w:rFonts w:cs="Arial"/>
              </w:rPr>
            </w:pPr>
          </w:p>
        </w:tc>
        <w:tc>
          <w:tcPr>
            <w:tcW w:w="1275" w:type="dxa"/>
            <w:vAlign w:val="center"/>
          </w:tcPr>
          <w:p w:rsidR="00D80DB9" w:rsidRPr="005A6C33" w:rsidRDefault="00D80DB9" w:rsidP="00746980">
            <w:pPr>
              <w:rPr>
                <w:rFonts w:cs="Arial"/>
              </w:rPr>
            </w:pPr>
          </w:p>
        </w:tc>
        <w:tc>
          <w:tcPr>
            <w:tcW w:w="1418" w:type="dxa"/>
            <w:shd w:val="clear" w:color="auto" w:fill="FFFFFF"/>
            <w:vAlign w:val="center"/>
          </w:tcPr>
          <w:p w:rsidR="00D80DB9" w:rsidRPr="005A6C33" w:rsidRDefault="00D80DB9" w:rsidP="00746980">
            <w:pPr>
              <w:rPr>
                <w:rFonts w:cs="Arial"/>
              </w:rPr>
            </w:pPr>
          </w:p>
        </w:tc>
        <w:tc>
          <w:tcPr>
            <w:tcW w:w="1141" w:type="dxa"/>
            <w:gridSpan w:val="2"/>
            <w:tcBorders>
              <w:right w:val="single" w:sz="4" w:space="0" w:color="auto"/>
            </w:tcBorders>
            <w:shd w:val="clear" w:color="auto" w:fill="auto"/>
            <w:vAlign w:val="center"/>
          </w:tcPr>
          <w:p w:rsidR="00D80DB9" w:rsidRPr="0057269C" w:rsidRDefault="00D80DB9" w:rsidP="00746980">
            <w:pPr>
              <w:rPr>
                <w:rFonts w:cs="Arial"/>
              </w:rPr>
            </w:pPr>
          </w:p>
        </w:tc>
        <w:tc>
          <w:tcPr>
            <w:tcW w:w="1269" w:type="dxa"/>
            <w:gridSpan w:val="2"/>
            <w:tcBorders>
              <w:left w:val="single" w:sz="4" w:space="0" w:color="auto"/>
            </w:tcBorders>
            <w:shd w:val="clear" w:color="auto" w:fill="auto"/>
            <w:vAlign w:val="center"/>
          </w:tcPr>
          <w:p w:rsidR="00D80DB9" w:rsidRPr="0057269C" w:rsidRDefault="00D80DB9" w:rsidP="00746980">
            <w:pPr>
              <w:rPr>
                <w:rFonts w:cs="Arial"/>
              </w:rPr>
            </w:pPr>
          </w:p>
        </w:tc>
      </w:tr>
    </w:tbl>
    <w:p w:rsidR="00B16326" w:rsidRDefault="00B16326" w:rsidP="00B16326">
      <w:pPr>
        <w:rPr>
          <w:rFonts w:cs="Arial"/>
          <w:b/>
          <w:u w:val="single"/>
        </w:rPr>
      </w:pPr>
    </w:p>
    <w:p w:rsidR="00F44DEE" w:rsidRDefault="00F44DEE"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0E1ABE" w:rsidTr="001075D6">
        <w:tc>
          <w:tcPr>
            <w:tcW w:w="14283" w:type="dxa"/>
          </w:tcPr>
          <w:p w:rsidR="001075D6" w:rsidRPr="000E1ABE" w:rsidRDefault="001075D6" w:rsidP="005C09D1">
            <w:pPr>
              <w:rPr>
                <w:rFonts w:cs="Arial"/>
              </w:rPr>
            </w:pPr>
          </w:p>
          <w:p w:rsidR="001075D6" w:rsidRPr="000E1ABE" w:rsidRDefault="001075D6" w:rsidP="000E6BFE">
            <w:pPr>
              <w:numPr>
                <w:ilvl w:val="0"/>
                <w:numId w:val="5"/>
              </w:numPr>
              <w:ind w:left="426" w:hanging="437"/>
              <w:rPr>
                <w:rFonts w:cs="Arial"/>
                <w:b/>
              </w:rPr>
            </w:pPr>
            <w:r w:rsidRPr="000E1ABE">
              <w:rPr>
                <w:rFonts w:cs="Arial"/>
                <w:b/>
              </w:rPr>
              <w:t>WYNIK PIERWSZEJ OCENY FORMALNEJ WNIOSKU O DOFINANSOWANIE</w:t>
            </w:r>
          </w:p>
          <w:p w:rsidR="001075D6" w:rsidRPr="000E1ABE"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RPr="000E1ABE" w:rsidTr="00B1772D">
              <w:tc>
                <w:tcPr>
                  <w:tcW w:w="562" w:type="dxa"/>
                </w:tcPr>
                <w:p w:rsidR="001075D6" w:rsidRPr="000E1ABE" w:rsidRDefault="001075D6" w:rsidP="001075D6">
                  <w:pPr>
                    <w:rPr>
                      <w:rFonts w:cs="Arial"/>
                      <w:b/>
                    </w:rPr>
                  </w:pPr>
                </w:p>
              </w:tc>
              <w:tc>
                <w:tcPr>
                  <w:tcW w:w="9639" w:type="dxa"/>
                </w:tcPr>
                <w:p w:rsidR="001075D6" w:rsidRPr="000E1ABE" w:rsidRDefault="001075D6" w:rsidP="001075D6">
                  <w:pPr>
                    <w:rPr>
                      <w:rFonts w:cs="Arial"/>
                      <w:b/>
                    </w:rPr>
                  </w:pPr>
                </w:p>
              </w:tc>
              <w:tc>
                <w:tcPr>
                  <w:tcW w:w="1985" w:type="dxa"/>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1826" w:type="dxa"/>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 xml:space="preserve">Wniosek niekompletny, skierowany do uzupełnienia </w:t>
                  </w:r>
                  <w:r w:rsidRPr="000E1ABE">
                    <w:rPr>
                      <w:rFonts w:cs="Arial"/>
                      <w:i/>
                      <w:sz w:val="20"/>
                      <w:szCs w:val="20"/>
                    </w:rPr>
                    <w:t>(jeśli nie dotyczy przejść do pozycji 2 lub 3)</w:t>
                  </w:r>
                </w:p>
              </w:tc>
              <w:tc>
                <w:tcPr>
                  <w:tcW w:w="1985" w:type="dxa"/>
                </w:tcPr>
                <w:p w:rsidR="001075D6" w:rsidRPr="000E1ABE" w:rsidRDefault="00516E4B"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697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E31A" id="Rectangle 4" o:spid="_x0000_s1026" style="position:absolute;margin-left:34.1pt;margin-top:3.5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&#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BVpqt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0E1ABE" w:rsidRDefault="00516E4B"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8000"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04A9" id="Rectangle 5" o:spid="_x0000_s1026" style="position:absolute;margin-left:35.4pt;margin-top:3.5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"/>
                        </w:pict>
                      </mc:Fallback>
                    </mc:AlternateConten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 xml:space="preserve">Wniosek zatwierdzony – pozytywna ocena formalna </w:t>
                  </w:r>
                </w:p>
              </w:tc>
              <w:tc>
                <w:tcPr>
                  <w:tcW w:w="1985" w:type="dxa"/>
                </w:tcPr>
                <w:p w:rsidR="001075D6" w:rsidRPr="000E1ABE" w:rsidRDefault="00516E4B"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107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3138" id="Rectangle 4" o:spid="_x0000_s1026" style="position:absolute;margin-left:34.1pt;margin-top:2.6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zHccx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0E1ABE" w:rsidRDefault="00516E4B"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1C8F" id="Rectangle 5" o:spid="_x0000_s1026" style="position:absolute;margin-left:35.4pt;margin-top:2.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AaxasSIQIAADwEAAAOAAAAAAAAAAAAAAAAAC4CAABkcnMvZTJvRG9jLnhtbFBL&#10;AQItABQABgAIAAAAIQAXk0Pt3AAAAAcBAAAPAAAAAAAAAAAAAAAAAHsEAABkcnMvZG93bnJldi54&#10;bWxQSwUGAAAAAAQABADzAAAAhAUAAAAA&#10;"/>
                        </w:pict>
                      </mc:Fallback>
                    </mc:AlternateContent>
                  </w:r>
                </w:p>
              </w:tc>
            </w:tr>
            <w:tr w:rsidR="001075D6" w:rsidRPr="000E1ABE" w:rsidTr="00B803F9">
              <w:trPr>
                <w:trHeight w:val="179"/>
              </w:trPr>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Wniosek odrzucony – negatywna ocena formalna</w:t>
                  </w:r>
                </w:p>
              </w:tc>
              <w:tc>
                <w:tcPr>
                  <w:tcW w:w="1985" w:type="dxa"/>
                </w:tcPr>
                <w:p w:rsidR="001075D6" w:rsidRPr="000E1ABE" w:rsidRDefault="00516E4B"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209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CB64" id="Rectangle 4" o:spid="_x0000_s1026" style="position:absolute;margin-left:34.1pt;margin-top:2.9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B/Kj1b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0E1ABE" w:rsidRDefault="00516E4B"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DAB9" id="Rectangle 4" o:spid="_x0000_s1026" style="position:absolute;margin-left:35.4pt;margin-top:2.9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sdwtpIQIAADwEAAAOAAAAAAAAAAAAAAAAAC4CAABkcnMvZTJvRG9jLnhtbFBL&#10;AQItABQABgAIAAAAIQAjJl9k3AAAAAcBAAAPAAAAAAAAAAAAAAAAAHsEAABkcnMvZG93bnJldi54&#10;bWxQSwUGAAAAAAQABADzAAAAhAUAAAAA&#10;"/>
                        </w:pict>
                      </mc:Fallback>
                    </mc:AlternateContent>
                  </w:r>
                </w:p>
              </w:tc>
            </w:tr>
            <w:tr w:rsidR="00962459" w:rsidRPr="000E1ABE" w:rsidTr="00B803F9">
              <w:trPr>
                <w:trHeight w:val="385"/>
              </w:trPr>
              <w:tc>
                <w:tcPr>
                  <w:tcW w:w="14012" w:type="dxa"/>
                  <w:gridSpan w:val="4"/>
                  <w:vAlign w:val="center"/>
                </w:tcPr>
                <w:p w:rsidR="00B803F9" w:rsidRPr="000E1ABE" w:rsidRDefault="00516E4B" w:rsidP="00B803F9">
                  <w:pPr>
                    <w:numPr>
                      <w:ilvl w:val="0"/>
                      <w:numId w:val="4"/>
                    </w:numPr>
                    <w:spacing w:before="240"/>
                    <w:ind w:left="601" w:hanging="241"/>
                    <w:rPr>
                      <w:rFonts w:cs="Arial"/>
                      <w:b/>
                    </w:rPr>
                  </w:pPr>
                  <w:r w:rsidRPr="000E1ABE">
                    <w:rPr>
                      <w:rFonts w:cs="Arial"/>
                      <w:b/>
                      <w:noProof/>
                    </w:rPr>
                    <mc:AlternateContent>
                      <mc:Choice Requires="wps">
                        <w:drawing>
                          <wp:anchor distT="0" distB="0" distL="114300" distR="114300" simplePos="0" relativeHeight="251654144" behindDoc="0" locked="0" layoutInCell="1" allowOverlap="1">
                            <wp:simplePos x="0" y="0"/>
                            <wp:positionH relativeFrom="column">
                              <wp:posOffset>8188325</wp:posOffset>
                            </wp:positionH>
                            <wp:positionV relativeFrom="paragraph">
                              <wp:posOffset>66040</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8CC0" id="Rectangle 4" o:spid="_x0000_s1026" style="position:absolute;margin-left:644.75pt;margin-top:5.2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"/>
                        </w:pict>
                      </mc:Fallback>
                    </mc:AlternateContent>
                  </w:r>
                  <w:r w:rsidRPr="000E1ABE">
                    <w:rPr>
                      <w:rFonts w:cs="Arial"/>
                      <w:b/>
                      <w:noProof/>
                    </w:rPr>
                    <mc:AlternateContent>
                      <mc:Choice Requires="wps">
                        <w:drawing>
                          <wp:anchor distT="0" distB="0" distL="114300" distR="114300" simplePos="0" relativeHeight="251653120" behindDoc="0" locked="0" layoutInCell="1" allowOverlap="1">
                            <wp:simplePos x="0" y="0"/>
                            <wp:positionH relativeFrom="column">
                              <wp:posOffset>6911340</wp:posOffset>
                            </wp:positionH>
                            <wp:positionV relativeFrom="paragraph">
                              <wp:posOffset>72390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972A" id="Rectangle 4" o:spid="_x0000_s1026" style="position:absolute;margin-left:544.2pt;margin-top:5.7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"/>
                        </w:pict>
                      </mc:Fallback>
                    </mc:AlternateContent>
                  </w:r>
                  <w:r w:rsidR="00B803F9" w:rsidRPr="000E1ABE">
                    <w:rPr>
                      <w:rFonts w:cs="Arial"/>
                      <w:b/>
                    </w:rPr>
                    <w:t>Wniosek wycofany przez wnioskodawcę</w:t>
                  </w:r>
                  <w:r w:rsidR="00B803F9" w:rsidRPr="000E1ABE">
                    <w:rPr>
                      <w:rFonts w:cs="Arial"/>
                      <w:b/>
                      <w:i/>
                    </w:rPr>
                    <w:t xml:space="preserve">    </w:t>
                  </w:r>
                </w:p>
                <w:p w:rsidR="00962459" w:rsidRPr="000E1ABE" w:rsidRDefault="00962459" w:rsidP="00962459">
                  <w:pPr>
                    <w:rPr>
                      <w:rFonts w:cs="Arial"/>
                      <w:noProof/>
                      <w:sz w:val="18"/>
                      <w:szCs w:val="18"/>
                    </w:rPr>
                  </w:pPr>
                </w:p>
              </w:tc>
            </w:tr>
          </w:tbl>
          <w:p w:rsidR="001075D6" w:rsidRPr="000E1ABE" w:rsidRDefault="001075D6" w:rsidP="005C09D1">
            <w:pPr>
              <w:rPr>
                <w:rFonts w:cs="Arial"/>
              </w:rPr>
            </w:pPr>
          </w:p>
        </w:tc>
      </w:tr>
    </w:tbl>
    <w:p w:rsidR="005C09D1" w:rsidRPr="000E1ABE" w:rsidRDefault="005C09D1" w:rsidP="005C09D1">
      <w:pPr>
        <w:rPr>
          <w:rFonts w:cs="Arial"/>
          <w:b/>
        </w:rPr>
      </w:pPr>
    </w:p>
    <w:p w:rsidR="00B803F9" w:rsidRPr="000E1ABE" w:rsidRDefault="00B803F9" w:rsidP="00B803F9">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D77594">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0E1ABE">
        <w:tblPrEx>
          <w:tblCellMar>
            <w:top w:w="0" w:type="dxa"/>
            <w:bottom w:w="0" w:type="dxa"/>
          </w:tblCellMar>
        </w:tblPrEx>
        <w:trPr>
          <w:trHeight w:val="783"/>
        </w:trPr>
        <w:tc>
          <w:tcPr>
            <w:tcW w:w="2363" w:type="pct"/>
            <w:vAlign w:val="center"/>
          </w:tcPr>
          <w:p w:rsidR="000E1ABE" w:rsidRPr="000E1ABE" w:rsidRDefault="000E1ABE" w:rsidP="00D77594">
            <w:pPr>
              <w:spacing w:before="60" w:after="60" w:line="276" w:lineRule="auto"/>
              <w:rPr>
                <w:rFonts w:cs="Arial"/>
                <w:b/>
                <w:sz w:val="20"/>
                <w:szCs w:val="20"/>
              </w:rPr>
            </w:pPr>
          </w:p>
          <w:p w:rsidR="000E1ABE" w:rsidRPr="000E1ABE" w:rsidRDefault="000E1ABE" w:rsidP="00D77594">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Data:</w:t>
                  </w:r>
                </w:p>
                <w:p w:rsidR="000E1ABE" w:rsidRPr="000E1ABE" w:rsidRDefault="000E1ABE" w:rsidP="00D77594">
                  <w:pPr>
                    <w:rPr>
                      <w:rFonts w:cs="Arial"/>
                      <w:sz w:val="16"/>
                      <w:szCs w:val="16"/>
                    </w:rPr>
                  </w:pP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0E1ABE" w:rsidRDefault="000E1ABE" w:rsidP="00D77594">
            <w:pPr>
              <w:spacing w:before="60" w:after="60" w:line="276" w:lineRule="auto"/>
              <w:rPr>
                <w:rFonts w:cs="Arial"/>
                <w:b/>
                <w:sz w:val="20"/>
                <w:szCs w:val="20"/>
              </w:rPr>
            </w:pPr>
          </w:p>
          <w:p w:rsidR="000E1ABE" w:rsidRPr="008325FD" w:rsidRDefault="000E1ABE" w:rsidP="00D77594">
            <w:pPr>
              <w:spacing w:before="60" w:after="60" w:line="276" w:lineRule="auto"/>
              <w:rPr>
                <w:rFonts w:cs="Arial"/>
                <w:sz w:val="16"/>
                <w:szCs w:val="16"/>
                <w:highlight w:val="yellow"/>
              </w:rPr>
            </w:pPr>
          </w:p>
        </w:tc>
        <w:tc>
          <w:tcPr>
            <w:tcW w:w="2637" w:type="pct"/>
            <w:tcBorders>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tbl>
    <w:p w:rsidR="00B803F9" w:rsidRPr="000E1ABE" w:rsidRDefault="00B803F9" w:rsidP="00B803F9"/>
    <w:p w:rsidR="00B803F9" w:rsidRPr="000E1ABE" w:rsidRDefault="00B803F9"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803F9" w:rsidRPr="000E1ABE" w:rsidTr="00D77594">
        <w:tc>
          <w:tcPr>
            <w:tcW w:w="2558"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442"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Pr="000E1ABE" w:rsidRDefault="008325FD" w:rsidP="00D77594">
            <w:pPr>
              <w:jc w:val="center"/>
              <w:rPr>
                <w:rFonts w:cs="Arial"/>
                <w:i/>
                <w:sz w:val="18"/>
                <w:szCs w:val="18"/>
              </w:rPr>
            </w:pPr>
          </w:p>
          <w:p w:rsidR="008325FD" w:rsidRPr="000E1ABE" w:rsidRDefault="008325FD" w:rsidP="00D77594">
            <w:pPr>
              <w:jc w:val="center"/>
              <w:rPr>
                <w:rFonts w:cs="Arial"/>
                <w:i/>
              </w:rPr>
            </w:pPr>
          </w:p>
        </w:tc>
      </w:tr>
    </w:tbl>
    <w:p w:rsidR="00B803F9" w:rsidRPr="000E1ABE" w:rsidRDefault="00B803F9" w:rsidP="00B803F9">
      <w:pPr>
        <w:rPr>
          <w:rFonts w:cs="Arial"/>
        </w:rPr>
      </w:pPr>
    </w:p>
    <w:tbl>
      <w:tblPr>
        <w:tblW w:w="0" w:type="auto"/>
        <w:tblLayout w:type="fixed"/>
        <w:tblLook w:val="04A0" w:firstRow="1" w:lastRow="0" w:firstColumn="1" w:lastColumn="0" w:noHBand="0" w:noVBand="1"/>
      </w:tblPr>
      <w:tblGrid>
        <w:gridCol w:w="10031"/>
        <w:gridCol w:w="4189"/>
      </w:tblGrid>
      <w:tr w:rsidR="00B803F9" w:rsidRPr="000E1ABE" w:rsidTr="00D77594">
        <w:tc>
          <w:tcPr>
            <w:tcW w:w="10031" w:type="dxa"/>
          </w:tcPr>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 xml:space="preserve">Wniosek uzupełniono/poprawiono w wymaganym terminie </w:t>
            </w: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Dokonano uzupełnień/poprawy w zakresie wskazanym w piśmie wzywającym do uzupełnień/poprawy</w:t>
            </w:r>
          </w:p>
          <w:p w:rsidR="00B803F9" w:rsidRPr="000E1ABE" w:rsidRDefault="00B803F9" w:rsidP="00D77594">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803F9" w:rsidRPr="000E1ABE" w:rsidTr="00D77594">
              <w:tc>
                <w:tcPr>
                  <w:tcW w:w="1468" w:type="dxa"/>
                  <w:gridSpan w:val="2"/>
                  <w:tcBorders>
                    <w:righ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513" w:type="dxa"/>
                  <w:gridSpan w:val="2"/>
                  <w:tcBorders>
                    <w:lef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802" w:type="dxa"/>
                </w:tcPr>
                <w:p w:rsidR="00B803F9" w:rsidRPr="000E1ABE" w:rsidRDefault="00B803F9" w:rsidP="00D77594">
                  <w:pPr>
                    <w:jc w:val="center"/>
                    <w:rPr>
                      <w:rFonts w:cs="Arial"/>
                      <w:sz w:val="18"/>
                      <w:szCs w:val="18"/>
                    </w:rPr>
                  </w:pPr>
                  <w:r w:rsidRPr="000E1ABE">
                    <w:rPr>
                      <w:rFonts w:cs="Arial"/>
                      <w:sz w:val="18"/>
                      <w:szCs w:val="18"/>
                    </w:rPr>
                    <w:t>TAK</w:t>
                  </w:r>
                </w:p>
              </w:tc>
              <w:tc>
                <w:tcPr>
                  <w:tcW w:w="666" w:type="dxa"/>
                  <w:tcBorders>
                    <w:right w:val="single" w:sz="4" w:space="0" w:color="000000"/>
                  </w:tcBorders>
                </w:tcPr>
                <w:p w:rsidR="00B803F9" w:rsidRPr="000E1ABE" w:rsidRDefault="00B803F9" w:rsidP="00D77594">
                  <w:pPr>
                    <w:jc w:val="center"/>
                    <w:rPr>
                      <w:rFonts w:cs="Arial"/>
                      <w:sz w:val="18"/>
                      <w:szCs w:val="18"/>
                    </w:rPr>
                  </w:pPr>
                  <w:r w:rsidRPr="000E1ABE">
                    <w:rPr>
                      <w:rFonts w:cs="Arial"/>
                      <w:sz w:val="18"/>
                      <w:szCs w:val="18"/>
                    </w:rPr>
                    <w:t>NIE</w:t>
                  </w:r>
                </w:p>
              </w:tc>
              <w:tc>
                <w:tcPr>
                  <w:tcW w:w="647" w:type="dxa"/>
                  <w:tcBorders>
                    <w:left w:val="single" w:sz="4" w:space="0" w:color="000000"/>
                  </w:tcBorders>
                </w:tcPr>
                <w:p w:rsidR="00B803F9" w:rsidRPr="000E1ABE" w:rsidRDefault="00B803F9" w:rsidP="00D77594">
                  <w:pPr>
                    <w:jc w:val="center"/>
                    <w:rPr>
                      <w:rFonts w:cs="Arial"/>
                      <w:sz w:val="18"/>
                      <w:szCs w:val="18"/>
                    </w:rPr>
                  </w:pPr>
                  <w:r w:rsidRPr="000E1ABE">
                    <w:rPr>
                      <w:rFonts w:cs="Arial"/>
                      <w:sz w:val="18"/>
                      <w:szCs w:val="18"/>
                    </w:rPr>
                    <w:t>TAK</w:t>
                  </w:r>
                </w:p>
              </w:tc>
              <w:tc>
                <w:tcPr>
                  <w:tcW w:w="866" w:type="dxa"/>
                </w:tcPr>
                <w:p w:rsidR="00B803F9" w:rsidRPr="000E1ABE" w:rsidRDefault="00B803F9" w:rsidP="00D77594">
                  <w:pPr>
                    <w:jc w:val="center"/>
                    <w:rPr>
                      <w:rFonts w:cs="Arial"/>
                      <w:sz w:val="18"/>
                      <w:szCs w:val="18"/>
                    </w:rPr>
                  </w:pPr>
                  <w:r w:rsidRPr="000E1ABE">
                    <w:rPr>
                      <w:rFonts w:cs="Arial"/>
                      <w:sz w:val="18"/>
                      <w:szCs w:val="18"/>
                    </w:rPr>
                    <w:t>NIE</w:t>
                  </w:r>
                </w:p>
              </w:tc>
            </w:tr>
            <w:tr w:rsidR="00B803F9" w:rsidRPr="000E1ABE" w:rsidTr="00D77594">
              <w:tc>
                <w:tcPr>
                  <w:tcW w:w="802" w:type="dxa"/>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6F91" id="Rectangle 24" o:spid="_x0000_s1026" style="position:absolute;margin-left:1.15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D734" id="Rectangle 25" o:spid="_x0000_s1026" style="position:absolute;margin-left:-2.9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9B3B" id="Rectangle 28" o:spid="_x0000_s1026" style="position:absolute;margin-left:1.2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D9EF" id="Rectangle 27" o:spid="_x0000_s1026" style="position:absolute;margin-left:3.4pt;margin-top:4.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B803F9" w:rsidRPr="000E1ABE" w:rsidTr="00D77594">
              <w:tc>
                <w:tcPr>
                  <w:tcW w:w="802" w:type="dxa"/>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FA48" id="Rectangle 30" o:spid="_x0000_s1026" style="position:absolute;margin-left:1.15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E947" id="Rectangle 31" o:spid="_x0000_s1026" style="position:absolute;margin-left:-2.95pt;margin-top:4.5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4AC6" id="Rectangle 29" o:spid="_x0000_s1026" style="position:absolute;margin-left:1.25pt;margin-top:4.5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63AF" id="Rectangle 26" o:spid="_x0000_s1026" style="position:absolute;margin-left:3.4pt;margin-top:4.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bl>
    <w:p w:rsidR="00B803F9" w:rsidRPr="008325FD" w:rsidRDefault="00B803F9" w:rsidP="00B803F9">
      <w:pPr>
        <w:rPr>
          <w:rFonts w:cs="Arial"/>
          <w:highlight w:val="yello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803F9" w:rsidRPr="000E1ABE" w:rsidTr="00D77594">
        <w:tc>
          <w:tcPr>
            <w:tcW w:w="9180" w:type="dxa"/>
          </w:tcPr>
          <w:p w:rsidR="00B803F9" w:rsidRPr="000E1ABE" w:rsidRDefault="00B803F9" w:rsidP="00D77594">
            <w:pPr>
              <w:rPr>
                <w:rFonts w:cs="Arial"/>
              </w:rPr>
            </w:pPr>
          </w:p>
          <w:p w:rsidR="00B803F9" w:rsidRPr="000E1ABE" w:rsidRDefault="00B803F9" w:rsidP="00D77594">
            <w:pPr>
              <w:rPr>
                <w:rFonts w:cs="Arial"/>
                <w:b/>
              </w:rPr>
            </w:pPr>
            <w:r w:rsidRPr="000E1ABE">
              <w:rPr>
                <w:rFonts w:cs="Arial"/>
                <w:b/>
              </w:rPr>
              <w:t xml:space="preserve">WYNIK WERYFIKACJI KOMPLETNOŚCI WNIOSKU O DOFINANSOWANIE </w:t>
            </w:r>
          </w:p>
          <w:p w:rsidR="00B803F9" w:rsidRPr="000E1ABE" w:rsidRDefault="00B803F9" w:rsidP="00D77594">
            <w:pPr>
              <w:rPr>
                <w:rFonts w:cs="Arial"/>
                <w:b/>
              </w:rPr>
            </w:pPr>
          </w:p>
          <w:tbl>
            <w:tblPr>
              <w:tblW w:w="0" w:type="auto"/>
              <w:tblLook w:val="04A0" w:firstRow="1" w:lastRow="0" w:firstColumn="1" w:lastColumn="0" w:noHBand="0" w:noVBand="1"/>
            </w:tblPr>
            <w:tblGrid>
              <w:gridCol w:w="8964"/>
            </w:tblGrid>
            <w:tr w:rsidR="00B803F9" w:rsidRPr="000E1ABE" w:rsidTr="00D77594">
              <w:tc>
                <w:tcPr>
                  <w:tcW w:w="9918" w:type="dxa"/>
                </w:tcPr>
                <w:p w:rsidR="00B803F9" w:rsidRPr="000E1ABE" w:rsidRDefault="00B803F9" w:rsidP="00D77594">
                  <w:pPr>
                    <w:ind w:left="720"/>
                    <w:rPr>
                      <w:rFonts w:cs="Arial"/>
                      <w:b/>
                    </w:rPr>
                  </w:pPr>
                </w:p>
                <w:p w:rsidR="00B803F9" w:rsidRPr="000E1ABE" w:rsidRDefault="00B803F9" w:rsidP="00B803F9">
                  <w:pPr>
                    <w:numPr>
                      <w:ilvl w:val="0"/>
                      <w:numId w:val="21"/>
                    </w:numPr>
                    <w:rPr>
                      <w:rFonts w:cs="Arial"/>
                      <w:b/>
                    </w:rPr>
                  </w:pPr>
                  <w:r w:rsidRPr="000E1ABE">
                    <w:rPr>
                      <w:rFonts w:cs="Arial"/>
                      <w:b/>
                    </w:rPr>
                    <w:t>Wniosek poprawny formalnie</w:t>
                  </w:r>
                </w:p>
                <w:p w:rsidR="00B803F9" w:rsidRPr="000E1ABE" w:rsidRDefault="00B803F9" w:rsidP="00B803F9">
                  <w:pPr>
                    <w:numPr>
                      <w:ilvl w:val="0"/>
                      <w:numId w:val="21"/>
                    </w:numPr>
                    <w:spacing w:before="240"/>
                    <w:rPr>
                      <w:rFonts w:cs="Arial"/>
                      <w:b/>
                    </w:rPr>
                  </w:pPr>
                  <w:r w:rsidRPr="000E1ABE">
                    <w:rPr>
                      <w:rFonts w:cs="Arial"/>
                      <w:b/>
                    </w:rPr>
                    <w:t>Wniosek odrzucony</w:t>
                  </w:r>
                </w:p>
                <w:p w:rsidR="00B803F9" w:rsidRPr="000E1ABE" w:rsidRDefault="00B803F9" w:rsidP="00B803F9">
                  <w:pPr>
                    <w:numPr>
                      <w:ilvl w:val="0"/>
                      <w:numId w:val="21"/>
                    </w:numPr>
                    <w:spacing w:before="240"/>
                    <w:rPr>
                      <w:rFonts w:cs="Arial"/>
                      <w:b/>
                    </w:rPr>
                  </w:pPr>
                  <w:r w:rsidRPr="000E1ABE">
                    <w:rPr>
                      <w:rFonts w:cs="Arial"/>
                      <w:b/>
                    </w:rPr>
                    <w:t xml:space="preserve">Wniosek wycofany przez wnioskodawcę    </w:t>
                  </w:r>
                </w:p>
                <w:p w:rsidR="00B803F9" w:rsidRPr="000E1ABE" w:rsidRDefault="00B803F9" w:rsidP="00D77594">
                  <w:pPr>
                    <w:rPr>
                      <w:rFonts w:cs="Arial"/>
                    </w:rPr>
                  </w:pPr>
                </w:p>
              </w:tc>
            </w:tr>
          </w:tbl>
          <w:p w:rsidR="00B803F9" w:rsidRPr="000E1ABE" w:rsidRDefault="00B803F9" w:rsidP="00D77594">
            <w:pPr>
              <w:rPr>
                <w:rFonts w:cs="Arial"/>
              </w:rPr>
            </w:pPr>
            <w:r w:rsidRPr="000E1ABE">
              <w:rPr>
                <w:rFonts w:cs="Arial"/>
              </w:rPr>
              <w:t xml:space="preserve"> </w:t>
            </w:r>
          </w:p>
        </w:tc>
        <w:tc>
          <w:tcPr>
            <w:tcW w:w="5040" w:type="dxa"/>
          </w:tcPr>
          <w:p w:rsidR="00B803F9" w:rsidRPr="000E1ABE" w:rsidRDefault="00516E4B" w:rsidP="00D77594">
            <w:r w:rsidRPr="000E1ABE">
              <w:rPr>
                <w:noProof/>
              </w:rPr>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1264285</wp:posOffset>
                      </wp:positionV>
                      <wp:extent cx="304800" cy="180975"/>
                      <wp:effectExtent l="0" t="0" r="19050" b="2857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F5B0" id="Rectangle 34" o:spid="_x0000_s1026" style="position:absolute;margin-left:106.9pt;margin-top:99.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"/>
                  </w:pict>
                </mc:Fallback>
              </mc:AlternateContent>
            </w:r>
            <w:r w:rsidRPr="000E1ABE">
              <w:rPr>
                <w:noProof/>
              </w:rPr>
              <mc:AlternateContent>
                <mc:Choice Requires="wps">
                  <w:drawing>
                    <wp:anchor distT="0" distB="0" distL="114300" distR="114300" simplePos="0" relativeHeight="251667456" behindDoc="0" locked="0" layoutInCell="1" allowOverlap="1">
                      <wp:simplePos x="0" y="0"/>
                      <wp:positionH relativeFrom="column">
                        <wp:posOffset>694055</wp:posOffset>
                      </wp:positionH>
                      <wp:positionV relativeFrom="paragraph">
                        <wp:posOffset>1264285</wp:posOffset>
                      </wp:positionV>
                      <wp:extent cx="304800" cy="180975"/>
                      <wp:effectExtent l="0" t="0" r="1905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1048" id="Rectangle 34" o:spid="_x0000_s1026" style="position:absolute;margin-left:54.65pt;margin-top:99.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803F9" w:rsidRPr="000E1ABE" w:rsidTr="00D77594">
              <w:tc>
                <w:tcPr>
                  <w:tcW w:w="0" w:type="auto"/>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0" w:type="auto"/>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0" w:type="auto"/>
                </w:tcPr>
                <w:p w:rsidR="00B803F9" w:rsidRPr="000E1ABE" w:rsidRDefault="00B803F9" w:rsidP="00D77594">
                  <w:pPr>
                    <w:jc w:val="center"/>
                    <w:rPr>
                      <w:rFonts w:cs="Arial"/>
                      <w:sz w:val="18"/>
                      <w:szCs w:val="18"/>
                    </w:rPr>
                  </w:pPr>
                  <w:r w:rsidRPr="000E1ABE">
                    <w:rPr>
                      <w:rFonts w:cs="Arial"/>
                      <w:sz w:val="18"/>
                      <w:szCs w:val="18"/>
                    </w:rPr>
                    <w:t>TAK</w:t>
                  </w:r>
                </w:p>
              </w:tc>
              <w:tc>
                <w:tcPr>
                  <w:tcW w:w="0" w:type="auto"/>
                </w:tcPr>
                <w:p w:rsidR="00B803F9" w:rsidRPr="000E1ABE" w:rsidRDefault="00B803F9" w:rsidP="00D77594">
                  <w:pPr>
                    <w:jc w:val="center"/>
                    <w:rPr>
                      <w:rFonts w:cs="Arial"/>
                      <w:sz w:val="18"/>
                      <w:szCs w:val="18"/>
                    </w:rPr>
                  </w:pPr>
                  <w:r w:rsidRPr="000E1ABE">
                    <w:rPr>
                      <w:rFonts w:cs="Arial"/>
                      <w:sz w:val="18"/>
                      <w:szCs w:val="18"/>
                    </w:rPr>
                    <w:t>TAK</w:t>
                  </w:r>
                </w:p>
              </w:tc>
            </w:tr>
            <w:tr w:rsidR="00B803F9" w:rsidRPr="000E1ABE" w:rsidTr="00D77594">
              <w:tc>
                <w:tcPr>
                  <w:tcW w:w="0" w:type="auto"/>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E1C7"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B803F9" w:rsidRPr="000E1ABE" w:rsidRDefault="00B803F9" w:rsidP="00D77594">
                  <w:pPr>
                    <w:rPr>
                      <w:rFonts w:cs="Arial"/>
                    </w:rPr>
                  </w:pPr>
                </w:p>
              </w:tc>
              <w:tc>
                <w:tcPr>
                  <w:tcW w:w="0" w:type="auto"/>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643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50F7" id="Rectangle 35" o:spid="_x0000_s1026" style="position:absolute;margin-left:12.5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803F9" w:rsidRPr="000E1ABE" w:rsidTr="00D77594">
              <w:tc>
                <w:tcPr>
                  <w:tcW w:w="0" w:type="auto"/>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54A6E"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B803F9" w:rsidRPr="000E1ABE" w:rsidRDefault="00B803F9" w:rsidP="00D77594">
                  <w:pPr>
                    <w:rPr>
                      <w:rFonts w:cs="Arial"/>
                    </w:rPr>
                  </w:pPr>
                </w:p>
              </w:tc>
              <w:tc>
                <w:tcPr>
                  <w:tcW w:w="0" w:type="auto"/>
                </w:tcPr>
                <w:p w:rsidR="00B803F9" w:rsidRPr="000E1ABE" w:rsidRDefault="00516E4B" w:rsidP="00D77594">
                  <w:pPr>
                    <w:rPr>
                      <w:rFonts w:cs="Arial"/>
                    </w:rPr>
                  </w:pPr>
                  <w:r w:rsidRPr="000E1ABE">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EE89" id="Rectangle 33" o:spid="_x0000_s1026" style="position:absolute;margin-left:12.5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B803F9" w:rsidRPr="000E1ABE" w:rsidRDefault="00B803F9" w:rsidP="00D77594">
            <w:pPr>
              <w:tabs>
                <w:tab w:val="left" w:pos="495"/>
              </w:tabs>
              <w:jc w:val="center"/>
              <w:rPr>
                <w:rFonts w:cs="Arial"/>
              </w:rPr>
            </w:pPr>
          </w:p>
          <w:p w:rsidR="00B803F9" w:rsidRPr="000E1ABE" w:rsidRDefault="00B803F9" w:rsidP="00D77594">
            <w:pPr>
              <w:tabs>
                <w:tab w:val="left" w:pos="495"/>
              </w:tabs>
              <w:jc w:val="center"/>
              <w:rPr>
                <w:rFonts w:cs="Arial"/>
              </w:rPr>
            </w:pPr>
          </w:p>
        </w:tc>
      </w:tr>
    </w:tbl>
    <w:p w:rsidR="00B803F9" w:rsidRPr="000E1ABE" w:rsidRDefault="00B803F9" w:rsidP="00B803F9">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D77594">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lastRenderedPageBreak/>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0E1ABE">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p w:rsidR="00B803F9" w:rsidRPr="000E1ABE" w:rsidRDefault="00B803F9" w:rsidP="00D77594">
                  <w:pPr>
                    <w:rPr>
                      <w:rFonts w:cs="Arial"/>
                      <w:sz w:val="16"/>
                      <w:szCs w:val="16"/>
                    </w:rPr>
                  </w:pP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b/>
                <w:sz w:val="20"/>
                <w:szCs w:val="20"/>
              </w:rPr>
            </w:pPr>
          </w:p>
          <w:p w:rsidR="00B803F9" w:rsidRPr="000E1ABE" w:rsidRDefault="00B803F9" w:rsidP="00D77594">
            <w:pPr>
              <w:spacing w:before="60" w:after="60" w:line="276" w:lineRule="auto"/>
              <w:rPr>
                <w:rFonts w:cs="Arial"/>
                <w:sz w:val="16"/>
                <w:szCs w:val="16"/>
              </w:rPr>
            </w:pPr>
          </w:p>
        </w:tc>
        <w:tc>
          <w:tcPr>
            <w:tcW w:w="2637"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Pr="008325FD" w:rsidRDefault="00B803F9" w:rsidP="00B803F9">
      <w:pPr>
        <w:rPr>
          <w:rFonts w:cs="Arial"/>
          <w:highlight w:val="yellow"/>
        </w:rPr>
      </w:pPr>
    </w:p>
    <w:p w:rsidR="00B803F9" w:rsidRPr="008325FD" w:rsidRDefault="00B803F9" w:rsidP="00B803F9">
      <w:pPr>
        <w:rPr>
          <w:rFonts w:cs="Arial"/>
          <w:highlight w:val="yellow"/>
        </w:rPr>
      </w:pPr>
    </w:p>
    <w:p w:rsidR="00B803F9" w:rsidRPr="008325FD" w:rsidRDefault="00B803F9" w:rsidP="00B803F9">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803F9" w:rsidRPr="006E2C4D" w:rsidTr="00B803F9">
        <w:trPr>
          <w:trHeight w:val="1669"/>
        </w:trPr>
        <w:tc>
          <w:tcPr>
            <w:tcW w:w="14220" w:type="dxa"/>
            <w:shd w:val="clear" w:color="auto" w:fill="auto"/>
          </w:tcPr>
          <w:p w:rsidR="00B803F9" w:rsidRPr="000E1ABE" w:rsidRDefault="00B803F9" w:rsidP="00D77594">
            <w:pPr>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B803F9" w:rsidRPr="0067541C" w:rsidRDefault="00B803F9" w:rsidP="00B803F9">
      <w:pPr>
        <w:rPr>
          <w:rFonts w:cs="Arial"/>
        </w:rPr>
      </w:pPr>
    </w:p>
    <w:p w:rsidR="009B7C3B" w:rsidRDefault="009B7C3B" w:rsidP="00C35751">
      <w:pPr>
        <w:rPr>
          <w:rFonts w:cs="Arial"/>
          <w:sz w:val="18"/>
          <w:szCs w:val="18"/>
        </w:rPr>
      </w:pPr>
    </w:p>
    <w:sectPr w:rsidR="009B7C3B"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E6" w:rsidRDefault="009F72E6" w:rsidP="007622EF">
      <w:r>
        <w:separator/>
      </w:r>
    </w:p>
  </w:endnote>
  <w:endnote w:type="continuationSeparator" w:id="0">
    <w:p w:rsidR="009F72E6" w:rsidRDefault="009F72E6"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516E4B">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516E4B">
      <w:rPr>
        <w:bCs/>
        <w:noProof/>
        <w:sz w:val="18"/>
        <w:szCs w:val="18"/>
      </w:rPr>
      <w:t>12</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516E4B">
      <w:rPr>
        <w:b/>
        <w:noProof/>
      </w:rPr>
      <w:t>12</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516E4B">
      <w:rPr>
        <w:b/>
        <w:noProof/>
      </w:rPr>
      <w:t>12</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E6" w:rsidRDefault="009F72E6" w:rsidP="007622EF">
      <w:r>
        <w:separator/>
      </w:r>
    </w:p>
  </w:footnote>
  <w:footnote w:type="continuationSeparator" w:id="0">
    <w:p w:rsidR="009F72E6" w:rsidRDefault="009F72E6" w:rsidP="007622EF">
      <w:r>
        <w:continuationSeparator/>
      </w:r>
    </w:p>
  </w:footnote>
  <w:footnote w:id="1">
    <w:p w:rsidR="00E00221" w:rsidRPr="00B95A00" w:rsidRDefault="00E00221">
      <w:pPr>
        <w:pStyle w:val="Tekstprzypisudolnego"/>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Jeśli dotyczy tzn. jeśli w SZOOP obowiązującym na dzień ogłoszenia naboru wniosków / w regulaminie naboru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23"/>
  </w:num>
  <w:num w:numId="5">
    <w:abstractNumId w:val="14"/>
  </w:num>
  <w:num w:numId="6">
    <w:abstractNumId w:val="22"/>
  </w:num>
  <w:num w:numId="7">
    <w:abstractNumId w:val="19"/>
  </w:num>
  <w:num w:numId="8">
    <w:abstractNumId w:val="7"/>
  </w:num>
  <w:num w:numId="9">
    <w:abstractNumId w:val="18"/>
  </w:num>
  <w:num w:numId="10">
    <w:abstractNumId w:val="15"/>
  </w:num>
  <w:num w:numId="11">
    <w:abstractNumId w:val="17"/>
  </w:num>
  <w:num w:numId="12">
    <w:abstractNumId w:val="5"/>
  </w:num>
  <w:num w:numId="13">
    <w:abstractNumId w:val="2"/>
  </w:num>
  <w:num w:numId="14">
    <w:abstractNumId w:val="1"/>
  </w:num>
  <w:num w:numId="15">
    <w:abstractNumId w:val="11"/>
  </w:num>
  <w:num w:numId="16">
    <w:abstractNumId w:val="9"/>
  </w:num>
  <w:num w:numId="17">
    <w:abstractNumId w:val="12"/>
  </w:num>
  <w:num w:numId="18">
    <w:abstractNumId w:val="16"/>
  </w:num>
  <w:num w:numId="19">
    <w:abstractNumId w:val="10"/>
  </w:num>
  <w:num w:numId="20">
    <w:abstractNumId w:val="20"/>
  </w:num>
  <w:num w:numId="21">
    <w:abstractNumId w:val="3"/>
  </w:num>
  <w:num w:numId="22">
    <w:abstractNumId w:val="6"/>
  </w:num>
  <w:num w:numId="23">
    <w:abstractNumId w:val="0"/>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2D3"/>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16E4B"/>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EE"/>
    <w:rsid w:val="00906597"/>
    <w:rsid w:val="009076BA"/>
    <w:rsid w:val="0090782E"/>
    <w:rsid w:val="00907C4C"/>
    <w:rsid w:val="009117FA"/>
    <w:rsid w:val="00912E2B"/>
    <w:rsid w:val="00915523"/>
    <w:rsid w:val="00917CCA"/>
    <w:rsid w:val="00933C77"/>
    <w:rsid w:val="0093502F"/>
    <w:rsid w:val="0093534A"/>
    <w:rsid w:val="00935AFA"/>
    <w:rsid w:val="0093737C"/>
    <w:rsid w:val="00940719"/>
    <w:rsid w:val="00941D7F"/>
    <w:rsid w:val="00947FDD"/>
    <w:rsid w:val="00951529"/>
    <w:rsid w:val="0095204D"/>
    <w:rsid w:val="00952869"/>
    <w:rsid w:val="00962459"/>
    <w:rsid w:val="00962C7C"/>
    <w:rsid w:val="009659FF"/>
    <w:rsid w:val="00966FE8"/>
    <w:rsid w:val="009671B1"/>
    <w:rsid w:val="0098062C"/>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34AB"/>
    <w:rsid w:val="00C16354"/>
    <w:rsid w:val="00C20906"/>
    <w:rsid w:val="00C266D5"/>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60CF1"/>
    <w:rsid w:val="00D65F44"/>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811372-6F70-4456-B6B0-008ACC19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1EA1-0007-411F-A919-5A7A6A2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2386</Words>
  <Characters>14319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2018-03-15T08:39:00Z</cp:lastPrinted>
  <dcterms:created xsi:type="dcterms:W3CDTF">2018-03-21T11:52:00Z</dcterms:created>
  <dcterms:modified xsi:type="dcterms:W3CDTF">2018-03-21T11:52:00Z</dcterms:modified>
</cp:coreProperties>
</file>