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EF8D" w14:textId="171581AB" w:rsidR="0045355A" w:rsidRDefault="00EA0249" w:rsidP="0045355A">
      <w:pPr>
        <w:jc w:val="center"/>
      </w:pPr>
      <w:bookmarkStart w:id="0" w:name="_Toc416413076"/>
      <w:bookmarkStart w:id="1" w:name="_Toc425252378"/>
      <w:r w:rsidRPr="00516302">
        <w:rPr>
          <w:noProof/>
          <w:sz w:val="22"/>
        </w:rPr>
        <w:drawing>
          <wp:inline distT="0" distB="0" distL="0" distR="0" wp14:anchorId="54B6837A" wp14:editId="78DED16F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C333" w14:textId="77777777" w:rsidR="0045355A" w:rsidRDefault="0045355A" w:rsidP="0045355A">
      <w:pPr>
        <w:jc w:val="center"/>
      </w:pPr>
    </w:p>
    <w:p w14:paraId="1D1C403D" w14:textId="77777777" w:rsidR="0045355A" w:rsidRPr="00C03EB0" w:rsidRDefault="0045355A" w:rsidP="0045355A">
      <w:pPr>
        <w:jc w:val="center"/>
      </w:pPr>
    </w:p>
    <w:p w14:paraId="5FD92D4A" w14:textId="77777777" w:rsidR="0045355A" w:rsidRDefault="0045355A" w:rsidP="00DC0269">
      <w:pPr>
        <w:jc w:val="right"/>
        <w:rPr>
          <w:rFonts w:ascii="Arial" w:hAnsi="Arial" w:cs="Arial"/>
          <w:sz w:val="40"/>
          <w:szCs w:val="40"/>
        </w:rPr>
      </w:pPr>
      <w:r w:rsidRPr="006167A7">
        <w:rPr>
          <w:rFonts w:ascii="Arial" w:hAnsi="Arial" w:cs="Arial"/>
          <w:b/>
        </w:rPr>
        <w:t xml:space="preserve">Załącznik </w:t>
      </w:r>
      <w:r w:rsidRPr="00C01AD1">
        <w:rPr>
          <w:rFonts w:ascii="Arial" w:hAnsi="Arial" w:cs="Arial"/>
          <w:b/>
        </w:rPr>
        <w:t>nr 7.</w:t>
      </w:r>
      <w:r w:rsidR="000505E3">
        <w:rPr>
          <w:rFonts w:ascii="Arial" w:hAnsi="Arial" w:cs="Arial"/>
          <w:b/>
        </w:rPr>
        <w:t>2</w:t>
      </w:r>
      <w:r w:rsidRPr="006167A7">
        <w:rPr>
          <w:rFonts w:ascii="Arial" w:hAnsi="Arial" w:cs="Arial"/>
          <w:b/>
        </w:rPr>
        <w:t xml:space="preserve"> do Regulaminu </w:t>
      </w:r>
      <w:r w:rsidR="00DC0269">
        <w:rPr>
          <w:rFonts w:ascii="Arial" w:hAnsi="Arial" w:cs="Arial"/>
          <w:b/>
        </w:rPr>
        <w:t>naboru</w:t>
      </w:r>
    </w:p>
    <w:p w14:paraId="29AB5483" w14:textId="77777777" w:rsidR="0045355A" w:rsidRPr="0088519E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14:paraId="2CD5FD42" w14:textId="77777777" w:rsidR="0045355A" w:rsidRPr="008A5A8A" w:rsidRDefault="0045355A" w:rsidP="0045355A">
      <w:pPr>
        <w:jc w:val="center"/>
        <w:rPr>
          <w:rFonts w:ascii="Arial" w:hAnsi="Arial" w:cs="Arial"/>
          <w:b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>KRYTERIA FORMALNE WYBORU PROJEKTÓW</w:t>
      </w:r>
      <w:bookmarkEnd w:id="0"/>
    </w:p>
    <w:p w14:paraId="35EE12DF" w14:textId="0EBA1B9B" w:rsidR="00F0476C" w:rsidRPr="00FB0ADA" w:rsidRDefault="00E66AE9" w:rsidP="00EA0249">
      <w:pPr>
        <w:jc w:val="center"/>
        <w:rPr>
          <w:rFonts w:ascii="Arial" w:eastAsia="Calibri" w:hAnsi="Arial" w:cs="Arial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</w:t>
      </w:r>
      <w:r w:rsidRPr="00FB0ADA">
        <w:rPr>
          <w:rFonts w:ascii="Arial" w:hAnsi="Arial" w:cs="Arial"/>
          <w:b/>
          <w:sz w:val="40"/>
          <w:szCs w:val="40"/>
        </w:rPr>
        <w:t xml:space="preserve">DZIAŁANIA </w:t>
      </w:r>
      <w:r w:rsidR="00EA0249" w:rsidRPr="00FB0ADA">
        <w:rPr>
          <w:rFonts w:ascii="Arial" w:hAnsi="Arial" w:cs="Arial"/>
          <w:b/>
          <w:sz w:val="40"/>
          <w:szCs w:val="40"/>
        </w:rPr>
        <w:t xml:space="preserve">11.3 MODERNIZACJA ENERGETYCZNA </w:t>
      </w:r>
      <w:r w:rsidR="00EA0249" w:rsidRPr="00FB0ADA">
        <w:rPr>
          <w:rFonts w:ascii="Arial" w:hAnsi="Arial" w:cs="Arial"/>
          <w:b/>
          <w:sz w:val="40"/>
          <w:szCs w:val="40"/>
        </w:rPr>
        <w:br/>
        <w:t>BUDYNKÓW UŻYTECZNOŚCI PUBLICZNEJ – REACT-EU</w:t>
      </w:r>
    </w:p>
    <w:p w14:paraId="0956B3CE" w14:textId="77777777" w:rsidR="00F0476C" w:rsidRPr="00163DC6" w:rsidRDefault="00F0476C" w:rsidP="00F0476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0476C">
        <w:rPr>
          <w:rFonts w:ascii="Arial" w:eastAsia="Calibri" w:hAnsi="Arial" w:cs="Arial"/>
          <w:color w:val="000000"/>
        </w:rPr>
        <w:t xml:space="preserve"> </w:t>
      </w:r>
      <w:r w:rsidRPr="00F0476C">
        <w:rPr>
          <w:rFonts w:ascii="Arial" w:eastAsia="Calibri" w:hAnsi="Arial" w:cs="Arial"/>
          <w:b/>
          <w:bCs/>
          <w:color w:val="000000"/>
          <w:sz w:val="40"/>
          <w:szCs w:val="40"/>
        </w:rPr>
        <w:t>REGIONALNY PROGRAM OPERACYJNY WOJEWÓDZTWA PODKARPACKIEGO NA LATA 2014-2020</w:t>
      </w:r>
    </w:p>
    <w:p w14:paraId="5E3CA18D" w14:textId="77777777" w:rsidR="002A2758" w:rsidRDefault="002A2758" w:rsidP="002A27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70E9582" w14:textId="77777777" w:rsidR="00F0476C" w:rsidRDefault="00F0476C" w:rsidP="002A27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58A7CA8" w14:textId="77777777" w:rsidR="0045355A" w:rsidRPr="00F45FFD" w:rsidRDefault="0045355A" w:rsidP="0045355A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0CDD3078" w14:textId="77777777" w:rsidR="004813A3" w:rsidRPr="004813A3" w:rsidRDefault="004813A3" w:rsidP="004813A3">
      <w:pPr>
        <w:jc w:val="center"/>
        <w:rPr>
          <w:rFonts w:ascii="Arial" w:hAnsi="Arial" w:cs="Arial"/>
          <w:i/>
          <w:sz w:val="36"/>
          <w:szCs w:val="36"/>
        </w:rPr>
      </w:pPr>
      <w:r w:rsidRPr="004813A3">
        <w:rPr>
          <w:rFonts w:ascii="Arial" w:hAnsi="Arial" w:cs="Arial"/>
          <w:i/>
          <w:sz w:val="36"/>
          <w:szCs w:val="36"/>
        </w:rPr>
        <w:t xml:space="preserve">(przyjęte przez Komitet Monitorujący RPO WP 2014-2020 </w:t>
      </w:r>
    </w:p>
    <w:p w14:paraId="1C99339A" w14:textId="77777777" w:rsidR="004813A3" w:rsidRPr="004813A3" w:rsidRDefault="00723A39" w:rsidP="004813A3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u</w:t>
      </w:r>
      <w:r w:rsidR="00C81D54">
        <w:rPr>
          <w:rFonts w:ascii="Arial" w:hAnsi="Arial" w:cs="Arial"/>
          <w:i/>
          <w:sz w:val="36"/>
          <w:szCs w:val="36"/>
        </w:rPr>
        <w:t xml:space="preserve">chwałą z dnia </w:t>
      </w:r>
      <w:r w:rsidR="004813A3" w:rsidRPr="004813A3">
        <w:rPr>
          <w:rFonts w:ascii="Arial" w:hAnsi="Arial" w:cs="Arial"/>
          <w:i/>
          <w:sz w:val="36"/>
          <w:szCs w:val="36"/>
        </w:rPr>
        <w:t xml:space="preserve">25 września 2015 r. z </w:t>
      </w:r>
      <w:proofErr w:type="spellStart"/>
      <w:r w:rsidR="004813A3" w:rsidRPr="004813A3">
        <w:rPr>
          <w:rFonts w:ascii="Arial" w:hAnsi="Arial" w:cs="Arial"/>
          <w:i/>
          <w:sz w:val="36"/>
          <w:szCs w:val="36"/>
        </w:rPr>
        <w:t>późn</w:t>
      </w:r>
      <w:proofErr w:type="spellEnd"/>
      <w:r w:rsidR="004813A3" w:rsidRPr="004813A3">
        <w:rPr>
          <w:rFonts w:ascii="Arial" w:hAnsi="Arial" w:cs="Arial"/>
          <w:i/>
          <w:sz w:val="36"/>
          <w:szCs w:val="36"/>
        </w:rPr>
        <w:t>. zm.)</w:t>
      </w:r>
    </w:p>
    <w:p w14:paraId="3C5D63C7" w14:textId="77777777"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14:paraId="65C9920C" w14:textId="77777777" w:rsidR="004813A3" w:rsidRDefault="004813A3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14:paraId="00F4BE84" w14:textId="77777777" w:rsidR="004813A3" w:rsidRDefault="004813A3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14:paraId="483D6D7F" w14:textId="77777777" w:rsidR="0045355A" w:rsidRPr="00F0476C" w:rsidRDefault="00AF7FAC" w:rsidP="00992618">
      <w:pPr>
        <w:pStyle w:val="Nagwek3"/>
        <w:numPr>
          <w:ilvl w:val="0"/>
          <w:numId w:val="4"/>
        </w:numPr>
        <w:spacing w:before="0"/>
        <w:ind w:left="426" w:hanging="426"/>
        <w:rPr>
          <w:sz w:val="12"/>
          <w:szCs w:val="12"/>
        </w:rPr>
      </w:pPr>
      <w:bookmarkStart w:id="2" w:name="_Toc427917167"/>
      <w:bookmarkStart w:id="3" w:name="_Toc429548465"/>
      <w:r>
        <w:br w:type="column"/>
      </w:r>
      <w:bookmarkStart w:id="4" w:name="_Ref457465986"/>
      <w:r w:rsidR="0045355A" w:rsidRPr="006167A7">
        <w:lastRenderedPageBreak/>
        <w:t xml:space="preserve">KRYTERIA FORMALNE </w:t>
      </w:r>
      <w:bookmarkEnd w:id="2"/>
      <w:r w:rsidR="0045355A" w:rsidRPr="006167A7">
        <w:t>STANDARDOWE</w:t>
      </w:r>
      <w:bookmarkEnd w:id="4"/>
      <w:r w:rsidR="0045355A" w:rsidRPr="006167A7">
        <w:t xml:space="preserve"> </w:t>
      </w:r>
      <w:bookmarkEnd w:id="3"/>
    </w:p>
    <w:tbl>
      <w:tblPr>
        <w:tblStyle w:val="Siatkatabelijasna"/>
        <w:tblW w:w="14391" w:type="dxa"/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6167A7" w14:paraId="0E77F9C1" w14:textId="77777777" w:rsidTr="00992618">
        <w:trPr>
          <w:trHeight w:val="541"/>
        </w:trPr>
        <w:tc>
          <w:tcPr>
            <w:tcW w:w="675" w:type="dxa"/>
          </w:tcPr>
          <w:p w14:paraId="779E8D08" w14:textId="77777777"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</w:tcPr>
          <w:p w14:paraId="189566CB" w14:textId="77777777"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</w:tcPr>
          <w:p w14:paraId="36952907" w14:textId="77777777"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</w:tcPr>
          <w:p w14:paraId="1353BCA0" w14:textId="77777777"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  <w:r w:rsidR="001D59DB">
              <w:rPr>
                <w:rFonts w:ascii="Arial" w:hAnsi="Arial" w:cs="Arial"/>
                <w:b/>
                <w:bCs/>
                <w:sz w:val="22"/>
                <w:szCs w:val="22"/>
              </w:rPr>
              <w:t>/ND</w:t>
            </w:r>
          </w:p>
        </w:tc>
      </w:tr>
      <w:tr w:rsidR="00D034C0" w:rsidRPr="00D034C0" w14:paraId="66CBD636" w14:textId="77777777" w:rsidTr="00992618">
        <w:trPr>
          <w:trHeight w:val="562"/>
        </w:trPr>
        <w:tc>
          <w:tcPr>
            <w:tcW w:w="675" w:type="dxa"/>
          </w:tcPr>
          <w:p w14:paraId="2BB51A5C" w14:textId="77777777" w:rsidR="003375EB" w:rsidRPr="00D034C0" w:rsidRDefault="003375EB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5DC10C91" w14:textId="77777777" w:rsidR="003375EB" w:rsidRPr="00D034C0" w:rsidRDefault="006C6EB3" w:rsidP="003375EB">
            <w:pPr>
              <w:rPr>
                <w:rFonts w:ascii="Arial" w:hAnsi="Arial" w:cs="Arial"/>
                <w:sz w:val="22"/>
                <w:szCs w:val="22"/>
              </w:rPr>
            </w:pPr>
            <w:r w:rsidRPr="00D034C0">
              <w:rPr>
                <w:rFonts w:ascii="Arial" w:hAnsi="Arial" w:cs="Arial"/>
              </w:rPr>
              <w:t>Kwalifikowalność wnioskodawcy / partnera</w:t>
            </w:r>
            <w:r w:rsidR="007C7515" w:rsidRPr="00D034C0">
              <w:rPr>
                <w:rFonts w:ascii="Arial" w:hAnsi="Arial" w:cs="Arial"/>
              </w:rPr>
              <w:t xml:space="preserve"> </w:t>
            </w:r>
            <w:r w:rsidRPr="00D034C0">
              <w:rPr>
                <w:rFonts w:ascii="Arial" w:hAnsi="Arial" w:cs="Arial"/>
              </w:rPr>
              <w:t>*</w:t>
            </w:r>
          </w:p>
        </w:tc>
        <w:tc>
          <w:tcPr>
            <w:tcW w:w="7938" w:type="dxa"/>
          </w:tcPr>
          <w:p w14:paraId="52F1E3C4" w14:textId="77777777" w:rsidR="00C355E2" w:rsidRPr="00C355E2" w:rsidRDefault="00C355E2" w:rsidP="00C355E2">
            <w:pPr>
              <w:pStyle w:val="Default"/>
              <w:spacing w:before="60" w:after="60"/>
              <w:ind w:left="175" w:hanging="175"/>
              <w:jc w:val="both"/>
              <w:rPr>
                <w:rFonts w:ascii="Arial" w:hAnsi="Arial" w:cs="Arial"/>
                <w:color w:val="auto"/>
              </w:rPr>
            </w:pPr>
            <w:r w:rsidRPr="00C355E2">
              <w:rPr>
                <w:rFonts w:ascii="Arial" w:hAnsi="Arial" w:cs="Arial"/>
                <w:color w:val="auto"/>
              </w:rPr>
              <w:t>W ramach kryterium weryfikowane będzie czy na dzień złożenia wniosku:</w:t>
            </w:r>
          </w:p>
          <w:p w14:paraId="7931FE2C" w14:textId="69431FF4" w:rsidR="00C355E2" w:rsidRPr="00C355E2" w:rsidRDefault="00C355E2" w:rsidP="00992618">
            <w:pPr>
              <w:pStyle w:val="Default"/>
              <w:numPr>
                <w:ilvl w:val="0"/>
                <w:numId w:val="8"/>
              </w:numPr>
              <w:spacing w:before="60" w:after="60"/>
              <w:ind w:left="175" w:hanging="175"/>
              <w:jc w:val="both"/>
              <w:rPr>
                <w:rFonts w:ascii="Arial" w:hAnsi="Arial" w:cs="Arial"/>
                <w:color w:val="auto"/>
              </w:rPr>
            </w:pPr>
            <w:r w:rsidRPr="00C355E2">
              <w:rPr>
                <w:rFonts w:ascii="Arial" w:hAnsi="Arial" w:cs="Arial"/>
                <w:color w:val="auto"/>
              </w:rPr>
              <w:t>Wnioskodawca / partner* wpisuje się w katalog beneficjentów danego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działania/poddziałania/typu projektu określonych w SZOOP obowiązującym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na dzień ogłoszenia naboru wniosków.</w:t>
            </w:r>
          </w:p>
          <w:p w14:paraId="7611C996" w14:textId="688632BF" w:rsidR="00C355E2" w:rsidRPr="00C355E2" w:rsidRDefault="00C355E2" w:rsidP="00992618">
            <w:pPr>
              <w:pStyle w:val="Default"/>
              <w:numPr>
                <w:ilvl w:val="0"/>
                <w:numId w:val="8"/>
              </w:numPr>
              <w:spacing w:before="60" w:after="60"/>
              <w:ind w:left="175" w:hanging="175"/>
              <w:jc w:val="both"/>
              <w:rPr>
                <w:rFonts w:ascii="Arial" w:hAnsi="Arial" w:cs="Arial"/>
                <w:color w:val="auto"/>
              </w:rPr>
            </w:pPr>
            <w:r w:rsidRPr="00C355E2">
              <w:rPr>
                <w:rFonts w:ascii="Arial" w:hAnsi="Arial" w:cs="Arial"/>
                <w:color w:val="auto"/>
              </w:rPr>
              <w:t>Wnioskodawca / partner* nie podlega wykluczeniu związanemu z zakazem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udzielania dofinansowania podmiotom wykluczonym lub nie orzeczono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wobec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niego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zakazu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dostępu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do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środków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funduszy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europejskich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na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podstawie odrębnych przepisów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(weryfikacja na podstawie oświadczenia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wnioskodawcy), tj. m.in. czy nie zachodzi przesłanka określona w:</w:t>
            </w:r>
          </w:p>
          <w:p w14:paraId="089974CC" w14:textId="16F5D09F" w:rsidR="00C355E2" w:rsidRDefault="00C355E2" w:rsidP="00992618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C355E2">
              <w:rPr>
                <w:rFonts w:ascii="Arial" w:hAnsi="Arial" w:cs="Arial"/>
                <w:color w:val="auto"/>
              </w:rPr>
              <w:t>art. 207 ust. 4 ustawy z dn. 27 sierpnia 2009 r. o finansach publicznych,</w:t>
            </w:r>
          </w:p>
          <w:p w14:paraId="111B211D" w14:textId="0B914933" w:rsidR="00F35BE5" w:rsidRDefault="00F35BE5" w:rsidP="00992618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art. 12 ust. 1 pkt 1 ustawy z dn. 15 czerwca 2012 r. o skutkach powierzania wykonywania pracy cudzoziemcom przebywającym wbrew przepisom na terytorium Rzeczypospolitej Polskiej,</w:t>
            </w:r>
          </w:p>
          <w:p w14:paraId="01EBB987" w14:textId="06B936CA" w:rsidR="00F35BE5" w:rsidRPr="00C355E2" w:rsidRDefault="00F35BE5" w:rsidP="00992618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art. 9 ust. 1 pkt 2a ustawy z dn. 28 października 2002 r. o odpowiedzialności podmiotów zbiorowych za czyny zabronione pod groźbą kary.</w:t>
            </w:r>
          </w:p>
          <w:p w14:paraId="031432C2" w14:textId="49D5822A" w:rsidR="00C355E2" w:rsidRDefault="00C355E2" w:rsidP="00992618">
            <w:pPr>
              <w:pStyle w:val="Defaul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C355E2">
              <w:rPr>
                <w:rFonts w:ascii="Arial" w:hAnsi="Arial" w:cs="Arial"/>
                <w:color w:val="auto"/>
              </w:rPr>
              <w:t>Wnioskodawca / partner* nie podlega wyłączeniu z możliwości otrzymania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dofinansowania w związku z ograniczeniem dla podmiotów i osób, które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w bezpośredni lub pośredni sposób wspierają działania wojenne Federacji</w:t>
            </w:r>
            <w:r w:rsidRPr="00C355E2">
              <w:rPr>
                <w:rFonts w:ascii="Arial" w:hAnsi="Arial" w:cs="Arial"/>
                <w:color w:val="auto"/>
              </w:rPr>
              <w:t xml:space="preserve"> </w:t>
            </w:r>
            <w:r w:rsidRPr="00C355E2">
              <w:rPr>
                <w:rFonts w:ascii="Arial" w:hAnsi="Arial" w:cs="Arial"/>
                <w:color w:val="auto"/>
              </w:rPr>
              <w:t>Rosyjskiej lub są za nie odpowiedzialne, na podstawie przepisów:</w:t>
            </w:r>
          </w:p>
          <w:p w14:paraId="5F0E107F" w14:textId="1CFA6ACC" w:rsidR="00F35BE5" w:rsidRDefault="00F35BE5" w:rsidP="00992618">
            <w:pPr>
              <w:pStyle w:val="Defaul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Rozporządzenia Rady (WE) nr 765/2006 z dnia 18 maja 2006r. dotyczącego środków ograniczających w związku z sytuacją na Białorusi i udziałem Białorusi w agresji Rosji wobec Ukrainy,</w:t>
            </w:r>
          </w:p>
          <w:p w14:paraId="1F03BFA1" w14:textId="02C73397" w:rsidR="00F35BE5" w:rsidRDefault="00F35BE5" w:rsidP="00992618">
            <w:pPr>
              <w:pStyle w:val="Defaul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Rozporządzenie Rady (UE) nr 269/2014 z dnia 17 marca 2014r. w sprawie środków ograniczających w odniesieniu do działań podważających integralność terytorialną, suwerenność i niezależność Ukrainy lub im zagrażających,</w:t>
            </w:r>
          </w:p>
          <w:p w14:paraId="24A0FEB5" w14:textId="44224CAE" w:rsidR="00F35BE5" w:rsidRDefault="00F35BE5" w:rsidP="00992618">
            <w:pPr>
              <w:pStyle w:val="Defaul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Rozporządzenie (UE) nr 833/2014 z dnia 31 lipca 2014r. dotyczące środków ograniczających w związku z działaniami Rosji destabilizującymi sytuację na Ukrainie</w:t>
            </w:r>
          </w:p>
          <w:p w14:paraId="5FC6F6D6" w14:textId="4F7DDB8E" w:rsidR="00F35BE5" w:rsidRPr="00F35BE5" w:rsidRDefault="00F35BE5" w:rsidP="00992618">
            <w:pPr>
              <w:pStyle w:val="Defaul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Komunikat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Komisji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„Tymczasowe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kryzysowe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ramy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środków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pomocy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państwa w celu wsparcia gospodarki po agresji Rosji wobec Ukrainy,</w:t>
            </w:r>
          </w:p>
          <w:p w14:paraId="067375F4" w14:textId="01681BA5" w:rsidR="00F35BE5" w:rsidRPr="00F35BE5" w:rsidRDefault="00F35BE5" w:rsidP="00992618">
            <w:pPr>
              <w:pStyle w:val="Defaul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Ustawy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z dnia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13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kwietnia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2022r.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o szczególnych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rozwiązaniach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w zakresie przeciwdziałania wspieraniu agresji na Ukrainę oraz służących</w:t>
            </w:r>
            <w:r w:rsidRPr="00F35BE5"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ochronie bezpieczeństwa narodowego.</w:t>
            </w:r>
          </w:p>
          <w:p w14:paraId="22295ECC" w14:textId="3DF751B2" w:rsidR="00C355E2" w:rsidRPr="00D034C0" w:rsidRDefault="00F35BE5" w:rsidP="00F35BE5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35BE5">
              <w:rPr>
                <w:rFonts w:ascii="Arial" w:hAnsi="Arial" w:cs="Arial"/>
                <w:color w:val="auto"/>
              </w:rPr>
              <w:t>*Dotyczy projektów realizowanych w partnerstwie z wyłączeniem partnerstwa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publiczno-prywatnego.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Istnieje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możliwość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poprawy/uzupełnienia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projektu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w za</w:t>
            </w:r>
            <w:r>
              <w:rPr>
                <w:rFonts w:ascii="Arial" w:hAnsi="Arial" w:cs="Arial"/>
                <w:color w:val="auto"/>
              </w:rPr>
              <w:t>kr</w:t>
            </w:r>
            <w:r w:rsidRPr="00F35BE5">
              <w:rPr>
                <w:rFonts w:ascii="Arial" w:hAnsi="Arial" w:cs="Arial"/>
                <w:color w:val="auto"/>
              </w:rPr>
              <w:t>esie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niniejszego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35BE5">
              <w:rPr>
                <w:rFonts w:ascii="Arial" w:hAnsi="Arial" w:cs="Arial"/>
                <w:color w:val="auto"/>
              </w:rPr>
              <w:t>kryterium (zgodnie z art. 45 ust. 3 ustawy wdrożeniowej).</w:t>
            </w:r>
          </w:p>
        </w:tc>
        <w:tc>
          <w:tcPr>
            <w:tcW w:w="1099" w:type="dxa"/>
          </w:tcPr>
          <w:p w14:paraId="282677BA" w14:textId="77777777" w:rsidR="003375EB" w:rsidRPr="00D034C0" w:rsidRDefault="003375EB" w:rsidP="00337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5EB" w:rsidRPr="006167A7" w14:paraId="11E1D796" w14:textId="77777777" w:rsidTr="00992618">
        <w:trPr>
          <w:trHeight w:val="4093"/>
        </w:trPr>
        <w:tc>
          <w:tcPr>
            <w:tcW w:w="675" w:type="dxa"/>
          </w:tcPr>
          <w:p w14:paraId="34E5C5F0" w14:textId="77777777" w:rsidR="003375EB" w:rsidRPr="006167A7" w:rsidRDefault="003375EB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6DE74660" w14:textId="77777777" w:rsidR="003375EB" w:rsidRPr="00B95A00" w:rsidRDefault="00B95A00" w:rsidP="003375EB">
            <w:pPr>
              <w:rPr>
                <w:rFonts w:ascii="Arial" w:hAnsi="Arial" w:cs="Arial"/>
                <w:color w:val="000000"/>
              </w:rPr>
            </w:pPr>
            <w:r w:rsidRPr="00B95A00">
              <w:rPr>
                <w:rFonts w:ascii="Arial" w:hAnsi="Arial" w:cs="Arial"/>
                <w:color w:val="000000"/>
              </w:rPr>
              <w:t>Kwalifikowalność zakresu rzeczowego projektu</w:t>
            </w:r>
          </w:p>
        </w:tc>
        <w:tc>
          <w:tcPr>
            <w:tcW w:w="7938" w:type="dxa"/>
          </w:tcPr>
          <w:p w14:paraId="5C83C7EF" w14:textId="77777777" w:rsidR="00FE1AEB" w:rsidRPr="00252FA9" w:rsidRDefault="002344C4" w:rsidP="0055380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ramach kryterium weryfikowane będzie czy</w:t>
            </w:r>
            <w:r w:rsidR="00FE1AEB" w:rsidRPr="00252FA9">
              <w:rPr>
                <w:rFonts w:ascii="Arial" w:hAnsi="Arial" w:cs="Arial"/>
                <w:color w:val="000000"/>
              </w:rPr>
              <w:t>:</w:t>
            </w:r>
          </w:p>
          <w:p w14:paraId="469A0DCA" w14:textId="77777777" w:rsidR="00FE1AEB" w:rsidRPr="00252FA9" w:rsidRDefault="00FE1AEB" w:rsidP="00992618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/>
                <w:lang w:val="pl-PL" w:eastAsia="pl-PL"/>
              </w:rPr>
            </w:pPr>
            <w:r w:rsidRPr="00252FA9">
              <w:rPr>
                <w:rFonts w:ascii="Arial" w:hAnsi="Arial" w:cs="Arial"/>
                <w:color w:val="000000"/>
                <w:lang w:val="pl-PL" w:eastAsia="pl-PL"/>
              </w:rPr>
              <w:t>zakres rzeczowy projektu jest zgodny z celem odpowiedniego działania / poddziałania, typem projektu możliwym do realizacji w</w:t>
            </w:r>
            <w:r w:rsidR="001F2673" w:rsidRPr="00252FA9">
              <w:rPr>
                <w:rFonts w:ascii="Arial" w:hAnsi="Arial" w:cs="Arial"/>
                <w:color w:val="000000"/>
                <w:lang w:val="pl-PL" w:eastAsia="pl-PL"/>
              </w:rPr>
              <w:t> </w:t>
            </w:r>
            <w:r w:rsidRPr="00252FA9">
              <w:rPr>
                <w:rFonts w:ascii="Arial" w:hAnsi="Arial" w:cs="Arial"/>
                <w:color w:val="000000"/>
                <w:lang w:val="pl-PL" w:eastAsia="pl-PL"/>
              </w:rPr>
              <w:t xml:space="preserve">ramach danego działania / poddziałania wymienionych </w:t>
            </w:r>
            <w:r w:rsidR="002344C4">
              <w:rPr>
                <w:rFonts w:ascii="Arial" w:hAnsi="Arial" w:cs="Arial"/>
                <w:color w:val="000000"/>
                <w:lang w:val="pl-PL" w:eastAsia="pl-PL"/>
              </w:rPr>
              <w:br/>
            </w:r>
            <w:r w:rsidRPr="00252FA9">
              <w:rPr>
                <w:rFonts w:ascii="Arial" w:hAnsi="Arial" w:cs="Arial"/>
                <w:color w:val="000000"/>
                <w:lang w:val="pl-PL" w:eastAsia="pl-PL"/>
              </w:rPr>
              <w:t>w SZOOP obowiązującym na dzień ogłoszenia naboru wniosków,</w:t>
            </w:r>
          </w:p>
          <w:p w14:paraId="1F0FE2CA" w14:textId="77777777" w:rsidR="00FE1AEB" w:rsidRPr="00252FA9" w:rsidRDefault="00FE1AEB" w:rsidP="00992618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/>
                <w:lang w:val="pl-PL" w:eastAsia="pl-PL"/>
              </w:rPr>
            </w:pPr>
            <w:r w:rsidRPr="00252FA9">
              <w:rPr>
                <w:rFonts w:ascii="Arial" w:hAnsi="Arial" w:cs="Arial"/>
                <w:color w:val="000000"/>
                <w:lang w:val="pl-PL" w:eastAsia="pl-PL"/>
              </w:rPr>
              <w:t>uzupełnienia do wniosku zostały dokonane prawidłowo, tj. błędy wskazane w wezwaniu zostały usunięte,</w:t>
            </w:r>
          </w:p>
          <w:p w14:paraId="3F7C2225" w14:textId="77777777" w:rsidR="00FE1AEB" w:rsidRPr="00252FA9" w:rsidRDefault="00FE1AEB" w:rsidP="00992618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/>
                <w:lang w:val="pl-PL" w:eastAsia="pl-PL"/>
              </w:rPr>
            </w:pPr>
            <w:r w:rsidRPr="00252FA9">
              <w:rPr>
                <w:rFonts w:ascii="Arial" w:hAnsi="Arial" w:cs="Arial"/>
                <w:color w:val="000000"/>
                <w:lang w:val="pl-PL" w:eastAsia="pl-PL"/>
              </w:rPr>
              <w:t>zakres rzeczowy projektu jest zgodny z wytycznymi wydanymi przez ministra właściwego ds. rozwoju regionalnego, oraz załącznikiem nr 7 do SZOOP obowiązującego na dzień ogłoszenia naboru wniosków,</w:t>
            </w:r>
          </w:p>
          <w:p w14:paraId="1836B937" w14:textId="77777777" w:rsidR="00FE1AEB" w:rsidRPr="00252FA9" w:rsidRDefault="00FE1AEB" w:rsidP="00992618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/>
                <w:lang w:val="pl-PL" w:eastAsia="pl-PL"/>
              </w:rPr>
            </w:pPr>
            <w:r w:rsidRPr="00252FA9">
              <w:rPr>
                <w:rFonts w:ascii="Arial" w:hAnsi="Arial" w:cs="Arial"/>
                <w:color w:val="000000"/>
                <w:lang w:val="pl-PL" w:eastAsia="pl-PL"/>
              </w:rPr>
              <w:t>projekt jest realizowany na terenie województwa podkarpackiego.</w:t>
            </w:r>
          </w:p>
          <w:p w14:paraId="066C294F" w14:textId="77777777" w:rsidR="003911DB" w:rsidRPr="00252FA9" w:rsidRDefault="003911DB" w:rsidP="003911DB">
            <w:pPr>
              <w:pStyle w:val="Akapitzlist"/>
              <w:spacing w:before="120" w:after="60"/>
              <w:ind w:left="0"/>
              <w:contextualSpacing w:val="0"/>
              <w:jc w:val="both"/>
              <w:rPr>
                <w:rFonts w:ascii="Arial" w:hAnsi="Arial" w:cs="Arial"/>
                <w:color w:val="000000"/>
                <w:lang w:val="pl-PL" w:eastAsia="pl-PL"/>
              </w:rPr>
            </w:pPr>
            <w:r w:rsidRPr="00252FA9">
              <w:rPr>
                <w:rFonts w:ascii="Arial" w:hAnsi="Arial" w:cs="Arial"/>
                <w:color w:val="000000"/>
                <w:lang w:val="pl-PL" w:eastAsia="pl-P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099" w:type="dxa"/>
          </w:tcPr>
          <w:p w14:paraId="7E796342" w14:textId="77777777" w:rsidR="003375EB" w:rsidRPr="006167A7" w:rsidRDefault="003375EB" w:rsidP="00337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5EB" w:rsidRPr="006167A7" w14:paraId="66A76E3A" w14:textId="77777777" w:rsidTr="00992618">
        <w:trPr>
          <w:trHeight w:val="411"/>
        </w:trPr>
        <w:tc>
          <w:tcPr>
            <w:tcW w:w="675" w:type="dxa"/>
          </w:tcPr>
          <w:p w14:paraId="20184BAB" w14:textId="77777777" w:rsidR="003375EB" w:rsidRPr="006167A7" w:rsidRDefault="003375EB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5F1B9F1C" w14:textId="77777777" w:rsidR="003375EB" w:rsidRPr="00B95A00" w:rsidRDefault="00B95A00" w:rsidP="003375EB">
            <w:pPr>
              <w:rPr>
                <w:rFonts w:ascii="Arial" w:hAnsi="Arial" w:cs="Arial"/>
                <w:sz w:val="22"/>
                <w:szCs w:val="22"/>
              </w:rPr>
            </w:pPr>
            <w:r w:rsidRPr="00B95A00">
              <w:rPr>
                <w:rFonts w:ascii="Arial" w:hAnsi="Arial" w:cs="Arial"/>
              </w:rPr>
              <w:t>Kwalifikowalność zakresu finansowego projektu</w:t>
            </w:r>
          </w:p>
        </w:tc>
        <w:tc>
          <w:tcPr>
            <w:tcW w:w="7938" w:type="dxa"/>
          </w:tcPr>
          <w:p w14:paraId="41B3D3A8" w14:textId="77777777" w:rsidR="00973D89" w:rsidRPr="00252FA9" w:rsidRDefault="002344C4" w:rsidP="00973D89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ramach </w:t>
            </w:r>
            <w:r w:rsidR="00973D89" w:rsidRPr="00252FA9">
              <w:rPr>
                <w:rFonts w:ascii="Arial" w:hAnsi="Arial" w:cs="Arial"/>
              </w:rPr>
              <w:t xml:space="preserve">kryterium </w:t>
            </w:r>
            <w:r>
              <w:rPr>
                <w:rFonts w:ascii="Arial" w:hAnsi="Arial" w:cs="Arial"/>
                <w:lang w:val="pl-PL"/>
              </w:rPr>
              <w:t xml:space="preserve">weryfikowane będzie czy </w:t>
            </w:r>
            <w:r>
              <w:rPr>
                <w:rFonts w:ascii="Arial" w:hAnsi="Arial" w:cs="Arial"/>
              </w:rPr>
              <w:t xml:space="preserve">zakres finansowy projektu jest </w:t>
            </w:r>
            <w:r w:rsidR="00973D89" w:rsidRPr="00252FA9">
              <w:rPr>
                <w:rFonts w:ascii="Arial" w:hAnsi="Arial" w:cs="Arial"/>
              </w:rPr>
              <w:t>zgodny z kryteriami brzegowymi</w:t>
            </w:r>
            <w:r w:rsidR="00973D89" w:rsidRPr="00252FA9">
              <w:rPr>
                <w:rFonts w:ascii="Arial" w:hAnsi="Arial" w:cs="Arial"/>
                <w:vertAlign w:val="superscript"/>
              </w:rPr>
              <w:footnoteReference w:id="1"/>
            </w:r>
            <w:r w:rsidR="00973D89" w:rsidRPr="00252FA9">
              <w:rPr>
                <w:rFonts w:ascii="Arial" w:hAnsi="Arial" w:cs="Arial"/>
              </w:rPr>
              <w:t xml:space="preserve"> dotyczącymi:</w:t>
            </w:r>
          </w:p>
          <w:p w14:paraId="2ACBAFBF" w14:textId="77777777" w:rsidR="00973D89" w:rsidRPr="00252FA9" w:rsidRDefault="00973D89" w:rsidP="00992618">
            <w:pPr>
              <w:pStyle w:val="Akapitzlist"/>
              <w:numPr>
                <w:ilvl w:val="0"/>
                <w:numId w:val="2"/>
              </w:numPr>
              <w:spacing w:before="60" w:after="60"/>
              <w:ind w:left="456" w:hanging="363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maksymalnej i minimalnej wartości projektu,</w:t>
            </w:r>
          </w:p>
          <w:p w14:paraId="6321F273" w14:textId="77777777" w:rsidR="00973D89" w:rsidRPr="00252FA9" w:rsidRDefault="00973D89" w:rsidP="00992618">
            <w:pPr>
              <w:pStyle w:val="Akapitzlist"/>
              <w:numPr>
                <w:ilvl w:val="0"/>
                <w:numId w:val="2"/>
              </w:numPr>
              <w:spacing w:before="60" w:after="60"/>
              <w:ind w:left="456" w:hanging="363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maksymalnej i minimalnej wartości wydatków kwalifikowalnych projektu,</w:t>
            </w:r>
          </w:p>
          <w:p w14:paraId="285F0B3B" w14:textId="77777777" w:rsidR="00973D89" w:rsidRPr="00252FA9" w:rsidRDefault="00973D89" w:rsidP="00992618">
            <w:pPr>
              <w:pStyle w:val="Akapitzlist"/>
              <w:numPr>
                <w:ilvl w:val="0"/>
                <w:numId w:val="2"/>
              </w:numPr>
              <w:spacing w:before="60" w:after="60"/>
              <w:ind w:left="456" w:hanging="363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maksymalnej i minimalnej wartości dofinansowania,</w:t>
            </w:r>
          </w:p>
          <w:p w14:paraId="613EAE06" w14:textId="77777777" w:rsidR="00973D89" w:rsidRPr="00252FA9" w:rsidRDefault="00973D89" w:rsidP="00992618">
            <w:pPr>
              <w:pStyle w:val="Akapitzlist"/>
              <w:numPr>
                <w:ilvl w:val="0"/>
                <w:numId w:val="2"/>
              </w:numPr>
              <w:spacing w:before="60" w:after="60"/>
              <w:ind w:left="456" w:hanging="363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wymaganego wkładu własnego beneficjenta,</w:t>
            </w:r>
          </w:p>
          <w:p w14:paraId="3CA702FB" w14:textId="77777777" w:rsidR="00973D89" w:rsidRPr="00252FA9" w:rsidRDefault="00973D89" w:rsidP="00992618">
            <w:pPr>
              <w:pStyle w:val="Akapitzlist"/>
              <w:numPr>
                <w:ilvl w:val="0"/>
                <w:numId w:val="2"/>
              </w:numPr>
              <w:spacing w:before="60" w:after="60"/>
              <w:ind w:left="456" w:hanging="363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maksymalnego % poziomu dofinansowania UE wydatków kwalifikowalnych projektu,</w:t>
            </w:r>
          </w:p>
          <w:p w14:paraId="6E2A391D" w14:textId="77777777" w:rsidR="00973D89" w:rsidRPr="00252FA9" w:rsidRDefault="00973D89" w:rsidP="00992618">
            <w:pPr>
              <w:pStyle w:val="Akapitzlist"/>
              <w:numPr>
                <w:ilvl w:val="0"/>
                <w:numId w:val="2"/>
              </w:numPr>
              <w:spacing w:before="60" w:after="60"/>
              <w:ind w:left="456" w:hanging="363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maksymalnego % poziomu dofinansowania całkowitego wydatków kwalifikowalnych projektu.</w:t>
            </w:r>
          </w:p>
          <w:p w14:paraId="64DDF6E2" w14:textId="77777777" w:rsidR="00973D89" w:rsidRPr="00252FA9" w:rsidRDefault="00973D89" w:rsidP="004A7820">
            <w:pPr>
              <w:pStyle w:val="Akapitzlist"/>
              <w:spacing w:before="120" w:after="60"/>
              <w:ind w:left="62"/>
              <w:contextualSpacing w:val="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  <w:p w14:paraId="325524ED" w14:textId="77777777" w:rsidR="003375EB" w:rsidRPr="00252FA9" w:rsidRDefault="00973D89" w:rsidP="00973D8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lastRenderedPageBreak/>
              <w:t>Kryterium dotyczy wyłącznie etapu oceny, dopuszcza się zmianę wyżej wskazanych wartości na dalszych etapach np. w wyniku rozstrzygnięcia przetargu.</w:t>
            </w:r>
          </w:p>
        </w:tc>
        <w:tc>
          <w:tcPr>
            <w:tcW w:w="1099" w:type="dxa"/>
          </w:tcPr>
          <w:p w14:paraId="0776765C" w14:textId="77777777" w:rsidR="003375EB" w:rsidRPr="006167A7" w:rsidRDefault="003375EB" w:rsidP="00337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5EB" w:rsidRPr="006167A7" w14:paraId="18C74958" w14:textId="77777777" w:rsidTr="00992618">
        <w:trPr>
          <w:trHeight w:val="397"/>
        </w:trPr>
        <w:tc>
          <w:tcPr>
            <w:tcW w:w="675" w:type="dxa"/>
          </w:tcPr>
          <w:p w14:paraId="403C99DC" w14:textId="77777777" w:rsidR="003375EB" w:rsidRPr="006167A7" w:rsidRDefault="003375EB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6FE77140" w14:textId="77777777" w:rsidR="003375EB" w:rsidRPr="00B20A13" w:rsidRDefault="00B20A13" w:rsidP="003375EB">
            <w:pPr>
              <w:rPr>
                <w:rFonts w:ascii="Arial" w:hAnsi="Arial" w:cs="Arial"/>
                <w:sz w:val="22"/>
                <w:szCs w:val="22"/>
              </w:rPr>
            </w:pPr>
            <w:r w:rsidRPr="00B20A13">
              <w:rPr>
                <w:rFonts w:ascii="Arial" w:hAnsi="Arial" w:cs="Arial"/>
              </w:rPr>
              <w:t>Zgodność z art. 65 ust. 6 i art. 125 ust. 3 lit. e) i f) Rozporządzenia (UE) nr 1303/2013 z dnia 17 grudnia 2013 r.</w:t>
            </w:r>
          </w:p>
        </w:tc>
        <w:tc>
          <w:tcPr>
            <w:tcW w:w="7937" w:type="dxa"/>
          </w:tcPr>
          <w:p w14:paraId="1CF08669" w14:textId="77777777" w:rsidR="00553804" w:rsidRPr="00252FA9" w:rsidRDefault="00553804" w:rsidP="00553804">
            <w:pPr>
              <w:pStyle w:val="Akapitzlist"/>
              <w:spacing w:before="60" w:after="60"/>
              <w:ind w:left="33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W ramach kryterium będzie weryfikowana zgodność z art. 65 ust. 6 rozporządzenia ogólnego, zgodnie z którym projekt nie może zostać wybrany do wsparcia z EFSI, jeśli został fizycznie ukończony lub w pełni zrealizowany przed złożeniem do IZ RPO WP 2014-2020 wniosku o</w:t>
            </w:r>
            <w:r w:rsidRPr="00252FA9">
              <w:rPr>
                <w:rFonts w:ascii="Arial" w:hAnsi="Arial" w:cs="Arial"/>
                <w:lang w:val="pl-PL"/>
              </w:rPr>
              <w:t> </w:t>
            </w:r>
            <w:r w:rsidRPr="00252FA9">
              <w:rPr>
                <w:rFonts w:ascii="Arial" w:hAnsi="Arial" w:cs="Arial"/>
              </w:rPr>
              <w:t>dofinansowanie niezależnie od tego, czy wszystkie powiązane płatności zostały dokonane przez beneficjenta.</w:t>
            </w:r>
          </w:p>
          <w:p w14:paraId="17F763C0" w14:textId="77777777" w:rsidR="00992618" w:rsidRPr="00992618" w:rsidRDefault="00992618" w:rsidP="00553804">
            <w:pPr>
              <w:pStyle w:val="Akapitzlist"/>
              <w:spacing w:before="120" w:after="60"/>
              <w:ind w:left="3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2611BD2" w14:textId="77777777" w:rsidR="00553804" w:rsidRPr="00252FA9" w:rsidRDefault="00553804" w:rsidP="00553804">
            <w:pPr>
              <w:pStyle w:val="Akapitzlist"/>
              <w:spacing w:before="120" w:after="60"/>
              <w:ind w:left="34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Ponadto, w ramach kryterium będzie weryfikowane czy:</w:t>
            </w:r>
          </w:p>
          <w:p w14:paraId="72753189" w14:textId="77777777" w:rsidR="00553804" w:rsidRPr="00252FA9" w:rsidRDefault="00553804" w:rsidP="00992618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 xml:space="preserve">Projekt jest zgodny z właściwymi przepisami prawa </w:t>
            </w:r>
            <w:r w:rsidR="004E37CA">
              <w:rPr>
                <w:rFonts w:ascii="Arial" w:hAnsi="Arial" w:cs="Arial"/>
                <w:lang w:val="pl-PL"/>
              </w:rPr>
              <w:t>unijnego</w:t>
            </w:r>
            <w:r w:rsidRPr="00252FA9">
              <w:rPr>
                <w:rFonts w:ascii="Arial" w:hAnsi="Arial" w:cs="Arial"/>
              </w:rPr>
              <w:t xml:space="preserve"> i</w:t>
            </w:r>
            <w:r w:rsidR="004E37CA">
              <w:rPr>
                <w:rFonts w:ascii="Arial" w:hAnsi="Arial" w:cs="Arial"/>
                <w:lang w:val="pl-PL"/>
              </w:rPr>
              <w:t> </w:t>
            </w:r>
            <w:r w:rsidRPr="00252FA9">
              <w:rPr>
                <w:rFonts w:ascii="Arial" w:hAnsi="Arial" w:cs="Arial"/>
              </w:rPr>
              <w:t>krajowego, w tym dot. zamówień publicznych, jeśli realizacja projektu rozpoczęła się przed dniem złożenia wniosku o</w:t>
            </w:r>
            <w:r w:rsidR="004E37CA">
              <w:rPr>
                <w:rFonts w:ascii="Arial" w:hAnsi="Arial" w:cs="Arial"/>
                <w:lang w:val="pl-PL"/>
              </w:rPr>
              <w:t> </w:t>
            </w:r>
            <w:r w:rsidRPr="00252FA9">
              <w:rPr>
                <w:rFonts w:ascii="Arial" w:hAnsi="Arial" w:cs="Arial"/>
              </w:rPr>
              <w:t>dofinansowanie – art. 125 ust. 3 lit. e) Rozporządzenia (UE) nr 1303/2013 z dnia 17 grudnia 2013 r.</w:t>
            </w:r>
          </w:p>
          <w:p w14:paraId="14FA4457" w14:textId="77777777" w:rsidR="00553804" w:rsidRPr="00252FA9" w:rsidRDefault="00553804" w:rsidP="00992618">
            <w:pPr>
              <w:pStyle w:val="Akapitzlist"/>
              <w:numPr>
                <w:ilvl w:val="0"/>
                <w:numId w:val="5"/>
              </w:numPr>
              <w:spacing w:before="12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Projekt nie dotyczy przedsięwzięć będących częścią operacji, które zostały objęte albo powinny były zostać objęte procedurą odzyskiwania zgodnie z art. 71 Rozporządzenia (UE) nr 1303/2013 z dnia 17 grudnia 2013 r. w następstwie przeniesienia działalności produkcyjnej poza obszar objęty programem (weryfikacja zostanie przeprowadzona na podstawie oświadczenia wnioskodawcy).</w:t>
            </w:r>
          </w:p>
          <w:p w14:paraId="601C82EA" w14:textId="77777777" w:rsidR="003375EB" w:rsidRPr="00252FA9" w:rsidRDefault="003911DB" w:rsidP="003911DB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099" w:type="dxa"/>
          </w:tcPr>
          <w:p w14:paraId="40D72585" w14:textId="77777777" w:rsidR="003375EB" w:rsidRPr="006167A7" w:rsidRDefault="003375EB" w:rsidP="00337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00E" w:rsidRPr="006167A7" w14:paraId="61023E83" w14:textId="77777777" w:rsidTr="00992618">
        <w:trPr>
          <w:trHeight w:val="435"/>
        </w:trPr>
        <w:tc>
          <w:tcPr>
            <w:tcW w:w="675" w:type="dxa"/>
          </w:tcPr>
          <w:p w14:paraId="30556945" w14:textId="77777777" w:rsidR="002E600E" w:rsidRPr="006167A7" w:rsidRDefault="002E600E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57B44DAA" w14:textId="61723B3A" w:rsidR="002E600E" w:rsidRPr="00B20A13" w:rsidRDefault="002E600E" w:rsidP="003375EB">
            <w:pPr>
              <w:pStyle w:val="Default"/>
              <w:rPr>
                <w:rFonts w:ascii="Arial" w:hAnsi="Arial" w:cs="Arial"/>
              </w:rPr>
            </w:pPr>
            <w:r w:rsidRPr="002E600E">
              <w:rPr>
                <w:rFonts w:ascii="Arial" w:hAnsi="Arial" w:cs="Arial"/>
              </w:rPr>
              <w:t xml:space="preserve">Zgodność wniosku o dofinansowanie </w:t>
            </w:r>
            <w:r w:rsidR="002344C4">
              <w:rPr>
                <w:rFonts w:ascii="Arial" w:hAnsi="Arial" w:cs="Arial"/>
              </w:rPr>
              <w:br/>
            </w:r>
            <w:r w:rsidRPr="002E600E">
              <w:rPr>
                <w:rFonts w:ascii="Arial" w:hAnsi="Arial" w:cs="Arial"/>
              </w:rPr>
              <w:t>z kartą projektu z etapu identyfikacji projektu</w:t>
            </w:r>
            <w:r w:rsidR="00992618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7938" w:type="dxa"/>
          </w:tcPr>
          <w:p w14:paraId="3B14452E" w14:textId="77777777" w:rsidR="002E600E" w:rsidRPr="00252FA9" w:rsidRDefault="002E600E" w:rsidP="002E600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W ramach kryterium weryfikowane jest czy informacje zawarte we wniosku o dofinansowanie są zgodne z kartą projektu uzgodnioną z IZ RPO WP 2014-2020 na etapie identyfikacji projektu.</w:t>
            </w:r>
          </w:p>
          <w:p w14:paraId="13AEC80F" w14:textId="77777777" w:rsidR="002E600E" w:rsidRPr="00252FA9" w:rsidRDefault="002E600E" w:rsidP="002E600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099" w:type="dxa"/>
          </w:tcPr>
          <w:p w14:paraId="333DB2D4" w14:textId="77777777" w:rsidR="002E600E" w:rsidRPr="006167A7" w:rsidRDefault="002E600E" w:rsidP="00337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5EB" w:rsidRPr="006167A7" w14:paraId="0DA88510" w14:textId="77777777" w:rsidTr="00992618">
        <w:trPr>
          <w:trHeight w:val="435"/>
        </w:trPr>
        <w:tc>
          <w:tcPr>
            <w:tcW w:w="675" w:type="dxa"/>
          </w:tcPr>
          <w:p w14:paraId="2E251D14" w14:textId="77777777" w:rsidR="003375EB" w:rsidRPr="006167A7" w:rsidRDefault="003375EB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60D95AE9" w14:textId="77777777" w:rsidR="003375EB" w:rsidRPr="00B20A13" w:rsidRDefault="00B20A13" w:rsidP="003375E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0A13">
              <w:rPr>
                <w:rFonts w:ascii="Arial" w:hAnsi="Arial" w:cs="Arial"/>
              </w:rPr>
              <w:t>Okres realizacji projektu</w:t>
            </w:r>
            <w:bookmarkStart w:id="5" w:name="_GoBack"/>
            <w:bookmarkEnd w:id="5"/>
          </w:p>
        </w:tc>
        <w:tc>
          <w:tcPr>
            <w:tcW w:w="7938" w:type="dxa"/>
          </w:tcPr>
          <w:p w14:paraId="0D8183E6" w14:textId="77777777" w:rsidR="00553804" w:rsidRPr="00252FA9" w:rsidRDefault="00553804" w:rsidP="0055380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W ramach kryterium weryfikowane jest czy planowany okres realizacji projektu (termin rozpoczęcia i zakończenia) jest zgodny z wymaganiami określonymi przez IZ RPO WP 2014-2020.</w:t>
            </w:r>
          </w:p>
          <w:p w14:paraId="3CADCD92" w14:textId="77777777" w:rsidR="003375EB" w:rsidRPr="00252FA9" w:rsidRDefault="00553804" w:rsidP="0055380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  <w:p w14:paraId="72B42AA9" w14:textId="77777777" w:rsidR="003911DB" w:rsidRPr="00252FA9" w:rsidRDefault="003911DB" w:rsidP="003911DB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W uzasadnionych przypadkach IZ może wyrazić zgodę na zmianę okresu realizacji projektu (po wyborze projektu do dofinansowania).</w:t>
            </w:r>
          </w:p>
        </w:tc>
        <w:tc>
          <w:tcPr>
            <w:tcW w:w="1099" w:type="dxa"/>
          </w:tcPr>
          <w:p w14:paraId="04D58052" w14:textId="77777777" w:rsidR="003375EB" w:rsidRPr="006167A7" w:rsidRDefault="003375EB" w:rsidP="00337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FD" w:rsidRPr="006167A7" w14:paraId="7F3E0827" w14:textId="77777777" w:rsidTr="00992618">
        <w:trPr>
          <w:trHeight w:val="435"/>
        </w:trPr>
        <w:tc>
          <w:tcPr>
            <w:tcW w:w="675" w:type="dxa"/>
          </w:tcPr>
          <w:p w14:paraId="15055DEE" w14:textId="77777777" w:rsidR="00F45FFD" w:rsidRPr="006167A7" w:rsidRDefault="00F45FFD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09F11FE6" w14:textId="77777777" w:rsidR="00F45FFD" w:rsidRPr="00B20A13" w:rsidRDefault="00B20A13" w:rsidP="003375E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0A13">
              <w:rPr>
                <w:rFonts w:ascii="Arial" w:hAnsi="Arial" w:cs="Arial"/>
              </w:rPr>
              <w:t>Kwalifikowalność wydatków</w:t>
            </w:r>
          </w:p>
        </w:tc>
        <w:tc>
          <w:tcPr>
            <w:tcW w:w="7938" w:type="dxa"/>
          </w:tcPr>
          <w:p w14:paraId="02616305" w14:textId="77777777" w:rsidR="00553804" w:rsidRPr="00252FA9" w:rsidRDefault="00553804" w:rsidP="00553804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W ramach kryterium dokonywana jest wstępna weryfikacja wydatków zgłoszonych do dofinansowania przez wnioskodawcę, tj.:</w:t>
            </w:r>
          </w:p>
          <w:p w14:paraId="6D206D96" w14:textId="77777777" w:rsidR="00553804" w:rsidRPr="00252FA9" w:rsidRDefault="00553804" w:rsidP="00553804">
            <w:pPr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 xml:space="preserve">Czy wydatki wskazane we wniosku wpisują się w katalog wydatków kwalifikowalnych zgodnie z wytycznymi w zakresie kwalifikowalności wydatków w ramach </w:t>
            </w:r>
            <w:r w:rsidRPr="0054524C">
              <w:rPr>
                <w:rFonts w:ascii="Arial" w:hAnsi="Arial" w:cs="Arial"/>
              </w:rPr>
              <w:t>Europejskiego Funduszu Rozwoju Regionalnego</w:t>
            </w:r>
            <w:r w:rsidRPr="00252FA9">
              <w:rPr>
                <w:rFonts w:ascii="Arial" w:hAnsi="Arial" w:cs="Arial"/>
              </w:rPr>
              <w:t xml:space="preserve">, Europejskiego Funduszu Społecznego oraz Funduszu Spójności w okresie programowania 2014-2020, załącznikiem nr 7 do SZOOP RPO WP 2014-2020 obowiązującego na dzień ogłoszenia naboru wniosków – </w:t>
            </w:r>
            <w:r w:rsidRPr="0054524C">
              <w:rPr>
                <w:rFonts w:ascii="Arial" w:hAnsi="Arial" w:cs="Arial"/>
                <w:i/>
              </w:rPr>
              <w:t>Katalogi wydatków kwalifikowalnych i niekwalifikowalnych w ramach poszczególnych osi priorytetowych, działań i poddziałań – zakres EFRR</w:t>
            </w:r>
            <w:r w:rsidRPr="00252FA9">
              <w:rPr>
                <w:rFonts w:ascii="Arial" w:hAnsi="Arial" w:cs="Arial"/>
              </w:rPr>
              <w:t xml:space="preserve">, regulaminem naboru, a także rozporządzeniami dot. pomocy publicznej/pomocy de </w:t>
            </w:r>
            <w:proofErr w:type="spellStart"/>
            <w:r w:rsidRPr="00252FA9">
              <w:rPr>
                <w:rFonts w:ascii="Arial" w:hAnsi="Arial" w:cs="Arial"/>
              </w:rPr>
              <w:t>minimis</w:t>
            </w:r>
            <w:proofErr w:type="spellEnd"/>
            <w:r w:rsidRPr="00252FA9">
              <w:rPr>
                <w:rFonts w:ascii="Arial" w:hAnsi="Arial" w:cs="Arial"/>
              </w:rPr>
              <w:t>.</w:t>
            </w:r>
          </w:p>
          <w:p w14:paraId="10190B3C" w14:textId="77777777" w:rsidR="00B20A13" w:rsidRPr="00252FA9" w:rsidRDefault="00553804" w:rsidP="00553804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099" w:type="dxa"/>
          </w:tcPr>
          <w:p w14:paraId="2BD0AB07" w14:textId="77777777" w:rsidR="00F45FFD" w:rsidRPr="006167A7" w:rsidRDefault="00F45FFD" w:rsidP="00337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EBF" w:rsidRPr="006167A7" w14:paraId="3323601E" w14:textId="77777777" w:rsidTr="00992618">
        <w:trPr>
          <w:trHeight w:val="435"/>
        </w:trPr>
        <w:tc>
          <w:tcPr>
            <w:tcW w:w="675" w:type="dxa"/>
          </w:tcPr>
          <w:p w14:paraId="09CBAD7E" w14:textId="77777777" w:rsidR="00B37EBF" w:rsidRPr="006167A7" w:rsidRDefault="00B37EBF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65CB6ED9" w14:textId="77777777" w:rsidR="00B37EBF" w:rsidRPr="00B20A13" w:rsidRDefault="00B37EBF" w:rsidP="00B37EBF">
            <w:pPr>
              <w:pStyle w:val="Default"/>
              <w:rPr>
                <w:rFonts w:ascii="Arial" w:hAnsi="Arial" w:cs="Arial"/>
                <w:color w:val="auto"/>
              </w:rPr>
            </w:pPr>
            <w:r w:rsidRPr="00B20A13">
              <w:rPr>
                <w:rFonts w:ascii="Arial" w:hAnsi="Arial" w:cs="Arial"/>
              </w:rPr>
              <w:t>Poprawność wyboru wskaźników</w:t>
            </w:r>
          </w:p>
        </w:tc>
        <w:tc>
          <w:tcPr>
            <w:tcW w:w="7938" w:type="dxa"/>
          </w:tcPr>
          <w:p w14:paraId="48685DE3" w14:textId="77777777" w:rsidR="00B37EBF" w:rsidRPr="00252FA9" w:rsidRDefault="00B37EBF" w:rsidP="00B37EBF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252FA9">
              <w:rPr>
                <w:rFonts w:ascii="Arial" w:hAnsi="Arial" w:cs="Arial"/>
                <w:color w:val="auto"/>
              </w:rPr>
              <w:t>W ramach kryterium weryfikacji podlega:</w:t>
            </w:r>
          </w:p>
          <w:p w14:paraId="66E6AC3F" w14:textId="77777777" w:rsidR="00B37EBF" w:rsidRPr="00252FA9" w:rsidRDefault="00B37EBF" w:rsidP="00992618">
            <w:pPr>
              <w:pStyle w:val="Default"/>
              <w:numPr>
                <w:ilvl w:val="0"/>
                <w:numId w:val="3"/>
              </w:numPr>
              <w:spacing w:before="60" w:after="60"/>
              <w:ind w:left="316" w:hanging="218"/>
              <w:jc w:val="both"/>
              <w:rPr>
                <w:rFonts w:ascii="Arial" w:hAnsi="Arial" w:cs="Arial"/>
                <w:color w:val="auto"/>
              </w:rPr>
            </w:pPr>
            <w:r w:rsidRPr="00252FA9">
              <w:rPr>
                <w:rFonts w:ascii="Arial" w:hAnsi="Arial" w:cs="Arial"/>
                <w:color w:val="auto"/>
              </w:rPr>
              <w:t>Czy wnioskodawca dokonał wyboru obligatoryjnych wskaźników dla danego działania/ poddziałania/typu projektu,</w:t>
            </w:r>
          </w:p>
          <w:p w14:paraId="3A6AE479" w14:textId="77777777" w:rsidR="00B37EBF" w:rsidRPr="00252FA9" w:rsidRDefault="00B37EBF" w:rsidP="00992618">
            <w:pPr>
              <w:pStyle w:val="Default"/>
              <w:numPr>
                <w:ilvl w:val="0"/>
                <w:numId w:val="3"/>
              </w:numPr>
              <w:spacing w:before="60" w:after="60"/>
              <w:ind w:left="316" w:hanging="141"/>
              <w:jc w:val="both"/>
              <w:rPr>
                <w:rFonts w:ascii="Arial" w:hAnsi="Arial" w:cs="Arial"/>
                <w:color w:val="auto"/>
              </w:rPr>
            </w:pPr>
            <w:r w:rsidRPr="00252FA9">
              <w:rPr>
                <w:rFonts w:ascii="Arial" w:hAnsi="Arial" w:cs="Arial"/>
                <w:color w:val="auto"/>
              </w:rPr>
              <w:t>Czy wnioskodawca wybrał wskaźniki adekwatne do typu projektu.</w:t>
            </w:r>
          </w:p>
          <w:p w14:paraId="31CBCBE7" w14:textId="77777777" w:rsidR="00B37EBF" w:rsidRPr="00252FA9" w:rsidRDefault="00B37EBF" w:rsidP="004A7820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  <w:p w14:paraId="725A1D81" w14:textId="77777777" w:rsidR="00B37EBF" w:rsidRPr="00252FA9" w:rsidRDefault="00B37EBF" w:rsidP="00B37EBF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252FA9">
              <w:rPr>
                <w:rFonts w:ascii="Arial" w:hAnsi="Arial" w:cs="Arial"/>
                <w:color w:val="auto"/>
              </w:rPr>
              <w:t>Wartość wskaźników może ulec zmianie po wyborze projektu do dofinansowania w zakresie w jakim zmiana nie wpływa na wybór projektu do dofinansowania.</w:t>
            </w:r>
          </w:p>
        </w:tc>
        <w:tc>
          <w:tcPr>
            <w:tcW w:w="1099" w:type="dxa"/>
          </w:tcPr>
          <w:p w14:paraId="062ACDBC" w14:textId="77777777" w:rsidR="00B37EBF" w:rsidRPr="006167A7" w:rsidRDefault="00B37EBF" w:rsidP="00B37E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EBF" w:rsidRPr="006167A7" w14:paraId="5CF8E40A" w14:textId="77777777" w:rsidTr="00992618">
        <w:trPr>
          <w:trHeight w:val="274"/>
        </w:trPr>
        <w:tc>
          <w:tcPr>
            <w:tcW w:w="675" w:type="dxa"/>
          </w:tcPr>
          <w:p w14:paraId="6F2B28ED" w14:textId="77777777" w:rsidR="00B37EBF" w:rsidRPr="006167A7" w:rsidRDefault="00B37EBF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65CDF79E" w14:textId="77777777" w:rsidR="00B37EBF" w:rsidRPr="00B20A13" w:rsidRDefault="00B37EBF" w:rsidP="00B37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0A13">
              <w:rPr>
                <w:rFonts w:ascii="Arial" w:hAnsi="Arial" w:cs="Arial"/>
              </w:rPr>
              <w:t>Merytoryczna prawidłowość sporządzenia wniosku</w:t>
            </w:r>
          </w:p>
        </w:tc>
        <w:tc>
          <w:tcPr>
            <w:tcW w:w="7938" w:type="dxa"/>
          </w:tcPr>
          <w:p w14:paraId="29A15B6A" w14:textId="77777777" w:rsidR="00B37EBF" w:rsidRPr="00252FA9" w:rsidRDefault="002344C4" w:rsidP="00B37EBF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ramach </w:t>
            </w:r>
            <w:r w:rsidR="00B37EBF" w:rsidRPr="00252FA9">
              <w:rPr>
                <w:rFonts w:ascii="Arial" w:hAnsi="Arial" w:cs="Arial"/>
              </w:rPr>
              <w:t>kryterium</w:t>
            </w:r>
            <w:r>
              <w:rPr>
                <w:rFonts w:ascii="Arial" w:hAnsi="Arial" w:cs="Arial"/>
              </w:rPr>
              <w:t xml:space="preserve"> weryfikowane będzie czy</w:t>
            </w:r>
            <w:r w:rsidR="00B37EBF" w:rsidRPr="00252FA9">
              <w:rPr>
                <w:rFonts w:ascii="Arial" w:hAnsi="Arial" w:cs="Arial"/>
              </w:rPr>
              <w:t>:</w:t>
            </w:r>
          </w:p>
          <w:p w14:paraId="2E3CC461" w14:textId="77777777" w:rsidR="00B37EBF" w:rsidRPr="00252FA9" w:rsidRDefault="00B37EBF" w:rsidP="00992618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wszystkie wymagane pola wniosku zawierają poprawne informacje przedstawione zgodnie z „Instrukcj</w:t>
            </w:r>
            <w:r w:rsidRPr="00252FA9">
              <w:rPr>
                <w:rFonts w:ascii="Arial" w:hAnsi="Arial" w:cs="Arial"/>
                <w:lang w:val="pl-PL"/>
              </w:rPr>
              <w:t>ą</w:t>
            </w:r>
            <w:r w:rsidRPr="00252FA9">
              <w:rPr>
                <w:rFonts w:ascii="Arial" w:hAnsi="Arial" w:cs="Arial"/>
              </w:rPr>
              <w:t xml:space="preserve"> wypełniania wniosku”</w:t>
            </w:r>
            <w:r w:rsidRPr="00252FA9">
              <w:rPr>
                <w:rFonts w:ascii="Arial" w:hAnsi="Arial" w:cs="Arial"/>
                <w:lang w:val="pl-PL"/>
              </w:rPr>
              <w:t>,</w:t>
            </w:r>
            <w:r w:rsidRPr="00252FA9">
              <w:rPr>
                <w:rFonts w:ascii="Arial" w:hAnsi="Arial" w:cs="Arial"/>
              </w:rPr>
              <w:t xml:space="preserve"> regulaminem </w:t>
            </w:r>
            <w:proofErr w:type="spellStart"/>
            <w:r w:rsidR="00DC0269" w:rsidRPr="00252FA9">
              <w:rPr>
                <w:rFonts w:ascii="Arial" w:hAnsi="Arial" w:cs="Arial"/>
                <w:lang w:val="pl-PL"/>
              </w:rPr>
              <w:t>nabor</w:t>
            </w:r>
            <w:proofErr w:type="spellEnd"/>
            <w:r w:rsidRPr="00252FA9">
              <w:rPr>
                <w:rFonts w:ascii="Arial" w:hAnsi="Arial" w:cs="Arial"/>
              </w:rPr>
              <w:t>u,</w:t>
            </w:r>
          </w:p>
          <w:p w14:paraId="6C469307" w14:textId="77777777" w:rsidR="00B37EBF" w:rsidRPr="00252FA9" w:rsidRDefault="00B37EBF" w:rsidP="00992618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zapisy wniosku są spójne z załącznikami.</w:t>
            </w:r>
          </w:p>
          <w:p w14:paraId="6A8372EB" w14:textId="77777777" w:rsidR="00DC0269" w:rsidRPr="00252FA9" w:rsidRDefault="00B37EBF" w:rsidP="00DC0269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099" w:type="dxa"/>
          </w:tcPr>
          <w:p w14:paraId="4FDC997B" w14:textId="77777777" w:rsidR="00B37EBF" w:rsidRPr="006167A7" w:rsidRDefault="00B37EBF" w:rsidP="00B37E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EBF" w:rsidRPr="006167A7" w14:paraId="49CCE942" w14:textId="77777777" w:rsidTr="00992618">
        <w:trPr>
          <w:trHeight w:val="1975"/>
        </w:trPr>
        <w:tc>
          <w:tcPr>
            <w:tcW w:w="675" w:type="dxa"/>
          </w:tcPr>
          <w:p w14:paraId="53514419" w14:textId="77777777" w:rsidR="00B37EBF" w:rsidRPr="006167A7" w:rsidRDefault="00B37EBF" w:rsidP="0099261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</w:tcPr>
          <w:p w14:paraId="6FAE6592" w14:textId="77777777" w:rsidR="00B37EBF" w:rsidRPr="00B20A13" w:rsidRDefault="00B37EBF" w:rsidP="00B37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0A13">
              <w:rPr>
                <w:rFonts w:ascii="Arial" w:hAnsi="Arial" w:cs="Arial"/>
              </w:rPr>
              <w:t>Merytoryczna prawidłowość załączników do wniosku / merytoryczna prawidłowość uzupełnień wniosku i załączników</w:t>
            </w:r>
          </w:p>
        </w:tc>
        <w:tc>
          <w:tcPr>
            <w:tcW w:w="7938" w:type="dxa"/>
          </w:tcPr>
          <w:p w14:paraId="107B80DC" w14:textId="77777777" w:rsidR="00B37EBF" w:rsidRPr="00252FA9" w:rsidRDefault="002344C4" w:rsidP="00B37EBF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ramach </w:t>
            </w:r>
            <w:r w:rsidR="00B37EBF" w:rsidRPr="00252FA9">
              <w:rPr>
                <w:rFonts w:ascii="Arial" w:hAnsi="Arial" w:cs="Arial"/>
              </w:rPr>
              <w:t>kryterium</w:t>
            </w:r>
            <w:r>
              <w:rPr>
                <w:rFonts w:ascii="Arial" w:hAnsi="Arial" w:cs="Arial"/>
              </w:rPr>
              <w:t xml:space="preserve"> weryfikowane będzie czy</w:t>
            </w:r>
            <w:r w:rsidR="00B37EBF" w:rsidRPr="00252FA9">
              <w:rPr>
                <w:rFonts w:ascii="Arial" w:hAnsi="Arial" w:cs="Arial"/>
              </w:rPr>
              <w:t>:</w:t>
            </w:r>
          </w:p>
          <w:p w14:paraId="6D0B4445" w14:textId="77777777" w:rsidR="00B37EBF" w:rsidRPr="00252FA9" w:rsidRDefault="00B37EBF" w:rsidP="00992618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 xml:space="preserve">załączniki zostały poprawnie przygotowane – zgodnie z wymogami regulaminu </w:t>
            </w:r>
            <w:proofErr w:type="spellStart"/>
            <w:r w:rsidR="00175F1F" w:rsidRPr="00252FA9">
              <w:rPr>
                <w:rFonts w:ascii="Arial" w:hAnsi="Arial" w:cs="Arial"/>
                <w:lang w:val="pl-PL"/>
              </w:rPr>
              <w:t>nabor</w:t>
            </w:r>
            <w:proofErr w:type="spellEnd"/>
            <w:r w:rsidRPr="00252FA9">
              <w:rPr>
                <w:rFonts w:ascii="Arial" w:hAnsi="Arial" w:cs="Arial"/>
              </w:rPr>
              <w:t>u wraz z załącznikami,</w:t>
            </w:r>
          </w:p>
          <w:p w14:paraId="64470ECA" w14:textId="77777777" w:rsidR="00B37EBF" w:rsidRPr="00252FA9" w:rsidRDefault="00B37EBF" w:rsidP="00992618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uzupełnienia są zgodne z pismem wzywającym do ich dokonania i</w:t>
            </w:r>
            <w:r w:rsidRPr="00252FA9">
              <w:rPr>
                <w:rFonts w:ascii="Arial" w:hAnsi="Arial" w:cs="Arial"/>
                <w:lang w:val="pl-PL"/>
              </w:rPr>
              <w:t> </w:t>
            </w:r>
            <w:r w:rsidRPr="00252FA9">
              <w:rPr>
                <w:rFonts w:ascii="Arial" w:hAnsi="Arial" w:cs="Arial"/>
              </w:rPr>
              <w:t>zasadami określonymi w regulaminie naboru.</w:t>
            </w:r>
          </w:p>
          <w:p w14:paraId="150F41D0" w14:textId="77777777" w:rsidR="00B37EBF" w:rsidRPr="00252FA9" w:rsidRDefault="00B37EBF" w:rsidP="00B37EBF">
            <w:pPr>
              <w:spacing w:before="120" w:after="60"/>
              <w:ind w:left="34" w:hanging="34"/>
              <w:jc w:val="both"/>
              <w:rPr>
                <w:rFonts w:ascii="Arial" w:hAnsi="Arial" w:cs="Arial"/>
              </w:rPr>
            </w:pPr>
            <w:r w:rsidRPr="00252FA9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099" w:type="dxa"/>
          </w:tcPr>
          <w:p w14:paraId="055C87A8" w14:textId="77777777" w:rsidR="00B37EBF" w:rsidRPr="006167A7" w:rsidRDefault="00B37EBF" w:rsidP="00B37E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1D6FC7" w14:textId="77777777" w:rsidR="00C55904" w:rsidRDefault="00C55904" w:rsidP="0045355A">
      <w:pPr>
        <w:jc w:val="both"/>
        <w:rPr>
          <w:rFonts w:ascii="Arial" w:hAnsi="Arial" w:cs="Arial"/>
          <w:sz w:val="28"/>
          <w:szCs w:val="22"/>
        </w:rPr>
      </w:pPr>
    </w:p>
    <w:p w14:paraId="65560739" w14:textId="77777777" w:rsidR="00C55904" w:rsidRDefault="00C55904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br w:type="page"/>
      </w:r>
    </w:p>
    <w:p w14:paraId="305FFF0F" w14:textId="77777777" w:rsidR="00207508" w:rsidRDefault="00207508" w:rsidP="00992618">
      <w:pPr>
        <w:pStyle w:val="Nagwek3"/>
        <w:numPr>
          <w:ilvl w:val="0"/>
          <w:numId w:val="4"/>
        </w:numPr>
        <w:spacing w:before="0" w:after="120"/>
        <w:rPr>
          <w:lang w:val="pl-PL"/>
        </w:rPr>
      </w:pPr>
      <w:bookmarkStart w:id="6" w:name="_Toc427917169"/>
      <w:bookmarkStart w:id="7" w:name="_Toc429548467"/>
      <w:bookmarkStart w:id="8" w:name="_Toc427917168"/>
      <w:bookmarkStart w:id="9" w:name="_Toc429548466"/>
      <w:r w:rsidRPr="00781FCD">
        <w:t xml:space="preserve">KRYTERIA </w:t>
      </w:r>
      <w:r w:rsidRPr="009616B3">
        <w:t>SPECYFICZNE</w:t>
      </w:r>
      <w:bookmarkEnd w:id="6"/>
      <w:bookmarkEnd w:id="7"/>
      <w:r w:rsidRPr="009616B3">
        <w:t xml:space="preserve"> – OCENA FORMALNA</w:t>
      </w:r>
    </w:p>
    <w:tbl>
      <w:tblPr>
        <w:tblStyle w:val="Siatkatabelijasna"/>
        <w:tblW w:w="14425" w:type="dxa"/>
        <w:tblLook w:val="04A0" w:firstRow="1" w:lastRow="0" w:firstColumn="1" w:lastColumn="0" w:noHBand="0" w:noVBand="1"/>
      </w:tblPr>
      <w:tblGrid>
        <w:gridCol w:w="740"/>
        <w:gridCol w:w="4613"/>
        <w:gridCol w:w="7938"/>
        <w:gridCol w:w="1134"/>
      </w:tblGrid>
      <w:tr w:rsidR="00EA0249" w:rsidRPr="00EA0249" w14:paraId="45659D2A" w14:textId="77777777" w:rsidTr="00EC522D">
        <w:trPr>
          <w:trHeight w:val="570"/>
        </w:trPr>
        <w:tc>
          <w:tcPr>
            <w:tcW w:w="14425" w:type="dxa"/>
            <w:gridSpan w:val="4"/>
          </w:tcPr>
          <w:p w14:paraId="6DC8A4C2" w14:textId="642B37B5" w:rsidR="00162DF7" w:rsidRPr="00EA0249" w:rsidRDefault="0086129A" w:rsidP="005452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36E33">
              <w:rPr>
                <w:rFonts w:ascii="Arial" w:eastAsia="PMingLiU" w:hAnsi="Arial" w:cs="Arial"/>
                <w:b/>
                <w:sz w:val="22"/>
                <w:szCs w:val="22"/>
              </w:rPr>
              <w:t xml:space="preserve">DZIAŁANIE </w:t>
            </w:r>
            <w:r w:rsidR="0054524C" w:rsidRPr="00C36E33">
              <w:rPr>
                <w:rFonts w:ascii="Arial" w:eastAsia="PMingLiU" w:hAnsi="Arial" w:cs="Arial"/>
                <w:b/>
                <w:sz w:val="22"/>
                <w:szCs w:val="22"/>
              </w:rPr>
              <w:t>11</w:t>
            </w:r>
            <w:r w:rsidRPr="00C36E33">
              <w:rPr>
                <w:rFonts w:ascii="Arial" w:eastAsia="PMingLiU" w:hAnsi="Arial" w:cs="Arial"/>
                <w:b/>
                <w:sz w:val="22"/>
                <w:szCs w:val="22"/>
              </w:rPr>
              <w:t>.</w:t>
            </w:r>
            <w:r w:rsidR="0054524C" w:rsidRPr="00C36E33">
              <w:rPr>
                <w:rFonts w:ascii="Arial" w:eastAsia="PMingLiU" w:hAnsi="Arial" w:cs="Arial"/>
                <w:b/>
                <w:sz w:val="22"/>
                <w:szCs w:val="22"/>
              </w:rPr>
              <w:t>3</w:t>
            </w:r>
            <w:r w:rsidRPr="00C36E33">
              <w:rPr>
                <w:rFonts w:ascii="Arial" w:eastAsia="PMingLiU" w:hAnsi="Arial" w:cs="Arial"/>
                <w:b/>
                <w:sz w:val="22"/>
                <w:szCs w:val="22"/>
              </w:rPr>
              <w:t xml:space="preserve"> </w:t>
            </w:r>
            <w:r w:rsidR="0054524C" w:rsidRPr="00C36E33">
              <w:rPr>
                <w:rFonts w:ascii="Arial" w:eastAsia="PMingLiU" w:hAnsi="Arial" w:cs="Arial"/>
                <w:b/>
                <w:sz w:val="22"/>
                <w:szCs w:val="22"/>
              </w:rPr>
              <w:t>MODERNIZACJA ENERGETYCZNA BUDYNKÓW UŻYTECZNOŚCI PUBLICZNEJ – REACT-EU</w:t>
            </w:r>
          </w:p>
        </w:tc>
      </w:tr>
      <w:tr w:rsidR="00EA0249" w:rsidRPr="00EA0249" w14:paraId="506ABAD8" w14:textId="77777777" w:rsidTr="00EC522D">
        <w:trPr>
          <w:trHeight w:val="408"/>
        </w:trPr>
        <w:tc>
          <w:tcPr>
            <w:tcW w:w="740" w:type="dxa"/>
          </w:tcPr>
          <w:p w14:paraId="664B234E" w14:textId="77777777" w:rsidR="00637A37" w:rsidRPr="00C36E33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E3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13" w:type="dxa"/>
          </w:tcPr>
          <w:p w14:paraId="6B965960" w14:textId="77777777" w:rsidR="00637A37" w:rsidRPr="00C36E33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E33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</w:tcPr>
          <w:p w14:paraId="01EFA340" w14:textId="77777777" w:rsidR="00637A37" w:rsidRPr="00C36E33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E33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34" w:type="dxa"/>
          </w:tcPr>
          <w:p w14:paraId="61568CF7" w14:textId="77777777" w:rsidR="00637A37" w:rsidRPr="00C36E33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E33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  <w:r w:rsidR="00EF52D8" w:rsidRPr="00C36E33">
              <w:rPr>
                <w:rFonts w:ascii="Arial" w:hAnsi="Arial" w:cs="Arial"/>
                <w:b/>
                <w:bCs/>
                <w:sz w:val="22"/>
                <w:szCs w:val="22"/>
              </w:rPr>
              <w:t>/ND</w:t>
            </w:r>
          </w:p>
        </w:tc>
      </w:tr>
      <w:tr w:rsidR="009F3056" w:rsidRPr="009F3056" w14:paraId="61764B33" w14:textId="77777777" w:rsidTr="00EC522D">
        <w:trPr>
          <w:trHeight w:val="134"/>
        </w:trPr>
        <w:tc>
          <w:tcPr>
            <w:tcW w:w="740" w:type="dxa"/>
          </w:tcPr>
          <w:p w14:paraId="0B153B56" w14:textId="77777777" w:rsidR="007F56E1" w:rsidRPr="009F3056" w:rsidRDefault="007F56E1" w:rsidP="007C38E8">
            <w:pPr>
              <w:spacing w:before="120"/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 w:rsidRPr="009F305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613" w:type="dxa"/>
          </w:tcPr>
          <w:p w14:paraId="4892086A" w14:textId="549FCEEE" w:rsidR="007F56E1" w:rsidRPr="009F3056" w:rsidRDefault="0054524C" w:rsidP="00EF52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F3056">
              <w:rPr>
                <w:rFonts w:ascii="Arial" w:hAnsi="Arial" w:cs="Arial"/>
              </w:rPr>
              <w:t>Obowiązkowy audyt energetyczny ex-</w:t>
            </w:r>
            <w:proofErr w:type="spellStart"/>
            <w:r w:rsidRPr="009F3056">
              <w:rPr>
                <w:rFonts w:ascii="Arial" w:hAnsi="Arial" w:cs="Arial"/>
              </w:rPr>
              <w:t>ante</w:t>
            </w:r>
            <w:proofErr w:type="spellEnd"/>
          </w:p>
        </w:tc>
        <w:tc>
          <w:tcPr>
            <w:tcW w:w="7938" w:type="dxa"/>
          </w:tcPr>
          <w:p w14:paraId="352CE766" w14:textId="77777777" w:rsidR="00C36E33" w:rsidRPr="009F3056" w:rsidRDefault="00C36E33" w:rsidP="00C36E33">
            <w:pPr>
              <w:jc w:val="both"/>
              <w:rPr>
                <w:rFonts w:ascii="Arial" w:hAnsi="Arial" w:cs="Arial"/>
              </w:rPr>
            </w:pPr>
            <w:r w:rsidRPr="009F3056">
              <w:rPr>
                <w:rFonts w:ascii="Arial" w:hAnsi="Arial" w:cs="Arial"/>
              </w:rPr>
              <w:t>W ramach kryterium weryfikowane będzie, czy audyt energetyczny obejmuje zakres inwestycji (ex-</w:t>
            </w:r>
            <w:proofErr w:type="spellStart"/>
            <w:r w:rsidRPr="009F3056">
              <w:rPr>
                <w:rFonts w:ascii="Arial" w:hAnsi="Arial" w:cs="Arial"/>
              </w:rPr>
              <w:t>ante</w:t>
            </w:r>
            <w:proofErr w:type="spellEnd"/>
            <w:r w:rsidRPr="009F3056">
              <w:rPr>
                <w:rFonts w:ascii="Arial" w:hAnsi="Arial" w:cs="Arial"/>
              </w:rPr>
              <w:t>) będący przedmiotem wniosku o dofinansowanie.</w:t>
            </w:r>
          </w:p>
          <w:p w14:paraId="16B6014F" w14:textId="77777777" w:rsidR="00C36E33" w:rsidRPr="009F3056" w:rsidRDefault="00C36E33" w:rsidP="00C36E33">
            <w:pPr>
              <w:jc w:val="both"/>
              <w:rPr>
                <w:rFonts w:ascii="Arial" w:hAnsi="Arial" w:cs="Arial"/>
              </w:rPr>
            </w:pPr>
          </w:p>
          <w:p w14:paraId="7CE2C667" w14:textId="3D3F59A9" w:rsidR="00DC570C" w:rsidRPr="009F3056" w:rsidRDefault="00C36E33" w:rsidP="00C36E33">
            <w:pPr>
              <w:jc w:val="both"/>
              <w:rPr>
                <w:rFonts w:ascii="Arial" w:hAnsi="Arial" w:cs="Arial"/>
                <w:bCs/>
              </w:rPr>
            </w:pPr>
            <w:r w:rsidRPr="009F3056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134" w:type="dxa"/>
          </w:tcPr>
          <w:p w14:paraId="22E25F7F" w14:textId="77777777" w:rsidR="007F56E1" w:rsidRPr="009F3056" w:rsidRDefault="007F56E1" w:rsidP="007F56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3056" w:rsidRPr="009F3056" w14:paraId="2C6DCFAE" w14:textId="77777777" w:rsidTr="00EC522D">
        <w:trPr>
          <w:trHeight w:val="134"/>
        </w:trPr>
        <w:tc>
          <w:tcPr>
            <w:tcW w:w="740" w:type="dxa"/>
          </w:tcPr>
          <w:p w14:paraId="122FC8FC" w14:textId="77777777" w:rsidR="007F56E1" w:rsidRPr="009F3056" w:rsidRDefault="007F56E1" w:rsidP="007C38E8">
            <w:pPr>
              <w:spacing w:before="120"/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 w:rsidRPr="009F3056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613" w:type="dxa"/>
          </w:tcPr>
          <w:p w14:paraId="4E3E1CC6" w14:textId="569BE59F" w:rsidR="007F56E1" w:rsidRPr="009F3056" w:rsidRDefault="00C36E33" w:rsidP="00EF52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F3056">
              <w:rPr>
                <w:rFonts w:ascii="Arial" w:hAnsi="Arial" w:cs="Arial"/>
              </w:rPr>
              <w:t>Rodzaj kotła spalającego</w:t>
            </w:r>
          </w:p>
        </w:tc>
        <w:tc>
          <w:tcPr>
            <w:tcW w:w="7938" w:type="dxa"/>
          </w:tcPr>
          <w:p w14:paraId="72C09718" w14:textId="77777777" w:rsidR="00C36E33" w:rsidRPr="009F3056" w:rsidRDefault="00C36E33" w:rsidP="00992618">
            <w:pPr>
              <w:pStyle w:val="Default"/>
              <w:numPr>
                <w:ilvl w:val="0"/>
                <w:numId w:val="7"/>
              </w:numPr>
              <w:adjustRightInd/>
              <w:ind w:left="430" w:hanging="425"/>
              <w:jc w:val="both"/>
              <w:rPr>
                <w:rFonts w:ascii="Arial" w:hAnsi="Arial" w:cs="Arial"/>
                <w:color w:val="auto"/>
              </w:rPr>
            </w:pPr>
            <w:r w:rsidRPr="009F3056">
              <w:rPr>
                <w:rFonts w:ascii="Arial" w:hAnsi="Arial" w:cs="Arial"/>
                <w:color w:val="auto"/>
              </w:rPr>
              <w:t xml:space="preserve">Kryterium dotyczy projektów, które w ramach modernizacji energetycznej przewidują zmianę źródła ciepła (jako elementu projektu). </w:t>
            </w:r>
          </w:p>
          <w:p w14:paraId="61717BB6" w14:textId="77777777" w:rsidR="00C36E33" w:rsidRPr="009F3056" w:rsidRDefault="00C36E33" w:rsidP="00992618">
            <w:pPr>
              <w:pStyle w:val="Default"/>
              <w:numPr>
                <w:ilvl w:val="0"/>
                <w:numId w:val="7"/>
              </w:numPr>
              <w:adjustRightInd/>
              <w:ind w:left="382" w:hanging="382"/>
              <w:jc w:val="both"/>
              <w:rPr>
                <w:rFonts w:ascii="Arial" w:hAnsi="Arial" w:cs="Arial"/>
                <w:color w:val="auto"/>
              </w:rPr>
            </w:pPr>
            <w:r w:rsidRPr="009F3056">
              <w:rPr>
                <w:rFonts w:ascii="Arial" w:hAnsi="Arial" w:cs="Arial"/>
                <w:color w:val="auto"/>
              </w:rPr>
              <w:t xml:space="preserve">W ramach kryterium weryfikowane będzie, czy wsparcie zostało udzielone wyłącznie na nowe urządzenia grzewcze, w tym kogeneracyjne, spalające biomasę lub wykorzystujące paliwa gazowe, i spełnione zostały n/w warunki: </w:t>
            </w:r>
          </w:p>
          <w:p w14:paraId="59A3E908" w14:textId="77777777" w:rsidR="00C36E33" w:rsidRPr="009F3056" w:rsidRDefault="00C36E33" w:rsidP="00992618">
            <w:pPr>
              <w:pStyle w:val="Default"/>
              <w:numPr>
                <w:ilvl w:val="0"/>
                <w:numId w:val="6"/>
              </w:numPr>
              <w:adjustRightInd/>
              <w:jc w:val="both"/>
              <w:rPr>
                <w:rFonts w:ascii="Arial" w:hAnsi="Arial" w:cs="Arial"/>
                <w:color w:val="auto"/>
              </w:rPr>
            </w:pPr>
            <w:r w:rsidRPr="009F3056">
              <w:rPr>
                <w:rFonts w:ascii="Arial" w:hAnsi="Arial" w:cs="Arial"/>
                <w:color w:val="auto"/>
              </w:rPr>
              <w:t>brak ekonomicznego uzasadnienia podłączenia budynku do sieci ciepłowniczej,</w:t>
            </w:r>
          </w:p>
          <w:p w14:paraId="002FB1AD" w14:textId="77777777" w:rsidR="00C36E33" w:rsidRPr="009F3056" w:rsidRDefault="00C36E33" w:rsidP="00992618">
            <w:pPr>
              <w:pStyle w:val="Default"/>
              <w:numPr>
                <w:ilvl w:val="0"/>
                <w:numId w:val="6"/>
              </w:numPr>
              <w:adjustRightInd/>
              <w:jc w:val="both"/>
              <w:rPr>
                <w:rFonts w:ascii="Arial" w:hAnsi="Arial" w:cs="Arial"/>
                <w:color w:val="auto"/>
              </w:rPr>
            </w:pPr>
            <w:r w:rsidRPr="009F3056">
              <w:rPr>
                <w:rFonts w:ascii="Arial" w:hAnsi="Arial" w:cs="Arial"/>
                <w:color w:val="auto"/>
              </w:rPr>
              <w:t>zwiększenie efektywności energetycznej,</w:t>
            </w:r>
          </w:p>
          <w:p w14:paraId="40BFDE30" w14:textId="77777777" w:rsidR="00C36E33" w:rsidRPr="009F3056" w:rsidRDefault="00C36E33" w:rsidP="00992618">
            <w:pPr>
              <w:pStyle w:val="Default"/>
              <w:numPr>
                <w:ilvl w:val="0"/>
                <w:numId w:val="6"/>
              </w:numPr>
              <w:adjustRightInd/>
              <w:jc w:val="both"/>
              <w:rPr>
                <w:rFonts w:ascii="Arial" w:hAnsi="Arial" w:cs="Arial"/>
                <w:color w:val="auto"/>
              </w:rPr>
            </w:pPr>
            <w:r w:rsidRPr="009F3056">
              <w:rPr>
                <w:rFonts w:ascii="Arial" w:hAnsi="Arial" w:cs="Arial"/>
                <w:color w:val="auto"/>
              </w:rPr>
              <w:t>zmniejszenie emisji CO2 i innych zanieczyszczeń powietrza.</w:t>
            </w:r>
          </w:p>
          <w:p w14:paraId="0B19AA85" w14:textId="77777777" w:rsidR="00C36E33" w:rsidRPr="009F3056" w:rsidRDefault="00C36E33" w:rsidP="00992618">
            <w:pPr>
              <w:pStyle w:val="Default"/>
              <w:numPr>
                <w:ilvl w:val="0"/>
                <w:numId w:val="7"/>
              </w:numPr>
              <w:adjustRightInd/>
              <w:ind w:left="382" w:hanging="382"/>
              <w:jc w:val="both"/>
              <w:rPr>
                <w:rFonts w:ascii="Arial" w:hAnsi="Arial" w:cs="Arial"/>
                <w:color w:val="auto"/>
              </w:rPr>
            </w:pPr>
            <w:r w:rsidRPr="009F3056">
              <w:rPr>
                <w:rFonts w:ascii="Arial" w:hAnsi="Arial" w:cs="Arial"/>
                <w:color w:val="auto"/>
              </w:rPr>
              <w:t>Ograniczenie nie dotyczy innych źródeł ciepła dla budynku z OZE (np. pomp ciepła, kolektorów słonecznych itd.).</w:t>
            </w:r>
          </w:p>
          <w:p w14:paraId="590567AC" w14:textId="77777777" w:rsidR="00C36E33" w:rsidRPr="009F3056" w:rsidRDefault="00C36E33" w:rsidP="00C36E33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</w:rPr>
            </w:pPr>
          </w:p>
          <w:p w14:paraId="72AF546E" w14:textId="39C86CDF" w:rsidR="00C36E33" w:rsidRPr="009F3056" w:rsidRDefault="00C36E33" w:rsidP="00C36E33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</w:rPr>
            </w:pPr>
            <w:r w:rsidRPr="009F3056">
              <w:rPr>
                <w:rFonts w:ascii="Arial" w:hAnsi="Arial" w:cs="Arial"/>
                <w:color w:val="auto"/>
              </w:rPr>
              <w:t>Szczegółowe ograniczenia opisane są w SZOOP obowiązującym na dzień ogłoszenia naboru dla działania 11.3 (p. 19 Limity i ograniczenia w realizacji projektów).</w:t>
            </w:r>
          </w:p>
          <w:p w14:paraId="78BBEDDD" w14:textId="7B48FABF" w:rsidR="00DC570C" w:rsidRPr="009F3056" w:rsidRDefault="00C36E33" w:rsidP="00C36E33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9F3056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134" w:type="dxa"/>
          </w:tcPr>
          <w:p w14:paraId="5CA120A2" w14:textId="77777777" w:rsidR="007F56E1" w:rsidRPr="009F3056" w:rsidRDefault="007F56E1" w:rsidP="007F56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3056" w:rsidRPr="009F3056" w14:paraId="7F45C86B" w14:textId="77777777" w:rsidTr="00EC522D">
        <w:trPr>
          <w:trHeight w:val="134"/>
        </w:trPr>
        <w:tc>
          <w:tcPr>
            <w:tcW w:w="740" w:type="dxa"/>
          </w:tcPr>
          <w:p w14:paraId="0BC4FE1C" w14:textId="77777777" w:rsidR="007F56E1" w:rsidRPr="009F3056" w:rsidRDefault="007F56E1" w:rsidP="007C38E8">
            <w:pPr>
              <w:spacing w:before="120"/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 w:rsidRPr="009F3056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613" w:type="dxa"/>
          </w:tcPr>
          <w:p w14:paraId="1F553EFB" w14:textId="33EBECFC" w:rsidR="007F56E1" w:rsidRPr="009F3056" w:rsidRDefault="00C36E33" w:rsidP="00EF52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F3056">
              <w:rPr>
                <w:rFonts w:ascii="Arial" w:hAnsi="Arial" w:cs="Arial"/>
              </w:rPr>
              <w:t>Ograniczenia instalacji kotłów na biomasę</w:t>
            </w:r>
          </w:p>
        </w:tc>
        <w:tc>
          <w:tcPr>
            <w:tcW w:w="7938" w:type="dxa"/>
          </w:tcPr>
          <w:p w14:paraId="018EF0DA" w14:textId="77777777" w:rsidR="00C36E33" w:rsidRPr="009F3056" w:rsidRDefault="00C36E33" w:rsidP="00C36E33">
            <w:pPr>
              <w:jc w:val="both"/>
              <w:rPr>
                <w:rFonts w:ascii="Arial" w:hAnsi="Arial" w:cs="Arial"/>
              </w:rPr>
            </w:pPr>
            <w:r w:rsidRPr="009F3056">
              <w:rPr>
                <w:rFonts w:ascii="Arial" w:hAnsi="Arial" w:cs="Arial"/>
              </w:rPr>
              <w:t xml:space="preserve">W ramach kryterium weryfikowane będzie czy urządzenia grzewcze spalające biomasę spełniają wymogi  Rozporządzenia Komisji (UE) 2015/1189 z dnia 28 kwietnia 2015 roku w sprawie wykonania dyrektywy Parlamentu Europejskiego i Rady 2009/125/WE w odniesieniu do wymogów dotyczących </w:t>
            </w:r>
            <w:proofErr w:type="spellStart"/>
            <w:r w:rsidRPr="009F3056">
              <w:rPr>
                <w:rFonts w:ascii="Arial" w:hAnsi="Arial" w:cs="Arial"/>
              </w:rPr>
              <w:t>ekoprojektu</w:t>
            </w:r>
            <w:proofErr w:type="spellEnd"/>
            <w:r w:rsidRPr="009F3056">
              <w:rPr>
                <w:rFonts w:ascii="Arial" w:hAnsi="Arial" w:cs="Arial"/>
              </w:rPr>
              <w:t xml:space="preserve"> dla kotłów na paliwo stałe. </w:t>
            </w:r>
          </w:p>
          <w:p w14:paraId="63BA7DA9" w14:textId="77777777" w:rsidR="00C36E33" w:rsidRPr="009F3056" w:rsidRDefault="00C36E33" w:rsidP="00C36E33">
            <w:pPr>
              <w:jc w:val="both"/>
              <w:rPr>
                <w:rFonts w:ascii="Arial" w:hAnsi="Arial" w:cs="Arial"/>
              </w:rPr>
            </w:pPr>
            <w:r w:rsidRPr="009F3056">
              <w:rPr>
                <w:rFonts w:ascii="Arial" w:hAnsi="Arial" w:cs="Arial"/>
              </w:rPr>
              <w:t>Dla zainstalowanego urządzenia wymagane będzie świadectwo jakości (zgodności z wymogami określonymi Rozporządzeniem Komisji (UE) 2015/1189).</w:t>
            </w:r>
          </w:p>
          <w:p w14:paraId="327C9CA8" w14:textId="77777777" w:rsidR="00C36E33" w:rsidRPr="009F3056" w:rsidRDefault="00C36E33" w:rsidP="00C36E33">
            <w:pPr>
              <w:pStyle w:val="Tekstprzypisudolnego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87B434" w14:textId="77777777" w:rsidR="00C36E33" w:rsidRPr="009F3056" w:rsidRDefault="00C36E33" w:rsidP="00C36E33">
            <w:pPr>
              <w:pStyle w:val="Tekstprzypisudolnego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056">
              <w:rPr>
                <w:rFonts w:ascii="Arial" w:hAnsi="Arial" w:cs="Arial"/>
                <w:sz w:val="24"/>
                <w:szCs w:val="24"/>
              </w:rPr>
              <w:t>Instalacja kotłów na paliwa stałe, inne niż biomasa, nie jest dopuszczalna.</w:t>
            </w:r>
          </w:p>
          <w:p w14:paraId="42BE1800" w14:textId="6E004DA0" w:rsidR="00DC570C" w:rsidRPr="009F3056" w:rsidRDefault="00C36E33" w:rsidP="00C36E3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F3056">
              <w:rPr>
                <w:rFonts w:ascii="Arial" w:hAnsi="Arial" w:cs="Arial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134" w:type="dxa"/>
          </w:tcPr>
          <w:p w14:paraId="11AB9A29" w14:textId="77777777" w:rsidR="007F56E1" w:rsidRPr="009F3056" w:rsidRDefault="007F56E1" w:rsidP="007F56E1">
            <w:pPr>
              <w:rPr>
                <w:rFonts w:ascii="Arial" w:hAnsi="Arial"/>
                <w:sz w:val="22"/>
                <w:szCs w:val="22"/>
              </w:rPr>
            </w:pPr>
          </w:p>
        </w:tc>
      </w:tr>
      <w:bookmarkEnd w:id="1"/>
      <w:bookmarkEnd w:id="8"/>
      <w:bookmarkEnd w:id="9"/>
    </w:tbl>
    <w:p w14:paraId="3326B38C" w14:textId="77777777" w:rsidR="00C5267D" w:rsidRPr="00EA0249" w:rsidRDefault="00C5267D" w:rsidP="00A51C38">
      <w:pPr>
        <w:rPr>
          <w:color w:val="FF0000"/>
        </w:rPr>
      </w:pPr>
    </w:p>
    <w:sectPr w:rsidR="00C5267D" w:rsidRPr="00EA0249" w:rsidSect="00C55904">
      <w:footerReference w:type="default" r:id="rId9"/>
      <w:pgSz w:w="16838" w:h="11906" w:orient="landscape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8A2B" w14:textId="77777777" w:rsidR="00DB6876" w:rsidRDefault="00DB6876" w:rsidP="0045355A">
      <w:r>
        <w:separator/>
      </w:r>
    </w:p>
  </w:endnote>
  <w:endnote w:type="continuationSeparator" w:id="0">
    <w:p w14:paraId="5F28673F" w14:textId="77777777" w:rsidR="00DB6876" w:rsidRDefault="00DB6876" w:rsidP="004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596A" w14:textId="77777777" w:rsidR="0042126A" w:rsidRDefault="004212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618">
      <w:rPr>
        <w:noProof/>
      </w:rPr>
      <w:t>3</w:t>
    </w:r>
    <w:r>
      <w:fldChar w:fldCharType="end"/>
    </w:r>
  </w:p>
  <w:p w14:paraId="7857F8EB" w14:textId="77777777" w:rsidR="0042126A" w:rsidRDefault="00421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DFD0" w14:textId="77777777" w:rsidR="00DB6876" w:rsidRDefault="00DB6876" w:rsidP="0045355A">
      <w:r>
        <w:separator/>
      </w:r>
    </w:p>
  </w:footnote>
  <w:footnote w:type="continuationSeparator" w:id="0">
    <w:p w14:paraId="01DD4B4B" w14:textId="77777777" w:rsidR="00DB6876" w:rsidRDefault="00DB6876" w:rsidP="0045355A">
      <w:r>
        <w:continuationSeparator/>
      </w:r>
    </w:p>
  </w:footnote>
  <w:footnote w:id="1">
    <w:p w14:paraId="429FF83D" w14:textId="77777777" w:rsidR="00973D89" w:rsidRPr="001B75BA" w:rsidRDefault="00973D89" w:rsidP="00973D89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w</w:t>
      </w:r>
      <w:r>
        <w:rPr>
          <w:rFonts w:ascii="Arial" w:hAnsi="Arial" w:cs="Arial"/>
          <w:sz w:val="16"/>
          <w:szCs w:val="16"/>
        </w:rPr>
        <w:t> </w:t>
      </w:r>
      <w:r w:rsidRPr="001B75BA">
        <w:rPr>
          <w:rFonts w:ascii="Arial" w:hAnsi="Arial" w:cs="Arial"/>
          <w:sz w:val="16"/>
          <w:szCs w:val="16"/>
        </w:rPr>
        <w:t>SZOOP</w:t>
      </w:r>
      <w:r w:rsidRPr="000072B8">
        <w:rPr>
          <w:rFonts w:ascii="Arial" w:hAnsi="Arial" w:cs="Arial"/>
          <w:sz w:val="16"/>
          <w:szCs w:val="16"/>
        </w:rPr>
        <w:t xml:space="preserve"> obowiązującym na dzień ogłoszenia naboru wniosków </w:t>
      </w:r>
      <w:r w:rsidRPr="001B75BA">
        <w:rPr>
          <w:rFonts w:ascii="Arial" w:hAnsi="Arial" w:cs="Arial"/>
          <w:sz w:val="16"/>
          <w:szCs w:val="16"/>
        </w:rPr>
        <w:t>/ regulaminie konkursu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A762EF"/>
    <w:multiLevelType w:val="hybridMultilevel"/>
    <w:tmpl w:val="656C41BC"/>
    <w:lvl w:ilvl="0" w:tplc="3680136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F8E"/>
    <w:multiLevelType w:val="hybridMultilevel"/>
    <w:tmpl w:val="984AE3E2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23F1"/>
    <w:multiLevelType w:val="hybridMultilevel"/>
    <w:tmpl w:val="3C841212"/>
    <w:lvl w:ilvl="0" w:tplc="13A8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2005"/>
    <w:multiLevelType w:val="hybridMultilevel"/>
    <w:tmpl w:val="54BE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A18"/>
    <w:multiLevelType w:val="hybridMultilevel"/>
    <w:tmpl w:val="C6D0B994"/>
    <w:lvl w:ilvl="0" w:tplc="35EC0C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75CC5195"/>
    <w:multiLevelType w:val="hybridMultilevel"/>
    <w:tmpl w:val="55109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7465"/>
    <w:multiLevelType w:val="hybridMultilevel"/>
    <w:tmpl w:val="1E924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F338B"/>
    <w:multiLevelType w:val="hybridMultilevel"/>
    <w:tmpl w:val="5B065248"/>
    <w:lvl w:ilvl="0" w:tplc="35EC0C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A"/>
    <w:rsid w:val="000051A8"/>
    <w:rsid w:val="00007DFA"/>
    <w:rsid w:val="00031E70"/>
    <w:rsid w:val="000402D8"/>
    <w:rsid w:val="00046996"/>
    <w:rsid w:val="000505E3"/>
    <w:rsid w:val="000837F2"/>
    <w:rsid w:val="00085C40"/>
    <w:rsid w:val="000A6BB6"/>
    <w:rsid w:val="000B2B6A"/>
    <w:rsid w:val="00161F4F"/>
    <w:rsid w:val="00162DF7"/>
    <w:rsid w:val="0016493C"/>
    <w:rsid w:val="001665CD"/>
    <w:rsid w:val="00175F1F"/>
    <w:rsid w:val="00176558"/>
    <w:rsid w:val="0018248E"/>
    <w:rsid w:val="001C208B"/>
    <w:rsid w:val="001C78B3"/>
    <w:rsid w:val="001D59DB"/>
    <w:rsid w:val="001E314F"/>
    <w:rsid w:val="001F2673"/>
    <w:rsid w:val="002009CA"/>
    <w:rsid w:val="00207508"/>
    <w:rsid w:val="002161B1"/>
    <w:rsid w:val="00224B6D"/>
    <w:rsid w:val="00226C31"/>
    <w:rsid w:val="00231491"/>
    <w:rsid w:val="002344C4"/>
    <w:rsid w:val="00252EAF"/>
    <w:rsid w:val="00252FA9"/>
    <w:rsid w:val="0026226C"/>
    <w:rsid w:val="00294484"/>
    <w:rsid w:val="00297548"/>
    <w:rsid w:val="002A2758"/>
    <w:rsid w:val="002B7841"/>
    <w:rsid w:val="002E600E"/>
    <w:rsid w:val="002F33EA"/>
    <w:rsid w:val="003007E3"/>
    <w:rsid w:val="00302CB8"/>
    <w:rsid w:val="00306251"/>
    <w:rsid w:val="00311FE8"/>
    <w:rsid w:val="00320850"/>
    <w:rsid w:val="00322F12"/>
    <w:rsid w:val="0032716A"/>
    <w:rsid w:val="00333EB5"/>
    <w:rsid w:val="003375EB"/>
    <w:rsid w:val="003638E1"/>
    <w:rsid w:val="0037425B"/>
    <w:rsid w:val="00375B23"/>
    <w:rsid w:val="0037615C"/>
    <w:rsid w:val="003878B0"/>
    <w:rsid w:val="003911DB"/>
    <w:rsid w:val="003C581B"/>
    <w:rsid w:val="003D31D1"/>
    <w:rsid w:val="003D53B3"/>
    <w:rsid w:val="003E433A"/>
    <w:rsid w:val="003E4D69"/>
    <w:rsid w:val="0042126A"/>
    <w:rsid w:val="00424B0D"/>
    <w:rsid w:val="00430B35"/>
    <w:rsid w:val="0045266D"/>
    <w:rsid w:val="0045355A"/>
    <w:rsid w:val="004813A3"/>
    <w:rsid w:val="004A099F"/>
    <w:rsid w:val="004A3EAE"/>
    <w:rsid w:val="004A7820"/>
    <w:rsid w:val="004C4B4C"/>
    <w:rsid w:val="004E37CA"/>
    <w:rsid w:val="004E3C2B"/>
    <w:rsid w:val="004E6C36"/>
    <w:rsid w:val="00502E87"/>
    <w:rsid w:val="00544398"/>
    <w:rsid w:val="0054524C"/>
    <w:rsid w:val="00553804"/>
    <w:rsid w:val="00555C26"/>
    <w:rsid w:val="00565013"/>
    <w:rsid w:val="005810AC"/>
    <w:rsid w:val="00582D2F"/>
    <w:rsid w:val="005845E9"/>
    <w:rsid w:val="005F0E65"/>
    <w:rsid w:val="00611E14"/>
    <w:rsid w:val="0061549B"/>
    <w:rsid w:val="00630489"/>
    <w:rsid w:val="00631544"/>
    <w:rsid w:val="00637A37"/>
    <w:rsid w:val="00645063"/>
    <w:rsid w:val="00656868"/>
    <w:rsid w:val="0066394C"/>
    <w:rsid w:val="00683700"/>
    <w:rsid w:val="00694CB8"/>
    <w:rsid w:val="0069586C"/>
    <w:rsid w:val="00696DCE"/>
    <w:rsid w:val="006C6EB3"/>
    <w:rsid w:val="006D1F12"/>
    <w:rsid w:val="006E12E8"/>
    <w:rsid w:val="006E30E3"/>
    <w:rsid w:val="006F3635"/>
    <w:rsid w:val="0071389A"/>
    <w:rsid w:val="00722D20"/>
    <w:rsid w:val="00723A39"/>
    <w:rsid w:val="007405C8"/>
    <w:rsid w:val="00741F03"/>
    <w:rsid w:val="00744793"/>
    <w:rsid w:val="00750C0B"/>
    <w:rsid w:val="00776C8B"/>
    <w:rsid w:val="007B3C73"/>
    <w:rsid w:val="007C38E8"/>
    <w:rsid w:val="007C7515"/>
    <w:rsid w:val="007D160A"/>
    <w:rsid w:val="007F56E1"/>
    <w:rsid w:val="00840141"/>
    <w:rsid w:val="0084447A"/>
    <w:rsid w:val="00853685"/>
    <w:rsid w:val="00853CF2"/>
    <w:rsid w:val="00854B5D"/>
    <w:rsid w:val="0086129A"/>
    <w:rsid w:val="008B7844"/>
    <w:rsid w:val="008C717F"/>
    <w:rsid w:val="008D75E0"/>
    <w:rsid w:val="008F5C29"/>
    <w:rsid w:val="009023FA"/>
    <w:rsid w:val="009234D8"/>
    <w:rsid w:val="00932018"/>
    <w:rsid w:val="00937AA9"/>
    <w:rsid w:val="0094103C"/>
    <w:rsid w:val="00960EE3"/>
    <w:rsid w:val="0096554F"/>
    <w:rsid w:val="00972A55"/>
    <w:rsid w:val="00973D89"/>
    <w:rsid w:val="00983186"/>
    <w:rsid w:val="0099219E"/>
    <w:rsid w:val="00992618"/>
    <w:rsid w:val="009A713C"/>
    <w:rsid w:val="009B222F"/>
    <w:rsid w:val="009C772E"/>
    <w:rsid w:val="009F2EF8"/>
    <w:rsid w:val="009F3056"/>
    <w:rsid w:val="00A24B36"/>
    <w:rsid w:val="00A51C38"/>
    <w:rsid w:val="00A641E5"/>
    <w:rsid w:val="00A74278"/>
    <w:rsid w:val="00A753BA"/>
    <w:rsid w:val="00AA1C72"/>
    <w:rsid w:val="00AC3BD9"/>
    <w:rsid w:val="00AE10CC"/>
    <w:rsid w:val="00AE2663"/>
    <w:rsid w:val="00AF7FAC"/>
    <w:rsid w:val="00B1073B"/>
    <w:rsid w:val="00B11526"/>
    <w:rsid w:val="00B20A13"/>
    <w:rsid w:val="00B354F0"/>
    <w:rsid w:val="00B37EBF"/>
    <w:rsid w:val="00B453ED"/>
    <w:rsid w:val="00B4583D"/>
    <w:rsid w:val="00B4782B"/>
    <w:rsid w:val="00B51722"/>
    <w:rsid w:val="00B549A1"/>
    <w:rsid w:val="00B74C59"/>
    <w:rsid w:val="00B80E18"/>
    <w:rsid w:val="00B91880"/>
    <w:rsid w:val="00B94621"/>
    <w:rsid w:val="00B95A00"/>
    <w:rsid w:val="00BC3CAC"/>
    <w:rsid w:val="00BD4316"/>
    <w:rsid w:val="00BF5027"/>
    <w:rsid w:val="00BF68DA"/>
    <w:rsid w:val="00C176FF"/>
    <w:rsid w:val="00C355E2"/>
    <w:rsid w:val="00C36E33"/>
    <w:rsid w:val="00C5048E"/>
    <w:rsid w:val="00C5267D"/>
    <w:rsid w:val="00C55904"/>
    <w:rsid w:val="00C81D54"/>
    <w:rsid w:val="00CD1E2B"/>
    <w:rsid w:val="00CD39F1"/>
    <w:rsid w:val="00CE1B0A"/>
    <w:rsid w:val="00CE7290"/>
    <w:rsid w:val="00CF7557"/>
    <w:rsid w:val="00D030C5"/>
    <w:rsid w:val="00D034C0"/>
    <w:rsid w:val="00D054F0"/>
    <w:rsid w:val="00D05848"/>
    <w:rsid w:val="00D12BB0"/>
    <w:rsid w:val="00D47F83"/>
    <w:rsid w:val="00D6298D"/>
    <w:rsid w:val="00D75352"/>
    <w:rsid w:val="00D866DB"/>
    <w:rsid w:val="00D92315"/>
    <w:rsid w:val="00D95E24"/>
    <w:rsid w:val="00DB6876"/>
    <w:rsid w:val="00DC0269"/>
    <w:rsid w:val="00DC0C0E"/>
    <w:rsid w:val="00DC570C"/>
    <w:rsid w:val="00DF09FC"/>
    <w:rsid w:val="00E13B2A"/>
    <w:rsid w:val="00E158BA"/>
    <w:rsid w:val="00E20FAD"/>
    <w:rsid w:val="00E31AD8"/>
    <w:rsid w:val="00E3246B"/>
    <w:rsid w:val="00E66AE9"/>
    <w:rsid w:val="00E76E57"/>
    <w:rsid w:val="00E84DC4"/>
    <w:rsid w:val="00EA0249"/>
    <w:rsid w:val="00EA0A2B"/>
    <w:rsid w:val="00EA0BED"/>
    <w:rsid w:val="00EB4876"/>
    <w:rsid w:val="00EC522D"/>
    <w:rsid w:val="00EC6626"/>
    <w:rsid w:val="00ED0F36"/>
    <w:rsid w:val="00EE0B04"/>
    <w:rsid w:val="00EF52D8"/>
    <w:rsid w:val="00F00D2A"/>
    <w:rsid w:val="00F0476C"/>
    <w:rsid w:val="00F30D06"/>
    <w:rsid w:val="00F35BE5"/>
    <w:rsid w:val="00F45FFD"/>
    <w:rsid w:val="00F4777A"/>
    <w:rsid w:val="00F53BFA"/>
    <w:rsid w:val="00F648BA"/>
    <w:rsid w:val="00F64FC2"/>
    <w:rsid w:val="00F7311B"/>
    <w:rsid w:val="00F76AA9"/>
    <w:rsid w:val="00F862E7"/>
    <w:rsid w:val="00FB0418"/>
    <w:rsid w:val="00FB0ADA"/>
    <w:rsid w:val="00FB43FB"/>
    <w:rsid w:val="00FC01B2"/>
    <w:rsid w:val="00FC15E5"/>
    <w:rsid w:val="00FD5672"/>
    <w:rsid w:val="00FE1AEB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5796"/>
  <w15:chartTrackingRefBased/>
  <w15:docId w15:val="{B8FAF7ED-C4CE-4369-B709-075ABC7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5355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5355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4535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53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5355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3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5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,Wykres,Akapit z listą1"/>
    <w:basedOn w:val="Normalny"/>
    <w:link w:val="AkapitzlistZnak"/>
    <w:uiPriority w:val="34"/>
    <w:qFormat/>
    <w:rsid w:val="0045355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4535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Wykres Znak,Akapit z listą1 Znak"/>
    <w:link w:val="Akapitzlist"/>
    <w:uiPriority w:val="34"/>
    <w:locked/>
    <w:rsid w:val="00453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5355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637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7A3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A3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C7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515"/>
    <w:rPr>
      <w:rFonts w:ascii="Times New Roman" w:eastAsia="Times New Roman" w:hAnsi="Times New Roman"/>
      <w:sz w:val="24"/>
      <w:szCs w:val="24"/>
    </w:rPr>
  </w:style>
  <w:style w:type="table" w:styleId="Siatkatabelijasna">
    <w:name w:val="Grid Table Light"/>
    <w:basedOn w:val="Standardowy"/>
    <w:uiPriority w:val="40"/>
    <w:rsid w:val="00EC52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5301-BFF4-42EB-B9B5-D2FACC68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KRYTERIA FORMALNE WYBORU PROJEKTÓW</dc:subject>
  <dc:creator>p.surmacz</dc:creator>
  <cp:keywords/>
  <dc:description/>
  <cp:lastModifiedBy>Pisarik Marta</cp:lastModifiedBy>
  <cp:revision>29</cp:revision>
  <cp:lastPrinted>2018-09-19T06:18:00Z</cp:lastPrinted>
  <dcterms:created xsi:type="dcterms:W3CDTF">2018-05-15T06:32:00Z</dcterms:created>
  <dcterms:modified xsi:type="dcterms:W3CDTF">2022-09-02T07:30:00Z</dcterms:modified>
</cp:coreProperties>
</file>