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5139C" w14:textId="614F1F12" w:rsidR="005423F8" w:rsidRPr="00112636" w:rsidRDefault="009D7808" w:rsidP="00112636">
      <w:pPr>
        <w:spacing w:before="240" w:after="120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67D839" wp14:editId="31DEBEA7">
            <wp:extent cx="5344160" cy="728980"/>
            <wp:effectExtent l="0" t="0" r="889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AD3A" w14:textId="77777777" w:rsidR="00EE7E5A" w:rsidRDefault="00EE7E5A" w:rsidP="00180FFB">
      <w:pPr>
        <w:spacing w:before="40" w:after="40"/>
        <w:jc w:val="center"/>
        <w:rPr>
          <w:rFonts w:ascii="Arial" w:hAnsi="Arial" w:cs="Arial"/>
          <w:b/>
          <w:sz w:val="22"/>
          <w:szCs w:val="22"/>
        </w:rPr>
      </w:pPr>
    </w:p>
    <w:p w14:paraId="571B7764" w14:textId="377898F7" w:rsidR="00180FFB" w:rsidRPr="00367E24" w:rsidRDefault="00F62786" w:rsidP="00EE7E5A">
      <w:pPr>
        <w:spacing w:before="40" w:after="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</w:t>
      </w:r>
      <w:r w:rsidR="00382C98" w:rsidRPr="00367E24">
        <w:rPr>
          <w:rFonts w:ascii="Arial" w:hAnsi="Arial" w:cs="Arial"/>
          <w:b/>
          <w:sz w:val="22"/>
          <w:szCs w:val="22"/>
        </w:rPr>
        <w:t>projek</w:t>
      </w:r>
      <w:r>
        <w:rPr>
          <w:rFonts w:ascii="Arial" w:hAnsi="Arial" w:cs="Arial"/>
          <w:b/>
          <w:sz w:val="22"/>
          <w:szCs w:val="22"/>
        </w:rPr>
        <w:t>cie</w:t>
      </w:r>
      <w:r w:rsidR="00382C98" w:rsidRPr="00367E24">
        <w:rPr>
          <w:rFonts w:ascii="Arial" w:hAnsi="Arial" w:cs="Arial"/>
          <w:b/>
          <w:sz w:val="22"/>
          <w:szCs w:val="22"/>
        </w:rPr>
        <w:t>,</w:t>
      </w:r>
      <w:r w:rsidR="00CB1764" w:rsidRPr="00367E24">
        <w:rPr>
          <w:rFonts w:ascii="Arial" w:hAnsi="Arial" w:cs="Arial"/>
          <w:b/>
          <w:sz w:val="22"/>
          <w:szCs w:val="22"/>
        </w:rPr>
        <w:t xml:space="preserve"> któr</w:t>
      </w:r>
      <w:r>
        <w:rPr>
          <w:rFonts w:ascii="Arial" w:hAnsi="Arial" w:cs="Arial"/>
          <w:b/>
          <w:sz w:val="22"/>
          <w:szCs w:val="22"/>
        </w:rPr>
        <w:t>y</w:t>
      </w:r>
      <w:r w:rsidR="00CB1764" w:rsidRPr="00367E24">
        <w:rPr>
          <w:rFonts w:ascii="Arial" w:hAnsi="Arial" w:cs="Arial"/>
          <w:b/>
          <w:sz w:val="22"/>
          <w:szCs w:val="22"/>
        </w:rPr>
        <w:t xml:space="preserve"> spełnił</w:t>
      </w:r>
      <w:r>
        <w:rPr>
          <w:rFonts w:ascii="Arial" w:hAnsi="Arial" w:cs="Arial"/>
          <w:b/>
          <w:sz w:val="22"/>
          <w:szCs w:val="22"/>
        </w:rPr>
        <w:t xml:space="preserve"> warunkowo</w:t>
      </w:r>
      <w:r w:rsidR="00CB1764" w:rsidRPr="00367E24">
        <w:rPr>
          <w:rFonts w:ascii="Arial" w:hAnsi="Arial" w:cs="Arial"/>
          <w:b/>
          <w:sz w:val="22"/>
          <w:szCs w:val="22"/>
        </w:rPr>
        <w:t xml:space="preserve"> kryteria i </w:t>
      </w:r>
      <w:r w:rsidRPr="00F62786">
        <w:rPr>
          <w:rFonts w:ascii="Arial" w:hAnsi="Arial" w:cs="Arial"/>
          <w:b/>
          <w:sz w:val="22"/>
          <w:szCs w:val="22"/>
        </w:rPr>
        <w:t>został</w:t>
      </w:r>
      <w:r w:rsidR="00CB1764" w:rsidRPr="00F62786">
        <w:rPr>
          <w:rFonts w:ascii="Arial" w:hAnsi="Arial" w:cs="Arial"/>
          <w:b/>
          <w:sz w:val="22"/>
          <w:szCs w:val="22"/>
        </w:rPr>
        <w:t xml:space="preserve"> </w:t>
      </w:r>
      <w:r w:rsidR="00AF6F53" w:rsidRPr="00F62786">
        <w:rPr>
          <w:rFonts w:ascii="Arial" w:hAnsi="Arial" w:cs="Arial"/>
          <w:b/>
          <w:sz w:val="22"/>
          <w:szCs w:val="22"/>
        </w:rPr>
        <w:t>warunkowo</w:t>
      </w:r>
      <w:r w:rsidR="00AF6F53">
        <w:rPr>
          <w:rFonts w:ascii="Arial" w:hAnsi="Arial" w:cs="Arial"/>
          <w:b/>
          <w:sz w:val="22"/>
          <w:szCs w:val="22"/>
        </w:rPr>
        <w:t xml:space="preserve"> </w:t>
      </w:r>
      <w:r w:rsidR="00CB1764" w:rsidRPr="00367E24">
        <w:rPr>
          <w:rFonts w:ascii="Arial" w:hAnsi="Arial" w:cs="Arial"/>
          <w:b/>
          <w:sz w:val="22"/>
          <w:szCs w:val="22"/>
        </w:rPr>
        <w:t>wybrany do</w:t>
      </w:r>
      <w:r w:rsidR="009048E4" w:rsidRPr="00367E24">
        <w:rPr>
          <w:rFonts w:ascii="Arial" w:hAnsi="Arial" w:cs="Arial"/>
          <w:b/>
          <w:sz w:val="22"/>
          <w:szCs w:val="22"/>
        </w:rPr>
        <w:t> </w:t>
      </w:r>
      <w:r w:rsidR="00CB1764" w:rsidRPr="00367E24">
        <w:rPr>
          <w:rFonts w:ascii="Arial" w:hAnsi="Arial" w:cs="Arial"/>
          <w:b/>
          <w:sz w:val="22"/>
          <w:szCs w:val="22"/>
        </w:rPr>
        <w:t xml:space="preserve">dofinansowania </w:t>
      </w:r>
      <w:r w:rsidR="00824847" w:rsidRPr="00367E24">
        <w:rPr>
          <w:rFonts w:ascii="Arial" w:hAnsi="Arial"/>
          <w:b/>
          <w:sz w:val="22"/>
          <w:szCs w:val="22"/>
        </w:rPr>
        <w:t xml:space="preserve">ze środków </w:t>
      </w:r>
      <w:r>
        <w:rPr>
          <w:rFonts w:ascii="Arial" w:hAnsi="Arial"/>
          <w:b/>
          <w:sz w:val="22"/>
          <w:szCs w:val="22"/>
        </w:rPr>
        <w:br/>
      </w:r>
      <w:r w:rsidR="00824847" w:rsidRPr="00367E24">
        <w:rPr>
          <w:rFonts w:ascii="Arial" w:hAnsi="Arial"/>
          <w:b/>
          <w:sz w:val="22"/>
          <w:szCs w:val="22"/>
        </w:rPr>
        <w:t>Regionalnego Programu Operacyjnego Województw</w:t>
      </w:r>
      <w:r w:rsidR="00B375E0" w:rsidRPr="00367E24">
        <w:rPr>
          <w:rFonts w:ascii="Arial" w:hAnsi="Arial"/>
          <w:b/>
          <w:sz w:val="22"/>
          <w:szCs w:val="22"/>
        </w:rPr>
        <w:t>a Podkarpackiego na lata 2014-</w:t>
      </w:r>
      <w:r w:rsidR="00824847" w:rsidRPr="00367E24">
        <w:rPr>
          <w:rFonts w:ascii="Arial" w:hAnsi="Arial"/>
          <w:b/>
          <w:sz w:val="22"/>
          <w:szCs w:val="22"/>
        </w:rPr>
        <w:t>2020</w:t>
      </w:r>
      <w:r w:rsidR="00C66B50" w:rsidRPr="00367E24">
        <w:rPr>
          <w:rFonts w:ascii="Arial" w:hAnsi="Arial"/>
          <w:b/>
          <w:sz w:val="22"/>
          <w:szCs w:val="22"/>
        </w:rPr>
        <w:t xml:space="preserve"> </w:t>
      </w:r>
      <w:r w:rsidR="00467ADC">
        <w:rPr>
          <w:rFonts w:ascii="Arial" w:hAnsi="Arial"/>
          <w:b/>
          <w:sz w:val="22"/>
          <w:szCs w:val="22"/>
        </w:rPr>
        <w:br/>
      </w:r>
      <w:r w:rsidR="008E66C4" w:rsidRPr="00367E24">
        <w:rPr>
          <w:rFonts w:ascii="Arial" w:hAnsi="Arial" w:cs="Arial"/>
          <w:b/>
          <w:sz w:val="22"/>
          <w:szCs w:val="22"/>
        </w:rPr>
        <w:t>w</w:t>
      </w:r>
      <w:r w:rsidR="00CF7488" w:rsidRPr="00367E24">
        <w:rPr>
          <w:rFonts w:ascii="Arial" w:hAnsi="Arial" w:cs="Arial"/>
          <w:b/>
          <w:sz w:val="22"/>
          <w:szCs w:val="22"/>
        </w:rPr>
        <w:t> </w:t>
      </w:r>
      <w:r w:rsidR="008E66C4" w:rsidRPr="00367E24">
        <w:rPr>
          <w:rFonts w:ascii="Arial" w:hAnsi="Arial" w:cs="Arial"/>
          <w:b/>
          <w:sz w:val="22"/>
          <w:szCs w:val="22"/>
        </w:rPr>
        <w:t>ramach</w:t>
      </w:r>
      <w:r w:rsidR="00824847" w:rsidRPr="00367E24">
        <w:rPr>
          <w:rFonts w:ascii="Arial" w:hAnsi="Arial" w:cs="Arial"/>
          <w:b/>
          <w:sz w:val="22"/>
          <w:szCs w:val="22"/>
        </w:rPr>
        <w:t xml:space="preserve"> osi</w:t>
      </w:r>
      <w:r w:rsidR="009048E4" w:rsidRPr="00367E24">
        <w:rPr>
          <w:rFonts w:ascii="Arial" w:hAnsi="Arial" w:cs="Arial"/>
          <w:b/>
          <w:sz w:val="22"/>
          <w:szCs w:val="22"/>
        </w:rPr>
        <w:t> </w:t>
      </w:r>
      <w:r w:rsidR="00824847" w:rsidRPr="00367E24">
        <w:rPr>
          <w:rFonts w:ascii="Arial" w:hAnsi="Arial" w:cs="Arial"/>
          <w:b/>
          <w:sz w:val="22"/>
          <w:szCs w:val="22"/>
        </w:rPr>
        <w:t>priorytetowej</w:t>
      </w:r>
      <w:r w:rsidR="00B375E0" w:rsidRPr="00367E24">
        <w:rPr>
          <w:rFonts w:ascii="Arial" w:hAnsi="Arial" w:cs="Arial"/>
          <w:b/>
          <w:sz w:val="22"/>
          <w:szCs w:val="22"/>
        </w:rPr>
        <w:t xml:space="preserve"> </w:t>
      </w:r>
      <w:r w:rsidR="009D7808" w:rsidRPr="00367E24">
        <w:rPr>
          <w:rFonts w:ascii="Arial" w:hAnsi="Arial" w:cs="Arial"/>
          <w:b/>
          <w:bCs/>
          <w:sz w:val="22"/>
          <w:szCs w:val="22"/>
        </w:rPr>
        <w:t>XI REACT-EU</w:t>
      </w:r>
    </w:p>
    <w:p w14:paraId="5985C795" w14:textId="77777777" w:rsidR="00467ADC" w:rsidRDefault="00824847" w:rsidP="00EE7E5A">
      <w:pPr>
        <w:spacing w:before="40" w:after="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67E24">
        <w:rPr>
          <w:rFonts w:ascii="Arial" w:hAnsi="Arial" w:cs="Arial"/>
          <w:b/>
          <w:bCs/>
          <w:sz w:val="22"/>
          <w:szCs w:val="22"/>
        </w:rPr>
        <w:t>działania</w:t>
      </w:r>
      <w:r w:rsidR="00B375E0" w:rsidRPr="00367E24">
        <w:rPr>
          <w:rFonts w:ascii="Arial" w:hAnsi="Arial" w:cs="Arial"/>
          <w:b/>
          <w:bCs/>
          <w:sz w:val="22"/>
          <w:szCs w:val="22"/>
        </w:rPr>
        <w:t xml:space="preserve"> </w:t>
      </w:r>
      <w:r w:rsidR="009D7808" w:rsidRPr="00367E24">
        <w:rPr>
          <w:rFonts w:ascii="Arial" w:hAnsi="Arial" w:cs="Arial"/>
          <w:b/>
          <w:bCs/>
          <w:sz w:val="22"/>
          <w:szCs w:val="22"/>
        </w:rPr>
        <w:t>11.3 Modernizacja energetyczna budynków użyteczności publicznej – REACT-EU</w:t>
      </w:r>
    </w:p>
    <w:p w14:paraId="53C013DD" w14:textId="7C46864D" w:rsidR="00180FFB" w:rsidRPr="00367E24" w:rsidRDefault="009D7808" w:rsidP="00EE7E5A">
      <w:pPr>
        <w:spacing w:before="40" w:after="40" w:line="276" w:lineRule="auto"/>
        <w:jc w:val="center"/>
        <w:rPr>
          <w:rFonts w:ascii="Arial" w:hAnsi="Arial"/>
          <w:b/>
          <w:bCs/>
          <w:sz w:val="22"/>
          <w:szCs w:val="22"/>
        </w:rPr>
      </w:pPr>
      <w:r w:rsidRPr="00367E24">
        <w:rPr>
          <w:rFonts w:ascii="Arial" w:hAnsi="Arial" w:cs="Arial"/>
          <w:b/>
          <w:bCs/>
          <w:sz w:val="22"/>
          <w:szCs w:val="22"/>
        </w:rPr>
        <w:t xml:space="preserve"> – projekt pozakonkursowy GOPR</w:t>
      </w:r>
    </w:p>
    <w:p w14:paraId="0AC6EBA4" w14:textId="058AADD2" w:rsidR="000C6549" w:rsidRPr="00367E24" w:rsidRDefault="006F3D25" w:rsidP="00EE7E5A">
      <w:pPr>
        <w:spacing w:before="40" w:after="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67E24">
        <w:rPr>
          <w:rFonts w:ascii="Arial" w:hAnsi="Arial" w:cs="Arial"/>
          <w:b/>
          <w:bCs/>
          <w:sz w:val="22"/>
          <w:szCs w:val="22"/>
        </w:rPr>
        <w:t>nabór</w:t>
      </w:r>
      <w:r w:rsidR="009048E4" w:rsidRPr="00367E24">
        <w:rPr>
          <w:rFonts w:ascii="Arial" w:hAnsi="Arial" w:cs="Arial"/>
          <w:b/>
          <w:bCs/>
          <w:sz w:val="22"/>
          <w:szCs w:val="22"/>
        </w:rPr>
        <w:t> </w:t>
      </w:r>
      <w:r w:rsidR="00CB1764" w:rsidRPr="00367E24">
        <w:rPr>
          <w:rFonts w:ascii="Arial" w:hAnsi="Arial" w:cs="Arial"/>
          <w:b/>
          <w:bCs/>
          <w:sz w:val="22"/>
          <w:szCs w:val="22"/>
        </w:rPr>
        <w:t>nr</w:t>
      </w:r>
      <w:r w:rsidR="009048E4" w:rsidRPr="00367E24">
        <w:rPr>
          <w:rFonts w:ascii="Arial" w:hAnsi="Arial" w:cs="Arial"/>
          <w:b/>
          <w:bCs/>
          <w:sz w:val="22"/>
          <w:szCs w:val="22"/>
        </w:rPr>
        <w:t> </w:t>
      </w:r>
      <w:r w:rsidR="009D7808" w:rsidRPr="00367E24">
        <w:rPr>
          <w:rFonts w:ascii="Arial" w:hAnsi="Arial" w:cs="Arial"/>
          <w:b/>
          <w:bCs/>
          <w:sz w:val="22"/>
          <w:szCs w:val="22"/>
        </w:rPr>
        <w:t>RPPK.11.03.00-IZ.00-18-001/22</w:t>
      </w:r>
    </w:p>
    <w:p w14:paraId="7A875227" w14:textId="77777777" w:rsidR="00046EA1" w:rsidRDefault="00046EA1"/>
    <w:tbl>
      <w:tblPr>
        <w:tblStyle w:val="Tabela-Siatka"/>
        <w:tblW w:w="16015" w:type="dxa"/>
        <w:tblInd w:w="-1059" w:type="dxa"/>
        <w:tblLayout w:type="fixed"/>
        <w:tblLook w:val="0020" w:firstRow="1" w:lastRow="0" w:firstColumn="0" w:lastColumn="0" w:noHBand="0" w:noVBand="0"/>
        <w:tblCaption w:val="Informacja o warunkowym wyborze projektu do dofinansowania"/>
        <w:tblDescription w:val="Informacja o warunkowym wyborze projektu do dofinansowania"/>
      </w:tblPr>
      <w:tblGrid>
        <w:gridCol w:w="560"/>
        <w:gridCol w:w="1544"/>
        <w:gridCol w:w="2167"/>
        <w:gridCol w:w="2385"/>
        <w:gridCol w:w="1965"/>
        <w:gridCol w:w="1964"/>
        <w:gridCol w:w="1544"/>
        <w:gridCol w:w="1824"/>
        <w:gridCol w:w="2062"/>
      </w:tblGrid>
      <w:tr w:rsidR="00046EA1" w:rsidRPr="00367E24" w14:paraId="17CA5154" w14:textId="77777777" w:rsidTr="00891BE5">
        <w:trPr>
          <w:trHeight w:val="1119"/>
          <w:tblHeader/>
        </w:trPr>
        <w:tc>
          <w:tcPr>
            <w:tcW w:w="560" w:type="dxa"/>
          </w:tcPr>
          <w:p w14:paraId="0C4AAAB4" w14:textId="77777777" w:rsidR="00046EA1" w:rsidRPr="00367E24" w:rsidRDefault="00046EA1" w:rsidP="007076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544" w:type="dxa"/>
          </w:tcPr>
          <w:p w14:paraId="278370BE" w14:textId="77777777" w:rsidR="00046EA1" w:rsidRPr="00367E24" w:rsidRDefault="00046EA1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sz w:val="21"/>
                <w:szCs w:val="21"/>
              </w:rPr>
              <w:t>Nr wniosku</w:t>
            </w:r>
          </w:p>
        </w:tc>
        <w:tc>
          <w:tcPr>
            <w:tcW w:w="2167" w:type="dxa"/>
          </w:tcPr>
          <w:p w14:paraId="7888E916" w14:textId="77777777" w:rsidR="00046EA1" w:rsidRPr="00367E24" w:rsidRDefault="00046EA1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sz w:val="21"/>
                <w:szCs w:val="21"/>
              </w:rPr>
              <w:t>Nazwa</w:t>
            </w:r>
          </w:p>
          <w:p w14:paraId="3762D672" w14:textId="77777777" w:rsidR="00046EA1" w:rsidRPr="00367E24" w:rsidRDefault="00046EA1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sz w:val="21"/>
                <w:szCs w:val="21"/>
              </w:rPr>
              <w:t>Wnioskodawcy</w:t>
            </w:r>
          </w:p>
        </w:tc>
        <w:tc>
          <w:tcPr>
            <w:tcW w:w="2385" w:type="dxa"/>
          </w:tcPr>
          <w:p w14:paraId="65C9AB27" w14:textId="77777777" w:rsidR="00046EA1" w:rsidRPr="00367E24" w:rsidRDefault="00046EA1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sz w:val="21"/>
                <w:szCs w:val="21"/>
              </w:rPr>
              <w:t>Tytuł projektu</w:t>
            </w:r>
          </w:p>
        </w:tc>
        <w:tc>
          <w:tcPr>
            <w:tcW w:w="1965" w:type="dxa"/>
          </w:tcPr>
          <w:p w14:paraId="1EE1FCF9" w14:textId="77777777" w:rsidR="00046EA1" w:rsidRPr="00367E24" w:rsidRDefault="00046EA1" w:rsidP="009D7808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sz w:val="21"/>
                <w:szCs w:val="21"/>
              </w:rPr>
              <w:t>Całkowita wartość projektu</w:t>
            </w:r>
          </w:p>
          <w:p w14:paraId="5EB2A031" w14:textId="77777777" w:rsidR="00046EA1" w:rsidRPr="00367E24" w:rsidRDefault="00046EA1" w:rsidP="009D7808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sz w:val="21"/>
                <w:szCs w:val="21"/>
              </w:rPr>
              <w:t>(PLN)</w:t>
            </w:r>
          </w:p>
        </w:tc>
        <w:tc>
          <w:tcPr>
            <w:tcW w:w="1964" w:type="dxa"/>
          </w:tcPr>
          <w:p w14:paraId="05B85970" w14:textId="0F698F1A" w:rsidR="00046EA1" w:rsidRPr="00367E24" w:rsidRDefault="00046EA1" w:rsidP="00F62786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sz w:val="21"/>
                <w:szCs w:val="21"/>
              </w:rPr>
              <w:t xml:space="preserve">Kwota </w:t>
            </w:r>
            <w:r w:rsidR="00F62786">
              <w:rPr>
                <w:rFonts w:ascii="Arial" w:hAnsi="Arial" w:cs="Arial"/>
                <w:b/>
                <w:sz w:val="21"/>
                <w:szCs w:val="21"/>
              </w:rPr>
              <w:t>udzielonego</w:t>
            </w:r>
            <w:r w:rsidRPr="00367E24">
              <w:rPr>
                <w:rFonts w:ascii="Arial" w:hAnsi="Arial" w:cs="Arial"/>
                <w:b/>
                <w:sz w:val="21"/>
                <w:szCs w:val="21"/>
              </w:rPr>
              <w:t xml:space="preserve"> dofinansowania (PLN)</w:t>
            </w:r>
          </w:p>
        </w:tc>
        <w:tc>
          <w:tcPr>
            <w:tcW w:w="1544" w:type="dxa"/>
          </w:tcPr>
          <w:p w14:paraId="0C4BC4CE" w14:textId="77777777" w:rsidR="00046EA1" w:rsidRPr="00367E24" w:rsidRDefault="00046EA1" w:rsidP="0070769C">
            <w:pPr>
              <w:pStyle w:val="tekstZPORR"/>
              <w:spacing w:before="120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sz w:val="21"/>
                <w:szCs w:val="21"/>
              </w:rPr>
              <w:t>Liczba uzyskanych punktów</w:t>
            </w:r>
          </w:p>
        </w:tc>
        <w:tc>
          <w:tcPr>
            <w:tcW w:w="1824" w:type="dxa"/>
          </w:tcPr>
          <w:p w14:paraId="51C9BF45" w14:textId="7274CBA6" w:rsidR="00046EA1" w:rsidRPr="00367E24" w:rsidRDefault="00046EA1" w:rsidP="00F62786">
            <w:pPr>
              <w:pStyle w:val="tekstZPORR"/>
              <w:spacing w:after="0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sz w:val="21"/>
                <w:szCs w:val="21"/>
              </w:rPr>
              <w:t>Wynik oceny merytorycznej</w:t>
            </w:r>
          </w:p>
        </w:tc>
        <w:tc>
          <w:tcPr>
            <w:tcW w:w="2062" w:type="dxa"/>
          </w:tcPr>
          <w:p w14:paraId="0C7F6FF8" w14:textId="5FA39CDA" w:rsidR="00046EA1" w:rsidRPr="00367E24" w:rsidRDefault="00046EA1" w:rsidP="0070769C">
            <w:pPr>
              <w:pStyle w:val="tekstZPORR"/>
              <w:spacing w:after="0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sz w:val="21"/>
                <w:szCs w:val="21"/>
              </w:rPr>
              <w:t>Wniosek wybrany do dofinansowania</w:t>
            </w:r>
          </w:p>
          <w:p w14:paraId="0FF7281B" w14:textId="05B58C54" w:rsidR="00046EA1" w:rsidRPr="00367E24" w:rsidRDefault="00046EA1" w:rsidP="00F62786">
            <w:pPr>
              <w:pStyle w:val="tekstZPORR"/>
              <w:spacing w:after="0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7E24">
              <w:rPr>
                <w:rFonts w:ascii="Arial" w:hAnsi="Arial" w:cs="Arial"/>
                <w:b/>
                <w:sz w:val="21"/>
                <w:szCs w:val="21"/>
              </w:rPr>
              <w:t>(TAK/NIE)</w:t>
            </w:r>
          </w:p>
        </w:tc>
      </w:tr>
      <w:tr w:rsidR="00367E24" w:rsidRPr="00367E24" w14:paraId="040A3D89" w14:textId="77777777" w:rsidTr="00891BE5">
        <w:trPr>
          <w:trHeight w:val="2006"/>
        </w:trPr>
        <w:tc>
          <w:tcPr>
            <w:tcW w:w="560" w:type="dxa"/>
          </w:tcPr>
          <w:p w14:paraId="479EBBDD" w14:textId="77777777" w:rsidR="00180FFB" w:rsidRPr="00367E24" w:rsidRDefault="00180FFB" w:rsidP="00180FF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7E2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544" w:type="dxa"/>
          </w:tcPr>
          <w:p w14:paraId="2F99D78A" w14:textId="2A0E17A9" w:rsidR="00180FFB" w:rsidRPr="00367E24" w:rsidRDefault="009D7808" w:rsidP="0009578E">
            <w:pPr>
              <w:spacing w:before="120" w:after="12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367E24">
              <w:rPr>
                <w:rFonts w:ascii="Arial" w:hAnsi="Arial" w:cs="Arial"/>
                <w:sz w:val="21"/>
                <w:szCs w:val="21"/>
              </w:rPr>
              <w:t>RPPK.11.03.00-18-0001/22</w:t>
            </w:r>
          </w:p>
        </w:tc>
        <w:tc>
          <w:tcPr>
            <w:tcW w:w="2167" w:type="dxa"/>
          </w:tcPr>
          <w:p w14:paraId="3BEEA332" w14:textId="6CF1BF17" w:rsidR="00180FFB" w:rsidRPr="00367E24" w:rsidRDefault="009D7808" w:rsidP="0070769C">
            <w:pPr>
              <w:spacing w:before="120" w:after="12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367E24">
              <w:rPr>
                <w:rFonts w:ascii="Arial" w:hAnsi="Arial" w:cs="Arial"/>
                <w:sz w:val="21"/>
                <w:szCs w:val="21"/>
              </w:rPr>
              <w:t>Grupa Regionalna Górskiego Ochotniczego Pogotowia Ratunkowego Grupa Bieszczadzka</w:t>
            </w:r>
          </w:p>
        </w:tc>
        <w:tc>
          <w:tcPr>
            <w:tcW w:w="2385" w:type="dxa"/>
          </w:tcPr>
          <w:p w14:paraId="4CF79BBE" w14:textId="7AB438AB" w:rsidR="00180FFB" w:rsidRPr="00367E24" w:rsidRDefault="009D7808" w:rsidP="0009578E">
            <w:pPr>
              <w:spacing w:before="120" w:after="12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367E24">
              <w:rPr>
                <w:rFonts w:ascii="Arial" w:hAnsi="Arial" w:cs="Arial"/>
                <w:sz w:val="21"/>
                <w:szCs w:val="21"/>
              </w:rPr>
              <w:t>Modernizacja energetyczna budynków Grupy Regionalnej GOPR Grupy Bieszczadzkiej w Sanoku, Ustrzykach Górnych i Cisnej</w:t>
            </w:r>
          </w:p>
        </w:tc>
        <w:tc>
          <w:tcPr>
            <w:tcW w:w="1965" w:type="dxa"/>
          </w:tcPr>
          <w:p w14:paraId="521E950D" w14:textId="4E77A9C3" w:rsidR="00180FFB" w:rsidRPr="00F62786" w:rsidRDefault="00AF6F53" w:rsidP="00467AD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2786">
              <w:rPr>
                <w:rFonts w:ascii="Arial" w:hAnsi="Arial" w:cs="Arial"/>
                <w:sz w:val="21"/>
                <w:szCs w:val="21"/>
              </w:rPr>
              <w:t>12</w:t>
            </w:r>
            <w:r w:rsidR="0009578E" w:rsidRPr="00F6278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7ADC" w:rsidRPr="00F62786">
              <w:rPr>
                <w:rFonts w:ascii="Arial" w:hAnsi="Arial" w:cs="Arial"/>
                <w:sz w:val="21"/>
                <w:szCs w:val="21"/>
              </w:rPr>
              <w:t>065 834</w:t>
            </w:r>
            <w:r w:rsidR="0009578E" w:rsidRPr="00F62786">
              <w:rPr>
                <w:rFonts w:ascii="Arial" w:hAnsi="Arial" w:cs="Arial"/>
                <w:sz w:val="21"/>
                <w:szCs w:val="21"/>
              </w:rPr>
              <w:t>,3</w:t>
            </w:r>
            <w:r w:rsidR="00467ADC" w:rsidRPr="00F6278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964" w:type="dxa"/>
          </w:tcPr>
          <w:p w14:paraId="7A48E312" w14:textId="7D591981" w:rsidR="00180FFB" w:rsidRPr="00F62786" w:rsidRDefault="00AF6F53" w:rsidP="00467ADC">
            <w:pPr>
              <w:spacing w:before="120" w:after="12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62786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="00467ADC" w:rsidRPr="00F62786">
              <w:rPr>
                <w:rFonts w:ascii="Arial" w:hAnsi="Arial" w:cs="Arial"/>
                <w:bCs/>
                <w:sz w:val="21"/>
                <w:szCs w:val="21"/>
              </w:rPr>
              <w:t> 317 808</w:t>
            </w:r>
            <w:r w:rsidR="0009578E" w:rsidRPr="00F62786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467ADC" w:rsidRPr="00F62786">
              <w:rPr>
                <w:rFonts w:ascii="Arial" w:hAnsi="Arial" w:cs="Arial"/>
                <w:bCs/>
                <w:sz w:val="21"/>
                <w:szCs w:val="21"/>
              </w:rPr>
              <w:t>69</w:t>
            </w:r>
          </w:p>
        </w:tc>
        <w:tc>
          <w:tcPr>
            <w:tcW w:w="1544" w:type="dxa"/>
          </w:tcPr>
          <w:p w14:paraId="593C1117" w14:textId="77777777" w:rsidR="00180FFB" w:rsidRPr="00367E24" w:rsidRDefault="00180FFB" w:rsidP="00180FF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7E24">
              <w:rPr>
                <w:rFonts w:ascii="Arial" w:hAnsi="Arial" w:cs="Arial"/>
                <w:sz w:val="21"/>
                <w:szCs w:val="21"/>
              </w:rPr>
              <w:t>N/D</w:t>
            </w:r>
          </w:p>
        </w:tc>
        <w:tc>
          <w:tcPr>
            <w:tcW w:w="1824" w:type="dxa"/>
          </w:tcPr>
          <w:p w14:paraId="70687A64" w14:textId="7B05983F" w:rsidR="00180FFB" w:rsidRPr="00367E24" w:rsidRDefault="00180FFB" w:rsidP="00180FFB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7E24">
              <w:rPr>
                <w:rFonts w:ascii="Arial" w:hAnsi="Arial" w:cs="Arial"/>
                <w:sz w:val="21"/>
                <w:szCs w:val="21"/>
              </w:rPr>
              <w:t>POZYTYWNA</w:t>
            </w:r>
            <w:r w:rsidR="00AF6F53">
              <w:rPr>
                <w:rFonts w:ascii="Arial" w:hAnsi="Arial" w:cs="Arial"/>
                <w:sz w:val="21"/>
                <w:szCs w:val="21"/>
              </w:rPr>
              <w:t xml:space="preserve"> WARUNKOWA</w:t>
            </w:r>
          </w:p>
        </w:tc>
        <w:tc>
          <w:tcPr>
            <w:tcW w:w="2062" w:type="dxa"/>
          </w:tcPr>
          <w:p w14:paraId="732C42C4" w14:textId="2DEA0EB1" w:rsidR="00180FFB" w:rsidRPr="00367E24" w:rsidRDefault="00180FFB" w:rsidP="00180FFB">
            <w:pPr>
              <w:spacing w:before="120" w:after="120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AF6F53">
              <w:rPr>
                <w:rFonts w:ascii="Arial" w:eastAsia="Arial Unicode MS" w:hAnsi="Arial" w:cs="Arial"/>
                <w:sz w:val="21"/>
                <w:szCs w:val="21"/>
              </w:rPr>
              <w:t>TAK</w:t>
            </w:r>
            <w:r w:rsidR="00F62786">
              <w:rPr>
                <w:rStyle w:val="Odwoanieprzypisukocowego"/>
                <w:rFonts w:ascii="Arial" w:eastAsia="Arial Unicode MS" w:hAnsi="Arial" w:cs="Arial"/>
                <w:sz w:val="21"/>
                <w:szCs w:val="21"/>
              </w:rPr>
              <w:endnoteReference w:id="1"/>
            </w:r>
            <w:r w:rsidR="00F62786">
              <w:rPr>
                <w:rFonts w:ascii="Arial" w:eastAsia="Arial Unicode MS" w:hAnsi="Arial" w:cs="Arial"/>
                <w:sz w:val="21"/>
                <w:szCs w:val="21"/>
              </w:rPr>
              <w:br/>
              <w:t>(warunkowo)</w:t>
            </w:r>
          </w:p>
        </w:tc>
      </w:tr>
    </w:tbl>
    <w:p w14:paraId="0014D68D" w14:textId="77777777" w:rsidR="001E7852" w:rsidRDefault="001E7852" w:rsidP="00A1381E">
      <w:pPr>
        <w:rPr>
          <w:rFonts w:ascii="Arial" w:hAnsi="Arial" w:cs="Arial"/>
        </w:rPr>
      </w:pPr>
    </w:p>
    <w:p w14:paraId="3975FAD7" w14:textId="77777777" w:rsidR="00A1381E" w:rsidRDefault="00A1381E" w:rsidP="00A1381E">
      <w:pPr>
        <w:rPr>
          <w:rFonts w:ascii="Arial" w:hAnsi="Arial" w:cs="Arial"/>
        </w:rPr>
      </w:pPr>
    </w:p>
    <w:p w14:paraId="7E24ED4F" w14:textId="77777777" w:rsidR="00A1381E" w:rsidRPr="00702AFB" w:rsidRDefault="00A1381E" w:rsidP="00A1381E">
      <w:pPr>
        <w:rPr>
          <w:rFonts w:ascii="Arial" w:hAnsi="Arial" w:cs="Arial"/>
        </w:rPr>
      </w:pPr>
    </w:p>
    <w:sectPr w:rsidR="00A1381E" w:rsidRPr="00702AFB" w:rsidSect="00095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418" w:bottom="0" w:left="1418" w:header="709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74EF" w14:textId="77777777" w:rsidR="00DB6A64" w:rsidRDefault="00DB6A64" w:rsidP="008C1BDF">
      <w:r>
        <w:separator/>
      </w:r>
    </w:p>
  </w:endnote>
  <w:endnote w:type="continuationSeparator" w:id="0">
    <w:p w14:paraId="314EAF57" w14:textId="77777777" w:rsidR="00DB6A64" w:rsidRDefault="00DB6A64" w:rsidP="008C1BDF">
      <w:r>
        <w:continuationSeparator/>
      </w:r>
    </w:p>
  </w:endnote>
  <w:endnote w:id="1">
    <w:p w14:paraId="121A0BD7" w14:textId="77777777" w:rsidR="00015B2F" w:rsidRDefault="00F62786" w:rsidP="00B327FC">
      <w:pPr>
        <w:pStyle w:val="Tekstprzypisukocowego"/>
        <w:jc w:val="both"/>
        <w:rPr>
          <w:rStyle w:val="markedcontent"/>
          <w:rFonts w:ascii="Arial" w:hAnsi="Arial" w:cs="Arial"/>
        </w:rPr>
      </w:pPr>
      <w:r>
        <w:rPr>
          <w:rStyle w:val="Odwoanieprzypisukocowego"/>
        </w:rPr>
        <w:endnoteRef/>
      </w:r>
      <w:r>
        <w:t xml:space="preserve"> </w:t>
      </w:r>
      <w:r w:rsidR="00B327FC">
        <w:rPr>
          <w:rStyle w:val="markedcontent"/>
          <w:rFonts w:ascii="Arial" w:hAnsi="Arial" w:cs="Arial"/>
        </w:rPr>
        <w:t xml:space="preserve">Wybór projektu ma charakter warunkowy. Treść warunków wyboru do dofinansowania i podpisania umowy o dofinansowanie została określona w Uchwale ZWP nr </w:t>
      </w:r>
      <w:r w:rsidR="00B327FC" w:rsidRPr="00015B2F">
        <w:rPr>
          <w:rStyle w:val="markedcontent"/>
          <w:rFonts w:ascii="Arial" w:hAnsi="Arial" w:cs="Arial"/>
        </w:rPr>
        <w:t>4</w:t>
      </w:r>
      <w:r w:rsidR="00015B2F" w:rsidRPr="00015B2F">
        <w:rPr>
          <w:rStyle w:val="markedcontent"/>
          <w:rFonts w:ascii="Arial" w:hAnsi="Arial" w:cs="Arial"/>
        </w:rPr>
        <w:t>69</w:t>
      </w:r>
      <w:r w:rsidR="00B327FC" w:rsidRPr="00015B2F">
        <w:rPr>
          <w:rStyle w:val="markedcontent"/>
          <w:rFonts w:ascii="Arial" w:hAnsi="Arial" w:cs="Arial"/>
        </w:rPr>
        <w:t xml:space="preserve"> / </w:t>
      </w:r>
      <w:r w:rsidR="00015B2F" w:rsidRPr="00015B2F">
        <w:rPr>
          <w:rStyle w:val="markedcontent"/>
          <w:rFonts w:ascii="Arial" w:hAnsi="Arial" w:cs="Arial"/>
        </w:rPr>
        <w:t>9743</w:t>
      </w:r>
      <w:r w:rsidR="00B327FC">
        <w:rPr>
          <w:rStyle w:val="markedcontent"/>
          <w:rFonts w:ascii="Arial" w:hAnsi="Arial" w:cs="Arial"/>
        </w:rPr>
        <w:t xml:space="preserve"> / 23 z dnia 14 marca br. dostępnej na stronie http://www.bip.podkarpackie.pl/index.php/uchwaly-zarzadu. </w:t>
      </w:r>
    </w:p>
    <w:p w14:paraId="0742667C" w14:textId="0C44FEBE" w:rsidR="00F62786" w:rsidRDefault="00B327FC" w:rsidP="00B327FC">
      <w:pPr>
        <w:pStyle w:val="Tekstprzypisukocowego"/>
        <w:jc w:val="both"/>
      </w:pPr>
      <w:r>
        <w:rPr>
          <w:rStyle w:val="markedcontent"/>
          <w:rFonts w:ascii="Arial" w:hAnsi="Arial" w:cs="Arial"/>
        </w:rPr>
        <w:t>Uchwały Zarządu są publikowane ok. 7-10 dni po dacie posiedzenia.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DCF1" w14:textId="77777777" w:rsidR="00420E2D" w:rsidRDefault="000205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B6C57E" w14:textId="77777777" w:rsidR="00420E2D" w:rsidRDefault="005B1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811690"/>
      <w:docPartObj>
        <w:docPartGallery w:val="Page Numbers (Bottom of Page)"/>
        <w:docPartUnique/>
      </w:docPartObj>
    </w:sdtPr>
    <w:sdtEndPr/>
    <w:sdtContent>
      <w:sdt>
        <w:sdtPr>
          <w:id w:val="554662323"/>
          <w:docPartObj>
            <w:docPartGallery w:val="Page Numbers (Top of Page)"/>
            <w:docPartUnique/>
          </w:docPartObj>
        </w:sdtPr>
        <w:sdtEndPr/>
        <w:sdtContent>
          <w:p w14:paraId="042AE018" w14:textId="77777777" w:rsidR="009A6A9D" w:rsidRDefault="009A6A9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138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138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E3AB97" w14:textId="77777777" w:rsidR="00420E2D" w:rsidRDefault="00371970" w:rsidP="00371970">
    <w:pPr>
      <w:pStyle w:val="Stopka"/>
      <w:tabs>
        <w:tab w:val="clear" w:pos="4536"/>
        <w:tab w:val="clear" w:pos="9072"/>
        <w:tab w:val="left" w:pos="195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C247" w14:textId="77777777" w:rsidR="00A1381E" w:rsidRDefault="00A13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3387" w14:textId="77777777" w:rsidR="00DB6A64" w:rsidRDefault="00DB6A64" w:rsidP="008C1BDF">
      <w:r>
        <w:separator/>
      </w:r>
    </w:p>
  </w:footnote>
  <w:footnote w:type="continuationSeparator" w:id="0">
    <w:p w14:paraId="5AE9FEB7" w14:textId="77777777" w:rsidR="00DB6A64" w:rsidRDefault="00DB6A64" w:rsidP="008C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3739" w14:textId="77777777" w:rsidR="00A1381E" w:rsidRDefault="00A13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2C4C" w14:textId="77777777" w:rsidR="00A1381E" w:rsidRDefault="00A138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4E67" w14:textId="77777777" w:rsidR="00A1381E" w:rsidRDefault="00A13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0CC9"/>
    <w:multiLevelType w:val="hybridMultilevel"/>
    <w:tmpl w:val="FCAAA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EF27D6"/>
    <w:multiLevelType w:val="hybridMultilevel"/>
    <w:tmpl w:val="F1B2F9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F8"/>
    <w:rsid w:val="00007E09"/>
    <w:rsid w:val="00015B2F"/>
    <w:rsid w:val="00020529"/>
    <w:rsid w:val="00037F92"/>
    <w:rsid w:val="00046EA1"/>
    <w:rsid w:val="00052FC1"/>
    <w:rsid w:val="000700D9"/>
    <w:rsid w:val="00076F4A"/>
    <w:rsid w:val="00083E84"/>
    <w:rsid w:val="00091EDE"/>
    <w:rsid w:val="00092BA8"/>
    <w:rsid w:val="0009578E"/>
    <w:rsid w:val="000A0D66"/>
    <w:rsid w:val="000A30EB"/>
    <w:rsid w:val="000A3120"/>
    <w:rsid w:val="000C0041"/>
    <w:rsid w:val="000C6549"/>
    <w:rsid w:val="00102A9C"/>
    <w:rsid w:val="00112636"/>
    <w:rsid w:val="001428E8"/>
    <w:rsid w:val="00150CE9"/>
    <w:rsid w:val="00180FFB"/>
    <w:rsid w:val="001816D5"/>
    <w:rsid w:val="001D660D"/>
    <w:rsid w:val="001E7852"/>
    <w:rsid w:val="00225255"/>
    <w:rsid w:val="00230B55"/>
    <w:rsid w:val="00237061"/>
    <w:rsid w:val="00271D0D"/>
    <w:rsid w:val="002764E5"/>
    <w:rsid w:val="002F50F8"/>
    <w:rsid w:val="002F5739"/>
    <w:rsid w:val="0030392D"/>
    <w:rsid w:val="0033268D"/>
    <w:rsid w:val="00340DA6"/>
    <w:rsid w:val="003524F2"/>
    <w:rsid w:val="003653B6"/>
    <w:rsid w:val="00367E24"/>
    <w:rsid w:val="00371970"/>
    <w:rsid w:val="003828FC"/>
    <w:rsid w:val="00382C98"/>
    <w:rsid w:val="003D039A"/>
    <w:rsid w:val="003D5522"/>
    <w:rsid w:val="003D6C98"/>
    <w:rsid w:val="003F612C"/>
    <w:rsid w:val="00415445"/>
    <w:rsid w:val="00416FB1"/>
    <w:rsid w:val="004241EA"/>
    <w:rsid w:val="00445E7D"/>
    <w:rsid w:val="004605FC"/>
    <w:rsid w:val="00467ADC"/>
    <w:rsid w:val="00494185"/>
    <w:rsid w:val="004B1449"/>
    <w:rsid w:val="004E4301"/>
    <w:rsid w:val="005171F8"/>
    <w:rsid w:val="005251C2"/>
    <w:rsid w:val="005423F8"/>
    <w:rsid w:val="005629AD"/>
    <w:rsid w:val="00571853"/>
    <w:rsid w:val="005749D4"/>
    <w:rsid w:val="005B1D43"/>
    <w:rsid w:val="005B273E"/>
    <w:rsid w:val="005B6A47"/>
    <w:rsid w:val="006342FF"/>
    <w:rsid w:val="00687327"/>
    <w:rsid w:val="006C2DC0"/>
    <w:rsid w:val="006D4D1C"/>
    <w:rsid w:val="006F3D25"/>
    <w:rsid w:val="0070769C"/>
    <w:rsid w:val="007102DE"/>
    <w:rsid w:val="00797E2A"/>
    <w:rsid w:val="007B0DD9"/>
    <w:rsid w:val="007D025C"/>
    <w:rsid w:val="007F3428"/>
    <w:rsid w:val="008046FE"/>
    <w:rsid w:val="008151BC"/>
    <w:rsid w:val="008232C5"/>
    <w:rsid w:val="00824847"/>
    <w:rsid w:val="00881CC0"/>
    <w:rsid w:val="00891BE5"/>
    <w:rsid w:val="008C1BDF"/>
    <w:rsid w:val="008E66C4"/>
    <w:rsid w:val="009048E4"/>
    <w:rsid w:val="00910B50"/>
    <w:rsid w:val="009539CC"/>
    <w:rsid w:val="00953F9C"/>
    <w:rsid w:val="009551C1"/>
    <w:rsid w:val="00997517"/>
    <w:rsid w:val="009A6A9D"/>
    <w:rsid w:val="009C7696"/>
    <w:rsid w:val="009D7808"/>
    <w:rsid w:val="00A02402"/>
    <w:rsid w:val="00A1381E"/>
    <w:rsid w:val="00A664BA"/>
    <w:rsid w:val="00A7782F"/>
    <w:rsid w:val="00A83904"/>
    <w:rsid w:val="00A83D8B"/>
    <w:rsid w:val="00A909A5"/>
    <w:rsid w:val="00AB278B"/>
    <w:rsid w:val="00AB462E"/>
    <w:rsid w:val="00AF3C0E"/>
    <w:rsid w:val="00AF4ED2"/>
    <w:rsid w:val="00AF6F53"/>
    <w:rsid w:val="00B273BC"/>
    <w:rsid w:val="00B327FC"/>
    <w:rsid w:val="00B33AF2"/>
    <w:rsid w:val="00B375E0"/>
    <w:rsid w:val="00B9706E"/>
    <w:rsid w:val="00BC08DF"/>
    <w:rsid w:val="00BC29F3"/>
    <w:rsid w:val="00BC69FD"/>
    <w:rsid w:val="00BF4ECA"/>
    <w:rsid w:val="00BF54A1"/>
    <w:rsid w:val="00C14BE3"/>
    <w:rsid w:val="00C4370F"/>
    <w:rsid w:val="00C54AA7"/>
    <w:rsid w:val="00C607DD"/>
    <w:rsid w:val="00C66B50"/>
    <w:rsid w:val="00C86D57"/>
    <w:rsid w:val="00C910B9"/>
    <w:rsid w:val="00C928EE"/>
    <w:rsid w:val="00C96B1B"/>
    <w:rsid w:val="00CB1764"/>
    <w:rsid w:val="00CC1252"/>
    <w:rsid w:val="00CC17DD"/>
    <w:rsid w:val="00CC6A71"/>
    <w:rsid w:val="00CE507C"/>
    <w:rsid w:val="00CF7488"/>
    <w:rsid w:val="00D41851"/>
    <w:rsid w:val="00D526A4"/>
    <w:rsid w:val="00D869AD"/>
    <w:rsid w:val="00DB2A41"/>
    <w:rsid w:val="00DB6A64"/>
    <w:rsid w:val="00DF2704"/>
    <w:rsid w:val="00DF469F"/>
    <w:rsid w:val="00E41EEF"/>
    <w:rsid w:val="00E76966"/>
    <w:rsid w:val="00E76B91"/>
    <w:rsid w:val="00EA3E86"/>
    <w:rsid w:val="00EB0F46"/>
    <w:rsid w:val="00EE7E5A"/>
    <w:rsid w:val="00EF714E"/>
    <w:rsid w:val="00F07C09"/>
    <w:rsid w:val="00F5375A"/>
    <w:rsid w:val="00F62786"/>
    <w:rsid w:val="00F74A25"/>
    <w:rsid w:val="00F8522B"/>
    <w:rsid w:val="00FA15E8"/>
    <w:rsid w:val="00FC01B6"/>
    <w:rsid w:val="00FC2334"/>
    <w:rsid w:val="00FC53B9"/>
    <w:rsid w:val="00FD5225"/>
    <w:rsid w:val="00FF2871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0FD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52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semiHidden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52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tekstZPORR">
    <w:name w:val="tekst ZPORR"/>
    <w:basedOn w:val="Normalny"/>
    <w:rsid w:val="00C14BE3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25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E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E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E09"/>
    <w:rPr>
      <w:vertAlign w:val="superscript"/>
    </w:rPr>
  </w:style>
  <w:style w:type="table" w:styleId="Zwykatabela4">
    <w:name w:val="Plain Table 4"/>
    <w:basedOn w:val="Standardowy"/>
    <w:uiPriority w:val="44"/>
    <w:rsid w:val="00046E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046E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04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2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7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7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7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7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786"/>
    <w:rPr>
      <w:vertAlign w:val="superscript"/>
    </w:rPr>
  </w:style>
  <w:style w:type="character" w:customStyle="1" w:styleId="markedcontent">
    <w:name w:val="markedcontent"/>
    <w:basedOn w:val="Domylnaczcionkaakapitu"/>
    <w:rsid w:val="00B327FC"/>
  </w:style>
  <w:style w:type="character" w:styleId="Hipercze">
    <w:name w:val="Hyperlink"/>
    <w:basedOn w:val="Domylnaczcionkaakapitu"/>
    <w:uiPriority w:val="99"/>
    <w:unhideWhenUsed/>
    <w:rsid w:val="00B3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CDB8-D1A2-4CB0-B03E-F3688880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projektu do dofinansowania</dc:title>
  <dc:creator/>
  <cp:lastModifiedBy/>
  <cp:revision>1</cp:revision>
  <dcterms:created xsi:type="dcterms:W3CDTF">2023-03-15T07:27:00Z</dcterms:created>
  <dcterms:modified xsi:type="dcterms:W3CDTF">2023-03-15T07:27:00Z</dcterms:modified>
</cp:coreProperties>
</file>