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D83B" w14:textId="77777777" w:rsidR="00D21EAD" w:rsidRDefault="00D21EAD" w:rsidP="00E115B7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7CF332B6" w14:textId="77777777" w:rsidR="00297C04" w:rsidRDefault="00297C04" w:rsidP="00297C04">
      <w:pPr>
        <w:jc w:val="both"/>
        <w:rPr>
          <w:rFonts w:ascii="Arial" w:hAnsi="Arial" w:cs="Arial"/>
          <w:sz w:val="22"/>
          <w:szCs w:val="22"/>
        </w:rPr>
      </w:pPr>
    </w:p>
    <w:p w14:paraId="423DA668" w14:textId="77777777" w:rsidR="00473F70" w:rsidRPr="00473F70" w:rsidRDefault="00473F70" w:rsidP="00473F70">
      <w:pPr>
        <w:jc w:val="center"/>
        <w:rPr>
          <w:rFonts w:ascii="Arial" w:hAnsi="Arial" w:cs="Arial"/>
          <w:b/>
        </w:rPr>
      </w:pPr>
      <w:r w:rsidRPr="00473F70">
        <w:rPr>
          <w:rFonts w:ascii="Arial" w:hAnsi="Arial" w:cs="Arial"/>
          <w:b/>
        </w:rPr>
        <w:t>Informacja o składzie Komisji Oceny Projektów</w:t>
      </w:r>
    </w:p>
    <w:p w14:paraId="18ED63CF" w14:textId="45AEC66D" w:rsidR="00297C04" w:rsidRPr="00473F70" w:rsidRDefault="00473F70" w:rsidP="00473F70">
      <w:pPr>
        <w:jc w:val="center"/>
        <w:rPr>
          <w:rFonts w:ascii="Arial" w:hAnsi="Arial" w:cs="Arial"/>
          <w:b/>
        </w:rPr>
      </w:pPr>
      <w:r w:rsidRPr="00473F70">
        <w:rPr>
          <w:rFonts w:ascii="Arial" w:hAnsi="Arial" w:cs="Arial"/>
          <w:b/>
        </w:rPr>
        <w:t>w ramach naboru nr RPPK.11.03.00-IZ.00-18-001/22</w:t>
      </w:r>
    </w:p>
    <w:p w14:paraId="43EAB7C3" w14:textId="77777777" w:rsidR="00473F70" w:rsidRDefault="00473F70"/>
    <w:tbl>
      <w:tblPr>
        <w:tblStyle w:val="Tabela-Siatka"/>
        <w:tblW w:w="0" w:type="auto"/>
        <w:tblLook w:val="04A0" w:firstRow="1" w:lastRow="0" w:firstColumn="1" w:lastColumn="0" w:noHBand="0" w:noVBand="1"/>
        <w:tblCaption w:val="skład KOP"/>
        <w:tblDescription w:val="skład KOP"/>
      </w:tblPr>
      <w:tblGrid>
        <w:gridCol w:w="4549"/>
        <w:gridCol w:w="4513"/>
      </w:tblGrid>
      <w:tr w:rsidR="00297C04" w14:paraId="6E564675" w14:textId="77777777" w:rsidTr="00583161">
        <w:tc>
          <w:tcPr>
            <w:tcW w:w="4549" w:type="dxa"/>
            <w:shd w:val="clear" w:color="auto" w:fill="D9D9D9" w:themeFill="background1" w:themeFillShade="D9"/>
            <w:vAlign w:val="center"/>
          </w:tcPr>
          <w:p w14:paraId="12B18106" w14:textId="77777777" w:rsidR="00297C04" w:rsidRPr="00297C04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31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3EAF838B" w14:textId="77777777" w:rsidR="00297C04" w:rsidRPr="00297C04" w:rsidRDefault="00583161" w:rsidP="002376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</w:tr>
      <w:tr w:rsidR="00297C04" w14:paraId="43655944" w14:textId="77777777" w:rsidTr="00583161">
        <w:tc>
          <w:tcPr>
            <w:tcW w:w="4549" w:type="dxa"/>
            <w:vAlign w:val="center"/>
          </w:tcPr>
          <w:p w14:paraId="7ED9E3F8" w14:textId="77777777" w:rsidR="00297C04" w:rsidRDefault="003311FD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Topolewicz</w:t>
            </w:r>
          </w:p>
        </w:tc>
        <w:tc>
          <w:tcPr>
            <w:tcW w:w="4513" w:type="dxa"/>
            <w:vAlign w:val="center"/>
          </w:tcPr>
          <w:p w14:paraId="080BAFD6" w14:textId="77777777" w:rsidR="00297C04" w:rsidRDefault="00583161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KOP</w:t>
            </w:r>
          </w:p>
        </w:tc>
      </w:tr>
      <w:tr w:rsidR="00B43503" w14:paraId="58681788" w14:textId="77777777" w:rsidTr="00583161">
        <w:tc>
          <w:tcPr>
            <w:tcW w:w="4549" w:type="dxa"/>
            <w:vAlign w:val="center"/>
          </w:tcPr>
          <w:p w14:paraId="221E6C35" w14:textId="3BA0D905" w:rsidR="00B43503" w:rsidRDefault="00B5043B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Pisarik</w:t>
            </w:r>
            <w:r w:rsidR="00C370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3" w:type="dxa"/>
            <w:vAlign w:val="center"/>
          </w:tcPr>
          <w:p w14:paraId="0429F351" w14:textId="77777777" w:rsidR="00B43503" w:rsidRDefault="00B43503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2376C0" w14:paraId="2568D6AD" w14:textId="77777777" w:rsidTr="00583161">
        <w:tc>
          <w:tcPr>
            <w:tcW w:w="4549" w:type="dxa"/>
            <w:vAlign w:val="center"/>
          </w:tcPr>
          <w:p w14:paraId="565526EC" w14:textId="77777777" w:rsidR="002376C0" w:rsidRDefault="003311FD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Topolewicz</w:t>
            </w:r>
          </w:p>
        </w:tc>
        <w:tc>
          <w:tcPr>
            <w:tcW w:w="4513" w:type="dxa"/>
            <w:vAlign w:val="center"/>
          </w:tcPr>
          <w:p w14:paraId="1BC310D1" w14:textId="77777777" w:rsidR="002376C0" w:rsidRPr="00F066FA" w:rsidRDefault="002376C0" w:rsidP="002376C0">
            <w:pPr>
              <w:spacing w:before="120" w:after="120"/>
              <w:rPr>
                <w:rFonts w:ascii="Arial" w:hAnsi="Arial" w:cs="Arial"/>
              </w:rPr>
            </w:pPr>
            <w:r w:rsidRPr="00F066FA">
              <w:rPr>
                <w:rFonts w:ascii="Arial" w:hAnsi="Arial" w:cs="Arial"/>
                <w:bCs/>
              </w:rPr>
              <w:t>Członek KOP – kierownik oddziału ds.</w:t>
            </w:r>
            <w:r w:rsidR="00D7345C" w:rsidRPr="00F066FA">
              <w:rPr>
                <w:rFonts w:ascii="Arial" w:hAnsi="Arial" w:cs="Arial"/>
                <w:bCs/>
              </w:rPr>
              <w:t> </w:t>
            </w:r>
            <w:r w:rsidRPr="00F066FA">
              <w:rPr>
                <w:rFonts w:ascii="Arial" w:hAnsi="Arial" w:cs="Arial"/>
                <w:bCs/>
              </w:rPr>
              <w:t>wyboru projektów</w:t>
            </w:r>
          </w:p>
        </w:tc>
      </w:tr>
      <w:tr w:rsidR="00380EA3" w14:paraId="67E8320F" w14:textId="77777777" w:rsidTr="00583161">
        <w:tc>
          <w:tcPr>
            <w:tcW w:w="4549" w:type="dxa"/>
            <w:vAlign w:val="center"/>
          </w:tcPr>
          <w:p w14:paraId="42007FE4" w14:textId="4E9566BE" w:rsidR="00380EA3" w:rsidRDefault="00B5043B" w:rsidP="002376C0">
            <w:pPr>
              <w:spacing w:before="120" w:after="120"/>
              <w:rPr>
                <w:rFonts w:ascii="Arial" w:hAnsi="Arial" w:cs="Arial"/>
              </w:rPr>
            </w:pPr>
            <w:r w:rsidRPr="00B5043B">
              <w:rPr>
                <w:rFonts w:ascii="Arial" w:hAnsi="Arial" w:cs="Arial"/>
              </w:rPr>
              <w:t>Marta Pisarik</w:t>
            </w:r>
          </w:p>
        </w:tc>
        <w:tc>
          <w:tcPr>
            <w:tcW w:w="4513" w:type="dxa"/>
            <w:vAlign w:val="center"/>
          </w:tcPr>
          <w:p w14:paraId="28372DE3" w14:textId="77777777" w:rsidR="00380EA3" w:rsidRDefault="00380EA3" w:rsidP="002376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</w:t>
            </w:r>
            <w:r w:rsidR="00B44064">
              <w:rPr>
                <w:rFonts w:ascii="Arial" w:hAnsi="Arial" w:cs="Arial"/>
              </w:rPr>
              <w:t>N</w:t>
            </w:r>
          </w:p>
        </w:tc>
      </w:tr>
      <w:tr w:rsidR="00A3452D" w14:paraId="1F5751EF" w14:textId="77777777" w:rsidTr="00583161">
        <w:tc>
          <w:tcPr>
            <w:tcW w:w="4549" w:type="dxa"/>
            <w:vAlign w:val="center"/>
          </w:tcPr>
          <w:p w14:paraId="51D5460F" w14:textId="3A51C0EE" w:rsidR="00A3452D" w:rsidRDefault="00B5043B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Jolanta Gul-Bogacz</w:t>
            </w:r>
          </w:p>
        </w:tc>
        <w:tc>
          <w:tcPr>
            <w:tcW w:w="4513" w:type="dxa"/>
            <w:vAlign w:val="center"/>
          </w:tcPr>
          <w:p w14:paraId="7DED9AC4" w14:textId="77777777" w:rsidR="00A3452D" w:rsidRDefault="00A3452D" w:rsidP="00A345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KOP – pracownik IO</w:t>
            </w:r>
            <w:r w:rsidR="00B44064">
              <w:rPr>
                <w:rFonts w:ascii="Arial" w:hAnsi="Arial" w:cs="Arial"/>
              </w:rPr>
              <w:t>N</w:t>
            </w:r>
          </w:p>
        </w:tc>
      </w:tr>
      <w:tr w:rsidR="006A2B6C" w14:paraId="0ED3DF5E" w14:textId="77777777" w:rsidTr="00583161">
        <w:tc>
          <w:tcPr>
            <w:tcW w:w="4549" w:type="dxa"/>
            <w:vAlign w:val="center"/>
          </w:tcPr>
          <w:p w14:paraId="1BCDDDE0" w14:textId="360FCFC7" w:rsidR="006A2B6C" w:rsidRDefault="006A2B6C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Przybysz</w:t>
            </w:r>
          </w:p>
        </w:tc>
        <w:tc>
          <w:tcPr>
            <w:tcW w:w="4513" w:type="dxa"/>
            <w:vAlign w:val="center"/>
          </w:tcPr>
          <w:p w14:paraId="43C59AE3" w14:textId="73E44BFB" w:rsidR="006A2B6C" w:rsidRDefault="006A2B6C" w:rsidP="00A3452D">
            <w:pPr>
              <w:spacing w:before="120" w:after="120"/>
              <w:rPr>
                <w:rFonts w:ascii="Arial" w:hAnsi="Arial" w:cs="Arial"/>
              </w:rPr>
            </w:pPr>
            <w:r w:rsidRPr="006A2B6C">
              <w:rPr>
                <w:rFonts w:ascii="Arial" w:hAnsi="Arial" w:cs="Arial"/>
              </w:rPr>
              <w:t>Członek KOP – ekspert zewnętrzny</w:t>
            </w:r>
          </w:p>
        </w:tc>
      </w:tr>
      <w:tr w:rsidR="006A2B6C" w14:paraId="7C37F30D" w14:textId="77777777" w:rsidTr="00583161">
        <w:tc>
          <w:tcPr>
            <w:tcW w:w="4549" w:type="dxa"/>
            <w:vAlign w:val="center"/>
          </w:tcPr>
          <w:p w14:paraId="102E6047" w14:textId="0B22B3E1" w:rsidR="006A2B6C" w:rsidRDefault="006A2B6C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Zajdel</w:t>
            </w:r>
          </w:p>
        </w:tc>
        <w:tc>
          <w:tcPr>
            <w:tcW w:w="4513" w:type="dxa"/>
            <w:vAlign w:val="center"/>
          </w:tcPr>
          <w:p w14:paraId="5E3040EF" w14:textId="4D5B66E6" w:rsidR="006A2B6C" w:rsidRPr="006A2B6C" w:rsidRDefault="006A2B6C" w:rsidP="00A3452D">
            <w:pPr>
              <w:spacing w:before="120" w:after="120"/>
              <w:rPr>
                <w:rFonts w:ascii="Arial" w:hAnsi="Arial" w:cs="Arial"/>
              </w:rPr>
            </w:pPr>
            <w:r w:rsidRPr="006A2B6C">
              <w:rPr>
                <w:rFonts w:ascii="Arial" w:hAnsi="Arial" w:cs="Arial"/>
              </w:rPr>
              <w:t>Członek KOP – ekspert zewnętrzny</w:t>
            </w:r>
          </w:p>
        </w:tc>
      </w:tr>
      <w:tr w:rsidR="006A2B6C" w14:paraId="3C3F758B" w14:textId="77777777" w:rsidTr="00583161">
        <w:tc>
          <w:tcPr>
            <w:tcW w:w="4549" w:type="dxa"/>
            <w:vAlign w:val="center"/>
          </w:tcPr>
          <w:p w14:paraId="17E3884C" w14:textId="0E5CC24D" w:rsidR="006A2B6C" w:rsidRDefault="006A2B6C" w:rsidP="00C370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Smyk</w:t>
            </w:r>
          </w:p>
        </w:tc>
        <w:tc>
          <w:tcPr>
            <w:tcW w:w="4513" w:type="dxa"/>
            <w:vAlign w:val="center"/>
          </w:tcPr>
          <w:p w14:paraId="0EF08588" w14:textId="1796BF18" w:rsidR="006A2B6C" w:rsidRPr="006A2B6C" w:rsidRDefault="006A2B6C" w:rsidP="00A3452D">
            <w:pPr>
              <w:spacing w:before="120" w:after="120"/>
              <w:rPr>
                <w:rFonts w:ascii="Arial" w:hAnsi="Arial" w:cs="Arial"/>
              </w:rPr>
            </w:pPr>
            <w:r w:rsidRPr="006A2B6C">
              <w:rPr>
                <w:rFonts w:ascii="Arial" w:hAnsi="Arial" w:cs="Arial"/>
              </w:rPr>
              <w:t>Członek KOP – ekspert zewnętrzny</w:t>
            </w:r>
          </w:p>
        </w:tc>
      </w:tr>
    </w:tbl>
    <w:p w14:paraId="4B11DC72" w14:textId="77777777" w:rsidR="00C27E04" w:rsidRDefault="00C27E04" w:rsidP="007F62F3">
      <w:pPr>
        <w:tabs>
          <w:tab w:val="left" w:pos="3330"/>
        </w:tabs>
        <w:spacing w:before="120" w:line="276" w:lineRule="auto"/>
        <w:ind w:firstLine="142"/>
        <w:rPr>
          <w:rFonts w:ascii="Arial" w:hAnsi="Arial" w:cs="Arial"/>
          <w:sz w:val="22"/>
          <w:szCs w:val="22"/>
          <w:u w:val="single"/>
        </w:rPr>
      </w:pPr>
    </w:p>
    <w:p w14:paraId="0742DF14" w14:textId="77777777" w:rsidR="003311FD" w:rsidRPr="007F62F3" w:rsidRDefault="003311FD" w:rsidP="007F62F3">
      <w:pPr>
        <w:tabs>
          <w:tab w:val="left" w:pos="3330"/>
        </w:tabs>
        <w:spacing w:before="120" w:line="276" w:lineRule="auto"/>
        <w:ind w:firstLine="142"/>
        <w:rPr>
          <w:rFonts w:ascii="Arial" w:hAnsi="Arial" w:cs="Arial"/>
          <w:sz w:val="22"/>
          <w:szCs w:val="22"/>
        </w:rPr>
      </w:pPr>
    </w:p>
    <w:sectPr w:rsidR="003311FD" w:rsidRPr="007F62F3" w:rsidSect="00C27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26BB" w14:textId="77777777" w:rsidR="000A1000" w:rsidRDefault="000A1000" w:rsidP="002852B6">
      <w:r>
        <w:separator/>
      </w:r>
    </w:p>
  </w:endnote>
  <w:endnote w:type="continuationSeparator" w:id="0">
    <w:p w14:paraId="4A47110E" w14:textId="77777777" w:rsidR="000A1000" w:rsidRDefault="000A1000" w:rsidP="0028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A6B2" w14:textId="77777777" w:rsidR="000A1000" w:rsidRDefault="000A1000" w:rsidP="002852B6">
      <w:r>
        <w:separator/>
      </w:r>
    </w:p>
  </w:footnote>
  <w:footnote w:type="continuationSeparator" w:id="0">
    <w:p w14:paraId="35717E57" w14:textId="77777777" w:rsidR="000A1000" w:rsidRDefault="000A1000" w:rsidP="0028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5CE1" w14:textId="637E7E14" w:rsidR="002852B6" w:rsidRDefault="00473F70">
    <w:pPr>
      <w:pStyle w:val="Nagwek"/>
    </w:pPr>
    <w:r>
      <w:rPr>
        <w:noProof/>
      </w:rPr>
      <w:drawing>
        <wp:inline distT="0" distB="0" distL="0" distR="0" wp14:anchorId="06B7A34E" wp14:editId="4E00993D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0ED1"/>
    <w:multiLevelType w:val="hybridMultilevel"/>
    <w:tmpl w:val="20C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125"/>
    <w:multiLevelType w:val="hybridMultilevel"/>
    <w:tmpl w:val="A4C6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B7"/>
    <w:rsid w:val="00073ADD"/>
    <w:rsid w:val="000853A7"/>
    <w:rsid w:val="000A1000"/>
    <w:rsid w:val="001775B9"/>
    <w:rsid w:val="001C0472"/>
    <w:rsid w:val="001C7B5B"/>
    <w:rsid w:val="001F1499"/>
    <w:rsid w:val="002114BE"/>
    <w:rsid w:val="002376C0"/>
    <w:rsid w:val="002852B6"/>
    <w:rsid w:val="00297C04"/>
    <w:rsid w:val="00307A51"/>
    <w:rsid w:val="003311FD"/>
    <w:rsid w:val="00345734"/>
    <w:rsid w:val="00372105"/>
    <w:rsid w:val="00380EA3"/>
    <w:rsid w:val="004002E4"/>
    <w:rsid w:val="004452F9"/>
    <w:rsid w:val="00451AC5"/>
    <w:rsid w:val="00472755"/>
    <w:rsid w:val="00473F70"/>
    <w:rsid w:val="004D0CD6"/>
    <w:rsid w:val="004E0DC9"/>
    <w:rsid w:val="004F6F6A"/>
    <w:rsid w:val="00515D6E"/>
    <w:rsid w:val="00535BD5"/>
    <w:rsid w:val="00583161"/>
    <w:rsid w:val="005B0362"/>
    <w:rsid w:val="005E0F47"/>
    <w:rsid w:val="005F646F"/>
    <w:rsid w:val="0061559D"/>
    <w:rsid w:val="006706C9"/>
    <w:rsid w:val="006A2B6C"/>
    <w:rsid w:val="00765B85"/>
    <w:rsid w:val="00775EA9"/>
    <w:rsid w:val="0078355B"/>
    <w:rsid w:val="00783B31"/>
    <w:rsid w:val="007B4476"/>
    <w:rsid w:val="007D023C"/>
    <w:rsid w:val="007F62F3"/>
    <w:rsid w:val="008948E0"/>
    <w:rsid w:val="008E4C1E"/>
    <w:rsid w:val="00963F43"/>
    <w:rsid w:val="009756DB"/>
    <w:rsid w:val="00A3452D"/>
    <w:rsid w:val="00A57085"/>
    <w:rsid w:val="00B12256"/>
    <w:rsid w:val="00B12C82"/>
    <w:rsid w:val="00B273BC"/>
    <w:rsid w:val="00B33EAE"/>
    <w:rsid w:val="00B43503"/>
    <w:rsid w:val="00B44064"/>
    <w:rsid w:val="00B5043B"/>
    <w:rsid w:val="00BE7B0B"/>
    <w:rsid w:val="00C27E04"/>
    <w:rsid w:val="00C37057"/>
    <w:rsid w:val="00C63385"/>
    <w:rsid w:val="00C97FBE"/>
    <w:rsid w:val="00CB7431"/>
    <w:rsid w:val="00D21EAD"/>
    <w:rsid w:val="00D7345C"/>
    <w:rsid w:val="00DD71B7"/>
    <w:rsid w:val="00E115B7"/>
    <w:rsid w:val="00E52363"/>
    <w:rsid w:val="00E562AE"/>
    <w:rsid w:val="00EE3D64"/>
    <w:rsid w:val="00EE607E"/>
    <w:rsid w:val="00EF3890"/>
    <w:rsid w:val="00F03676"/>
    <w:rsid w:val="00F066FA"/>
    <w:rsid w:val="00F376F9"/>
    <w:rsid w:val="00F71CC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DB"/>
  <w15:docId w15:val="{7FFBFC41-DB8B-4641-885F-B7010E6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15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15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5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5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55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1559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1993-5103-4711-8ECD-4D4CA46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creator>k.kucinska</dc:creator>
  <cp:lastModifiedBy>Ciejka Paweł</cp:lastModifiedBy>
  <cp:revision>2</cp:revision>
  <cp:lastPrinted>2023-03-14T10:06:00Z</cp:lastPrinted>
  <dcterms:created xsi:type="dcterms:W3CDTF">2023-03-15T07:29:00Z</dcterms:created>
  <dcterms:modified xsi:type="dcterms:W3CDTF">2023-03-15T07:29:00Z</dcterms:modified>
</cp:coreProperties>
</file>