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905BA4" w:rsidRPr="00EA1307" w:rsidRDefault="00905BA4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 w:rsidRPr="00EA1307"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BA56EF">
        <w:rPr>
          <w:rFonts w:ascii="Arial" w:hAnsi="Arial" w:cs="Arial"/>
          <w:bCs/>
          <w:sz w:val="20"/>
          <w:szCs w:val="20"/>
        </w:rPr>
        <w:t xml:space="preserve">Nr </w:t>
      </w:r>
      <w:r w:rsidR="00113253">
        <w:rPr>
          <w:rFonts w:ascii="Arial" w:hAnsi="Arial" w:cs="Arial"/>
          <w:bCs/>
          <w:sz w:val="20"/>
          <w:szCs w:val="20"/>
        </w:rPr>
        <w:t>6 / II / 2015</w:t>
      </w:r>
    </w:p>
    <w:p w:rsidR="00130517" w:rsidRPr="00E126C5" w:rsidRDefault="00905BA4" w:rsidP="00E126C5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</w:t>
      </w:r>
      <w:r w:rsidR="00113253">
        <w:rPr>
          <w:rFonts w:ascii="Arial" w:hAnsi="Arial" w:cs="Arial"/>
          <w:bCs/>
          <w:sz w:val="20"/>
          <w:szCs w:val="20"/>
        </w:rPr>
        <w:t>dkarpackiego na lata 2014-2020</w:t>
      </w:r>
      <w:r w:rsidR="00113253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z</w:t>
      </w:r>
      <w:r w:rsidR="00113253">
        <w:rPr>
          <w:rFonts w:ascii="Arial" w:hAnsi="Arial" w:cs="Arial"/>
          <w:bCs/>
          <w:sz w:val="20"/>
          <w:szCs w:val="20"/>
        </w:rPr>
        <w:t xml:space="preserve"> dnia 28 sierpnia </w:t>
      </w:r>
      <w:r w:rsidRPr="00EA1307">
        <w:rPr>
          <w:rFonts w:ascii="Arial" w:hAnsi="Arial" w:cs="Arial"/>
          <w:bCs/>
          <w:sz w:val="20"/>
          <w:szCs w:val="20"/>
        </w:rPr>
        <w:t>2015 r.</w:t>
      </w:r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AA7864" w:rsidRDefault="003C2604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Formalne oraz merytoryczne k</w:t>
      </w:r>
      <w:r w:rsidR="00AA7864" w:rsidRPr="00AA7864">
        <w:rPr>
          <w:rFonts w:ascii="Arial" w:hAnsi="Arial" w:cs="Arial"/>
          <w:b/>
          <w:sz w:val="28"/>
          <w:szCs w:val="28"/>
        </w:rPr>
        <w:t xml:space="preserve">ryteria wyboru projektów </w:t>
      </w:r>
      <w:r>
        <w:rPr>
          <w:rFonts w:ascii="Arial" w:hAnsi="Arial" w:cs="Arial"/>
          <w:b/>
          <w:sz w:val="28"/>
          <w:szCs w:val="28"/>
        </w:rPr>
        <w:t xml:space="preserve">dla projektów </w:t>
      </w:r>
      <w:r w:rsidR="00AA7864" w:rsidRPr="00AA7864">
        <w:rPr>
          <w:rFonts w:ascii="Arial" w:hAnsi="Arial" w:cs="Arial"/>
          <w:b/>
          <w:sz w:val="28"/>
          <w:szCs w:val="28"/>
        </w:rPr>
        <w:t>konkursowych</w:t>
      </w:r>
    </w:p>
    <w:p w:rsidR="00AA7864" w:rsidRDefault="003C2604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ramach </w:t>
      </w:r>
      <w:r w:rsidR="00AA7864" w:rsidRPr="00AA7864">
        <w:rPr>
          <w:rFonts w:ascii="Arial" w:hAnsi="Arial" w:cs="Arial"/>
          <w:b/>
          <w:sz w:val="28"/>
          <w:szCs w:val="28"/>
        </w:rPr>
        <w:t>wszystkich działań i poddziałań współfinansowanych ze środków</w:t>
      </w:r>
    </w:p>
    <w:p w:rsidR="002A1B3D" w:rsidRDefault="00AA7864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A7864">
        <w:rPr>
          <w:rFonts w:ascii="Arial" w:hAnsi="Arial" w:cs="Arial"/>
          <w:b/>
          <w:sz w:val="28"/>
          <w:szCs w:val="28"/>
        </w:rPr>
        <w:t xml:space="preserve">Europejskiego Funduszu Społecznego w ramach </w:t>
      </w:r>
    </w:p>
    <w:p w:rsidR="00AA7864" w:rsidRDefault="00AA7864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A7864">
        <w:rPr>
          <w:rFonts w:ascii="Arial" w:hAnsi="Arial" w:cs="Arial"/>
          <w:b/>
          <w:sz w:val="28"/>
          <w:szCs w:val="28"/>
        </w:rPr>
        <w:t>R</w:t>
      </w:r>
      <w:r w:rsidR="002A1B3D">
        <w:rPr>
          <w:rFonts w:ascii="Arial" w:hAnsi="Arial" w:cs="Arial"/>
          <w:b/>
          <w:sz w:val="28"/>
          <w:szCs w:val="28"/>
        </w:rPr>
        <w:t xml:space="preserve">egionalnego </w:t>
      </w:r>
      <w:r w:rsidRPr="00AA7864">
        <w:rPr>
          <w:rFonts w:ascii="Arial" w:hAnsi="Arial" w:cs="Arial"/>
          <w:b/>
          <w:sz w:val="28"/>
          <w:szCs w:val="28"/>
        </w:rPr>
        <w:t>P</w:t>
      </w:r>
      <w:r w:rsidR="002A1B3D">
        <w:rPr>
          <w:rFonts w:ascii="Arial" w:hAnsi="Arial" w:cs="Arial"/>
          <w:b/>
          <w:sz w:val="28"/>
          <w:szCs w:val="28"/>
        </w:rPr>
        <w:t xml:space="preserve">rogramu </w:t>
      </w:r>
      <w:r w:rsidRPr="00AA7864">
        <w:rPr>
          <w:rFonts w:ascii="Arial" w:hAnsi="Arial" w:cs="Arial"/>
          <w:b/>
          <w:sz w:val="28"/>
          <w:szCs w:val="28"/>
        </w:rPr>
        <w:t>O</w:t>
      </w:r>
      <w:r w:rsidR="002A1B3D">
        <w:rPr>
          <w:rFonts w:ascii="Arial" w:hAnsi="Arial" w:cs="Arial"/>
          <w:b/>
          <w:sz w:val="28"/>
          <w:szCs w:val="28"/>
        </w:rPr>
        <w:t xml:space="preserve">peracyjnego </w:t>
      </w:r>
      <w:r w:rsidRPr="00AA7864">
        <w:rPr>
          <w:rFonts w:ascii="Arial" w:hAnsi="Arial" w:cs="Arial"/>
          <w:b/>
          <w:sz w:val="28"/>
          <w:szCs w:val="28"/>
        </w:rPr>
        <w:t>W</w:t>
      </w:r>
      <w:r w:rsidR="002A1B3D">
        <w:rPr>
          <w:rFonts w:ascii="Arial" w:hAnsi="Arial" w:cs="Arial"/>
          <w:b/>
          <w:sz w:val="28"/>
          <w:szCs w:val="28"/>
        </w:rPr>
        <w:t xml:space="preserve">ojewództwa </w:t>
      </w:r>
      <w:r w:rsidRPr="00AA7864">
        <w:rPr>
          <w:rFonts w:ascii="Arial" w:hAnsi="Arial" w:cs="Arial"/>
          <w:b/>
          <w:sz w:val="28"/>
          <w:szCs w:val="28"/>
        </w:rPr>
        <w:t>P</w:t>
      </w:r>
      <w:r w:rsidR="002A1B3D">
        <w:rPr>
          <w:rFonts w:ascii="Arial" w:hAnsi="Arial" w:cs="Arial"/>
          <w:b/>
          <w:sz w:val="28"/>
          <w:szCs w:val="28"/>
        </w:rPr>
        <w:t>odkarpackiego na</w:t>
      </w:r>
      <w:r w:rsidRPr="00AA7864">
        <w:rPr>
          <w:rFonts w:ascii="Arial" w:hAnsi="Arial" w:cs="Arial"/>
          <w:b/>
          <w:sz w:val="28"/>
          <w:szCs w:val="28"/>
        </w:rPr>
        <w:t xml:space="preserve"> 2014-2020</w:t>
      </w:r>
    </w:p>
    <w:p w:rsidR="002C3565" w:rsidRDefault="002C3565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553ED" w:rsidRPr="00900585" w:rsidRDefault="002553ED" w:rsidP="002553ED">
      <w:pPr>
        <w:spacing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900585">
        <w:rPr>
          <w:rFonts w:ascii="Arial" w:eastAsia="Times New Roman" w:hAnsi="Arial" w:cs="Arial"/>
          <w:b/>
          <w:sz w:val="28"/>
          <w:szCs w:val="28"/>
          <w:lang w:eastAsia="pl-PL"/>
        </w:rPr>
        <w:t>Kryteria formalne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93"/>
        <w:gridCol w:w="6437"/>
        <w:gridCol w:w="2688"/>
      </w:tblGrid>
      <w:tr w:rsidR="002553ED" w:rsidRPr="0079727B" w:rsidTr="0032379B">
        <w:trPr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PROJEKTY KONKURSOWE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KRYTERIA OGÓLNE FORMALNE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Dla Osi: VII, VIII, IX 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(jednakowe dla wszystkich działań/ poddziałań)</w:t>
            </w:r>
          </w:p>
        </w:tc>
      </w:tr>
      <w:tr w:rsidR="002553ED" w:rsidRPr="0079727B" w:rsidTr="0032379B">
        <w:trPr>
          <w:trHeight w:val="41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Kryteria zerojedynkowe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Spełnienie poszczególnych kryteriów skutkuje udziałem w dalszej ocenie/ w kolejnych etapach oceny</w:t>
            </w:r>
          </w:p>
        </w:tc>
      </w:tr>
      <w:tr w:rsidR="002553ED" w:rsidRPr="0079727B" w:rsidTr="0032379B">
        <w:trPr>
          <w:trHeight w:val="545"/>
        </w:trPr>
        <w:tc>
          <w:tcPr>
            <w:tcW w:w="560" w:type="dxa"/>
            <w:shd w:val="clear" w:color="auto" w:fill="FFFFFF" w:themeFill="background1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593" w:type="dxa"/>
            <w:shd w:val="clear" w:color="auto" w:fill="FFFFFF" w:themeFill="background1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Nazwa kryterium</w:t>
            </w:r>
          </w:p>
        </w:tc>
        <w:tc>
          <w:tcPr>
            <w:tcW w:w="6437" w:type="dxa"/>
            <w:shd w:val="clear" w:color="auto" w:fill="FFFFFF" w:themeFill="background1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Definicja / wyjaśnienie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Opis znaczenia kryterium</w:t>
            </w:r>
          </w:p>
        </w:tc>
      </w:tr>
      <w:tr w:rsidR="002553ED" w:rsidRPr="0079727B" w:rsidTr="0032379B">
        <w:tc>
          <w:tcPr>
            <w:tcW w:w="560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593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b/>
                <w:color w:val="000000"/>
                <w:lang w:eastAsia="pl-PL"/>
              </w:rPr>
              <w:t>Terminowość i prawidłowość dostarczenia wniosku.</w:t>
            </w:r>
          </w:p>
        </w:tc>
        <w:tc>
          <w:tcPr>
            <w:tcW w:w="6437" w:type="dxa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Przez to kryterium należy rozumieć, iż:</w:t>
            </w:r>
          </w:p>
          <w:p w:rsidR="002553ED" w:rsidRPr="0079727B" w:rsidRDefault="002553ED" w:rsidP="002553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32" w:hanging="232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wniosek został złożony we właściwej IOK,</w:t>
            </w:r>
          </w:p>
          <w:p w:rsidR="002553ED" w:rsidRPr="0079727B" w:rsidRDefault="002553ED" w:rsidP="002553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32" w:hanging="232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wniosek został złożony w terminie wskazanym przez IOK w regulaminie konkursu,</w:t>
            </w:r>
          </w:p>
          <w:p w:rsidR="002553ED" w:rsidRPr="0079727B" w:rsidRDefault="002553ED" w:rsidP="002553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32" w:hanging="232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wniosek został złożony w odpowiedzi na właściwy konkurs.</w:t>
            </w:r>
          </w:p>
        </w:tc>
        <w:tc>
          <w:tcPr>
            <w:tcW w:w="2688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TAK/ NIE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Niespełnienie kryterium skutkuje odrzuceniem wniosku.</w:t>
            </w:r>
          </w:p>
        </w:tc>
      </w:tr>
      <w:tr w:rsidR="002553ED" w:rsidRPr="0079727B" w:rsidTr="0032379B">
        <w:tc>
          <w:tcPr>
            <w:tcW w:w="560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593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b/>
                <w:color w:val="000000"/>
                <w:lang w:eastAsia="pl-PL"/>
              </w:rPr>
              <w:t xml:space="preserve">Wniosek został sporządzony w języku </w:t>
            </w:r>
            <w:r w:rsidRPr="0079727B">
              <w:rPr>
                <w:rFonts w:ascii="Arial" w:eastAsia="Calibri" w:hAnsi="Arial" w:cs="Arial"/>
                <w:b/>
                <w:color w:val="000000"/>
                <w:lang w:eastAsia="pl-PL"/>
              </w:rPr>
              <w:lastRenderedPageBreak/>
              <w:t>polskim.</w:t>
            </w:r>
          </w:p>
        </w:tc>
        <w:tc>
          <w:tcPr>
            <w:tcW w:w="6437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lastRenderedPageBreak/>
              <w:t xml:space="preserve">Wnioskodawca zobligowany jest do wypełnienia wniosku w </w:t>
            </w: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lastRenderedPageBreak/>
              <w:t xml:space="preserve">języku polskim. </w:t>
            </w:r>
          </w:p>
        </w:tc>
        <w:tc>
          <w:tcPr>
            <w:tcW w:w="2688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lastRenderedPageBreak/>
              <w:t>TAK/ NIE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lastRenderedPageBreak/>
              <w:t>Niespełnienie kryterium skutkuje odrzuceniem wniosku.</w:t>
            </w:r>
          </w:p>
        </w:tc>
      </w:tr>
      <w:tr w:rsidR="002553ED" w:rsidRPr="0079727B" w:rsidTr="0032379B">
        <w:tc>
          <w:tcPr>
            <w:tcW w:w="560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lastRenderedPageBreak/>
              <w:t>3.</w:t>
            </w:r>
          </w:p>
        </w:tc>
        <w:tc>
          <w:tcPr>
            <w:tcW w:w="4593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b/>
                <w:color w:val="000000"/>
                <w:lang w:eastAsia="pl-PL"/>
              </w:rPr>
              <w:t>Kompletność i prawidłowość sporządzenia wniosku.</w:t>
            </w:r>
          </w:p>
        </w:tc>
        <w:tc>
          <w:tcPr>
            <w:tcW w:w="6437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Przez to kryterium należy rozumieć, iż:</w:t>
            </w:r>
          </w:p>
          <w:p w:rsidR="002553ED" w:rsidRPr="0079727B" w:rsidRDefault="002553ED" w:rsidP="002553ED">
            <w:pPr>
              <w:numPr>
                <w:ilvl w:val="0"/>
                <w:numId w:val="9"/>
              </w:numPr>
              <w:spacing w:after="0" w:line="240" w:lineRule="auto"/>
              <w:ind w:left="234" w:hanging="23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wniosek został złożony w wymaganej formie (na właściwym formularzu, w wersji papierowej i elektronicznej),</w:t>
            </w:r>
          </w:p>
          <w:p w:rsidR="002553ED" w:rsidRPr="0079727B" w:rsidRDefault="002553ED" w:rsidP="002553ED">
            <w:pPr>
              <w:numPr>
                <w:ilvl w:val="0"/>
                <w:numId w:val="9"/>
              </w:numPr>
              <w:spacing w:after="0" w:line="240" w:lineRule="auto"/>
              <w:ind w:left="234" w:hanging="23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złożono wymaganą liczbę egzemplarzy wniosku,</w:t>
            </w:r>
          </w:p>
          <w:p w:rsidR="002553ED" w:rsidRPr="0079727B" w:rsidRDefault="002553ED" w:rsidP="002553ED">
            <w:pPr>
              <w:numPr>
                <w:ilvl w:val="0"/>
                <w:numId w:val="9"/>
              </w:numPr>
              <w:spacing w:after="0" w:line="240" w:lineRule="auto"/>
              <w:ind w:left="234" w:hanging="23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złożone egzemplarze wniosku są tożsame ze sobą (weryfikacja kryterium na podstawie sumy kontrolnej/analizy porównawczej złożonych dokumentów),</w:t>
            </w:r>
          </w:p>
          <w:p w:rsidR="002553ED" w:rsidRPr="0079727B" w:rsidRDefault="002553ED" w:rsidP="002553ED">
            <w:pPr>
              <w:numPr>
                <w:ilvl w:val="0"/>
                <w:numId w:val="9"/>
              </w:numPr>
              <w:spacing w:after="0" w:line="240" w:lineRule="auto"/>
              <w:ind w:left="234" w:hanging="23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wniosek został podpisany przez osobę upoważnioną/osoby upoważnione do reprezentowania Wnioskodawcy, wskazane w pkt. 2.8 wniosku aplikacyjnego „Osoba/y uprawniona/e do podejmowania decyzji wiążących w imieniu wnioskodawcy”,</w:t>
            </w:r>
          </w:p>
          <w:p w:rsidR="002553ED" w:rsidRPr="0079727B" w:rsidRDefault="002553ED" w:rsidP="002553ED">
            <w:pPr>
              <w:numPr>
                <w:ilvl w:val="0"/>
                <w:numId w:val="9"/>
              </w:numPr>
              <w:spacing w:after="0" w:line="240" w:lineRule="auto"/>
              <w:ind w:left="232" w:hanging="23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wniosek został opatrzony pieczęcią Wnioskodawcy (dotyczy JST).</w:t>
            </w:r>
          </w:p>
        </w:tc>
        <w:tc>
          <w:tcPr>
            <w:tcW w:w="2688" w:type="dxa"/>
            <w:vAlign w:val="center"/>
          </w:tcPr>
          <w:p w:rsidR="002553ED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TAK/NIE 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DO UZUPEŁNIENIA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Istnieje możliwość uzupełnienia wniosku w terminie 7 dni, pod rygorem jego odrzucenia</w:t>
            </w:r>
          </w:p>
        </w:tc>
      </w:tr>
      <w:tr w:rsidR="002553ED" w:rsidRPr="0079727B" w:rsidTr="0032379B">
        <w:tc>
          <w:tcPr>
            <w:tcW w:w="560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593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b/>
                <w:color w:val="000000"/>
                <w:lang w:eastAsia="pl-PL"/>
              </w:rPr>
              <w:t>Kompletność i prawidłowość załączników do wniosku.</w:t>
            </w:r>
          </w:p>
        </w:tc>
        <w:tc>
          <w:tcPr>
            <w:tcW w:w="6437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Przez to kryterium należy rozumieć, iż:</w:t>
            </w:r>
          </w:p>
          <w:p w:rsidR="002553ED" w:rsidRPr="0079727B" w:rsidRDefault="002553ED" w:rsidP="002553ED">
            <w:pPr>
              <w:numPr>
                <w:ilvl w:val="0"/>
                <w:numId w:val="10"/>
              </w:numPr>
              <w:spacing w:after="0" w:line="240" w:lineRule="auto"/>
              <w:ind w:left="234" w:hanging="23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złożono wszystkie wymagane w regulaminie konkursu załączniki do wniosku,</w:t>
            </w:r>
          </w:p>
          <w:p w:rsidR="002553ED" w:rsidRPr="0079727B" w:rsidRDefault="002553ED" w:rsidP="002553ED">
            <w:pPr>
              <w:numPr>
                <w:ilvl w:val="0"/>
                <w:numId w:val="10"/>
              </w:numPr>
              <w:spacing w:after="0" w:line="240" w:lineRule="auto"/>
              <w:ind w:left="234" w:hanging="23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załączniki do wniosku zostały podpisane/potwierdzone za zgodność z oryginałem przez osobę upoważnioną/osoby upoważnione do reprezentowania wnioskodawcy,</w:t>
            </w:r>
          </w:p>
          <w:p w:rsidR="002553ED" w:rsidRPr="0079727B" w:rsidRDefault="002553ED" w:rsidP="002553ED">
            <w:pPr>
              <w:numPr>
                <w:ilvl w:val="0"/>
                <w:numId w:val="10"/>
              </w:numPr>
              <w:spacing w:after="0" w:line="240" w:lineRule="auto"/>
              <w:ind w:left="234" w:hanging="23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 xml:space="preserve">załączniki do wniosku zostały opatrzone pieczęcią Wnioskodawcy (dotyczy </w:t>
            </w:r>
            <w:r>
              <w:rPr>
                <w:rFonts w:ascii="Arial" w:eastAsia="Times New Roman" w:hAnsi="Arial" w:cs="Arial"/>
                <w:lang w:eastAsia="pl-PL"/>
              </w:rPr>
              <w:t xml:space="preserve">jednostek samorządu terytorialnego - </w:t>
            </w:r>
            <w:r w:rsidRPr="0079727B">
              <w:rPr>
                <w:rFonts w:ascii="Arial" w:eastAsia="Times New Roman" w:hAnsi="Arial" w:cs="Arial"/>
                <w:lang w:eastAsia="pl-PL"/>
              </w:rPr>
              <w:t>JST),</w:t>
            </w:r>
          </w:p>
          <w:p w:rsidR="002553ED" w:rsidRPr="0079727B" w:rsidRDefault="002553ED" w:rsidP="002553ED">
            <w:pPr>
              <w:numPr>
                <w:ilvl w:val="0"/>
                <w:numId w:val="10"/>
              </w:numPr>
              <w:spacing w:after="0" w:line="240" w:lineRule="auto"/>
              <w:ind w:left="232" w:hanging="23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załączniki zostały poprawnie przygotowane (tzn. zostały sporządzone na właściwym wzorze – jeśli został on określony w regulaminie konkursu, zawierają wymagane informacje oraz/lub zostały sporządzone w oparciu o ogólne obowiązujące przepisy prawa).</w:t>
            </w:r>
          </w:p>
        </w:tc>
        <w:tc>
          <w:tcPr>
            <w:tcW w:w="2688" w:type="dxa"/>
            <w:vAlign w:val="center"/>
          </w:tcPr>
          <w:p w:rsidR="002553ED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654B">
              <w:rPr>
                <w:rFonts w:ascii="Arial" w:eastAsia="Times New Roman" w:hAnsi="Arial" w:cs="Arial"/>
                <w:b/>
                <w:lang w:eastAsia="pl-PL"/>
              </w:rPr>
              <w:t xml:space="preserve">TAK/NIE 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DO UZUPEŁNIENIA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Istnieje możliwość uzupełnienia wniosku w terminie 7 dni, pod rygorem jego odrzucenia</w:t>
            </w:r>
          </w:p>
        </w:tc>
      </w:tr>
      <w:tr w:rsidR="002553ED" w:rsidRPr="0079727B" w:rsidTr="0032379B">
        <w:tc>
          <w:tcPr>
            <w:tcW w:w="560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4593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b/>
                <w:color w:val="000000"/>
                <w:lang w:eastAsia="pl-PL"/>
              </w:rPr>
              <w:t>Liczba złożonych wniosków.</w:t>
            </w:r>
          </w:p>
        </w:tc>
        <w:tc>
          <w:tcPr>
            <w:tcW w:w="6437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Wnioskodawca nie złożył większej liczby wniosków niż zostało to dopuszczone w regulaminie konkursu.</w:t>
            </w:r>
          </w:p>
          <w:p w:rsidR="002553ED" w:rsidRPr="0079727B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Kryterium nie dotyczy występowania we wnioskach aplikacyjnych w charakterze partnera.</w:t>
            </w:r>
          </w:p>
          <w:p w:rsidR="002553ED" w:rsidRPr="0079727B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lastRenderedPageBreak/>
              <w:t>(IP może określić maksymalną liczbę wniosków możliwych do złożenia przez Wnioskodawcę w ramach danego konkursu)</w:t>
            </w:r>
          </w:p>
        </w:tc>
        <w:tc>
          <w:tcPr>
            <w:tcW w:w="2688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lastRenderedPageBreak/>
              <w:t>TAK/ NIE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Niespełnienie kryterium skutkuje odrzuceniem wniosku.</w:t>
            </w:r>
          </w:p>
        </w:tc>
      </w:tr>
      <w:tr w:rsidR="002553ED" w:rsidRPr="0079727B" w:rsidTr="0032379B">
        <w:tc>
          <w:tcPr>
            <w:tcW w:w="560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lastRenderedPageBreak/>
              <w:t>6.</w:t>
            </w:r>
          </w:p>
        </w:tc>
        <w:tc>
          <w:tcPr>
            <w:tcW w:w="4593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b/>
                <w:color w:val="000000"/>
                <w:lang w:eastAsia="pl-PL"/>
              </w:rPr>
              <w:t>Kwalifikowalność wnioskodawcy i partnera/partnerów*.</w:t>
            </w:r>
          </w:p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eastAsia="pl-PL"/>
              </w:rPr>
            </w:pPr>
          </w:p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eastAsia="pl-PL"/>
              </w:rPr>
            </w:pPr>
          </w:p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eastAsia="pl-PL"/>
              </w:rPr>
            </w:pPr>
          </w:p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eastAsia="pl-PL"/>
              </w:rPr>
            </w:pPr>
          </w:p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lang w:eastAsia="pl-PL"/>
              </w:rPr>
            </w:pPr>
          </w:p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bCs/>
                <w:color w:val="000000"/>
                <w:lang w:eastAsia="pl-PL"/>
              </w:rPr>
              <w:t xml:space="preserve">* </w:t>
            </w: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Dotyczy projektów realizowanych w partnerstwie.</w:t>
            </w:r>
          </w:p>
        </w:tc>
        <w:tc>
          <w:tcPr>
            <w:tcW w:w="6437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Przez to kryterium należy rozumieć, iż:</w:t>
            </w:r>
          </w:p>
          <w:p w:rsidR="002553ED" w:rsidRPr="0079727B" w:rsidRDefault="002553ED" w:rsidP="002553ED">
            <w:pPr>
              <w:numPr>
                <w:ilvl w:val="0"/>
                <w:numId w:val="11"/>
              </w:numPr>
              <w:spacing w:after="0" w:line="240" w:lineRule="auto"/>
              <w:ind w:left="232" w:hanging="232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 xml:space="preserve">wnioskodawca i partner/partnerzy* wpisują się w katalog beneficjentów danego działania/poddziałania określonych w RPO WP 2014-2020 i SZOOP RPO WP 2014-2020, </w:t>
            </w:r>
          </w:p>
          <w:p w:rsidR="002553ED" w:rsidRPr="0079727B" w:rsidRDefault="002553ED" w:rsidP="002553ED">
            <w:pPr>
              <w:numPr>
                <w:ilvl w:val="0"/>
                <w:numId w:val="11"/>
              </w:numPr>
              <w:spacing w:after="0" w:line="240" w:lineRule="auto"/>
              <w:ind w:left="232" w:hanging="232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wnioskodawca i partner/partnerzy* nie podlegają wykluczeniu związanemu z zakazem udzielania dofinansowania podmiotom wykluczonym lub nie orzeczono wobec niego zakazu dostępu do środków funduszy europejskich na podstawie :</w:t>
            </w:r>
          </w:p>
          <w:p w:rsidR="002553ED" w:rsidRPr="0079727B" w:rsidRDefault="002553ED" w:rsidP="002553ED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Art. 207 ust. 4 ustawy z dnia 27 sierpnia 2009 r. o finansach publicznych,</w:t>
            </w:r>
          </w:p>
          <w:p w:rsidR="002553ED" w:rsidRPr="0079727B" w:rsidRDefault="002553ED" w:rsidP="002553ED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Art. 12 ustawy z dnia 15 czerwca 2012 r. o skutkach powierzenia wykonywania pracy cudzoziemcom przebywających wbrew przepisom na terytorium RP,</w:t>
            </w:r>
          </w:p>
          <w:p w:rsidR="002553ED" w:rsidRPr="0079727B" w:rsidRDefault="002553ED" w:rsidP="002553ED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Art. 9 ustawy z dnia 28 października 2002 r. o odpowiedzialności podmiotów zbiorowych za czyny zabronione pod groźbą kary.</w:t>
            </w:r>
          </w:p>
          <w:p w:rsidR="002553ED" w:rsidRPr="0079727B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(weryfikacja w oparciu o część II wniosku o dofinansowanie „Wnioskodawca (Beneficjent)” oraz  część VIII wniosku o dofinansowanie „Oświadczenia” (pkt. 4)).</w:t>
            </w:r>
          </w:p>
          <w:p w:rsidR="002553ED" w:rsidRPr="0079727B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bCs/>
                <w:lang w:eastAsia="pl-PL"/>
              </w:rPr>
              <w:t xml:space="preserve">* </w:t>
            </w:r>
            <w:r w:rsidRPr="0079727B">
              <w:rPr>
                <w:rFonts w:ascii="Arial" w:eastAsia="Times New Roman" w:hAnsi="Arial" w:cs="Arial"/>
                <w:lang w:eastAsia="pl-PL"/>
              </w:rPr>
              <w:t>Dotyczy projektów realizowanych w partnerstwie.</w:t>
            </w:r>
          </w:p>
        </w:tc>
        <w:tc>
          <w:tcPr>
            <w:tcW w:w="2688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TAK/ NIE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Niespełnienie kryterium skutkuje odrzuceniem wniosku.</w:t>
            </w:r>
          </w:p>
        </w:tc>
      </w:tr>
      <w:tr w:rsidR="002553ED" w:rsidRPr="0079727B" w:rsidTr="0032379B">
        <w:trPr>
          <w:trHeight w:val="1550"/>
        </w:trPr>
        <w:tc>
          <w:tcPr>
            <w:tcW w:w="560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4593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b/>
                <w:color w:val="000000"/>
                <w:lang w:eastAsia="pl-PL"/>
              </w:rPr>
              <w:t>Projektodawca w okresie realizacji projektu prowadzi biuro projektu na terenie województwa podkarpackiego.</w:t>
            </w:r>
          </w:p>
        </w:tc>
        <w:tc>
          <w:tcPr>
            <w:tcW w:w="6437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27B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Projektodawca w okresie realizacji projektu prowadzi biuro projektu (lub posiada siedzibę, filię, delegaturę czy inną prawnie dozwoloną formę organizacyjną działalności podmiotu) na terenie województwa podkarpackiego z możliwością udostępnienia pełnej dokumentacji wdrażanego projektu oraz zapewniające uczestnikom projektu możliwość osobistego kontaktu z kadrą projektu. </w:t>
            </w:r>
          </w:p>
          <w:p w:rsidR="002553ED" w:rsidRPr="0079727B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(weryfikacja w oparciu o część VIII wniosku o dofinansowanie „Oświadczenia”).</w:t>
            </w:r>
          </w:p>
        </w:tc>
        <w:tc>
          <w:tcPr>
            <w:tcW w:w="2688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TAK/ NIE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Niespełnienie kryterium skutkuje odrzuceniem wniosku.</w:t>
            </w:r>
          </w:p>
        </w:tc>
      </w:tr>
      <w:tr w:rsidR="002553ED" w:rsidRPr="0079727B" w:rsidTr="0032379B">
        <w:trPr>
          <w:trHeight w:val="3497"/>
        </w:trPr>
        <w:tc>
          <w:tcPr>
            <w:tcW w:w="560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lastRenderedPageBreak/>
              <w:t>8</w:t>
            </w:r>
          </w:p>
        </w:tc>
        <w:tc>
          <w:tcPr>
            <w:tcW w:w="4593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79727B">
              <w:rPr>
                <w:rFonts w:ascii="Arial" w:eastAsia="Calibri" w:hAnsi="Arial" w:cs="Arial"/>
                <w:b/>
                <w:lang w:eastAsia="pl-PL"/>
              </w:rPr>
              <w:t>Projekt nie został fizycznie zakończony lub w pełni zrealizowany.</w:t>
            </w:r>
          </w:p>
        </w:tc>
        <w:tc>
          <w:tcPr>
            <w:tcW w:w="6437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79727B">
              <w:rPr>
                <w:rFonts w:ascii="Arial" w:eastAsia="Calibri" w:hAnsi="Arial" w:cs="Arial"/>
                <w:lang w:eastAsia="pl-PL"/>
              </w:rPr>
              <w:t>Weryfikacja na podstawie oświadczenia, że:</w:t>
            </w:r>
          </w:p>
          <w:p w:rsidR="002553ED" w:rsidRPr="0079727B" w:rsidRDefault="002553ED" w:rsidP="0032379B">
            <w:pPr>
              <w:tabs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ind w:left="263" w:hanging="263"/>
              <w:jc w:val="both"/>
              <w:rPr>
                <w:rFonts w:ascii="Arial" w:eastAsia="Calibri" w:hAnsi="Arial" w:cs="Arial"/>
                <w:lang w:eastAsia="pl-PL"/>
              </w:rPr>
            </w:pPr>
            <w:r w:rsidRPr="0079727B">
              <w:rPr>
                <w:rFonts w:ascii="Arial" w:eastAsia="Calibri" w:hAnsi="Arial" w:cs="Arial"/>
                <w:lang w:eastAsia="pl-PL"/>
              </w:rPr>
              <w:t>1.</w:t>
            </w:r>
            <w:r w:rsidRPr="0079727B">
              <w:rPr>
                <w:rFonts w:ascii="Arial" w:eastAsia="Calibri" w:hAnsi="Arial" w:cs="Arial"/>
                <w:lang w:eastAsia="pl-PL"/>
              </w:rPr>
              <w:tab/>
              <w:t>zgodnie z art. 65 ust. 6 rozporządzenia ogólnego  projekt nie został fizycznie zakończony lub w pełni zrealizowany przed złożeniem wniosku o dofinansowanie,</w:t>
            </w:r>
          </w:p>
          <w:p w:rsidR="002553ED" w:rsidRPr="0079727B" w:rsidRDefault="002553ED" w:rsidP="0032379B">
            <w:pPr>
              <w:tabs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ind w:left="263" w:hanging="263"/>
              <w:jc w:val="both"/>
              <w:rPr>
                <w:rFonts w:ascii="Arial" w:eastAsia="Calibri" w:hAnsi="Arial" w:cs="Arial"/>
                <w:lang w:eastAsia="pl-PL"/>
              </w:rPr>
            </w:pPr>
            <w:r w:rsidRPr="0079727B">
              <w:rPr>
                <w:rFonts w:ascii="Arial" w:eastAsia="Calibri" w:hAnsi="Arial" w:cs="Arial"/>
                <w:lang w:eastAsia="pl-PL"/>
              </w:rPr>
              <w:t>2.</w:t>
            </w:r>
            <w:r w:rsidRPr="0079727B">
              <w:rPr>
                <w:rFonts w:ascii="Arial" w:eastAsia="Calibri" w:hAnsi="Arial" w:cs="Arial"/>
                <w:lang w:eastAsia="pl-PL"/>
              </w:rPr>
              <w:tab/>
              <w:t>Wnioskodawca realizując projekt przed dniem złożenia wniosku przestrzegał obowiązujących przepisów prawa dotyczących danej operacji (art. 125 ust. 3, lit. E),</w:t>
            </w:r>
          </w:p>
          <w:p w:rsidR="002553ED" w:rsidRPr="0079727B" w:rsidRDefault="002553ED" w:rsidP="0032379B">
            <w:pPr>
              <w:tabs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ind w:left="263" w:hanging="263"/>
              <w:jc w:val="both"/>
              <w:rPr>
                <w:rFonts w:ascii="Arial" w:eastAsia="Calibri" w:hAnsi="Arial" w:cs="Arial"/>
                <w:lang w:eastAsia="pl-PL"/>
              </w:rPr>
            </w:pPr>
            <w:r w:rsidRPr="0079727B">
              <w:rPr>
                <w:rFonts w:ascii="Arial" w:eastAsia="Calibri" w:hAnsi="Arial" w:cs="Arial"/>
                <w:lang w:eastAsia="pl-PL"/>
              </w:rPr>
              <w:t>3.</w:t>
            </w:r>
            <w:r w:rsidRPr="0079727B">
              <w:rPr>
                <w:rFonts w:ascii="Arial" w:eastAsia="Calibri" w:hAnsi="Arial" w:cs="Arial"/>
                <w:lang w:eastAsia="pl-PL"/>
              </w:rPr>
              <w:tab/>
              <w:t>Projekt nie obejmuje przedsięwzięć będących częścią operacji, które zostały objęte lub powinny zostać objęte procedurą odzyskiwania kwot zgodnie z art. 71 (trwałość operacji) w następstwie przeniesienia działalności produkcyjnej poza obszar objęty programem.</w:t>
            </w:r>
          </w:p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79727B">
              <w:rPr>
                <w:rFonts w:ascii="Arial" w:eastAsia="Calibri" w:hAnsi="Arial" w:cs="Arial"/>
                <w:lang w:eastAsia="pl-PL"/>
              </w:rPr>
              <w:t>(weryfikacja w oparciu o część VIII wniosku o dofinansowanie „Oświadczenia”).</w:t>
            </w:r>
          </w:p>
        </w:tc>
        <w:tc>
          <w:tcPr>
            <w:tcW w:w="2688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TAK/ NIE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Niespełnienie kryterium skutkuje odrzuceniem wniosku.</w:t>
            </w:r>
          </w:p>
        </w:tc>
      </w:tr>
      <w:tr w:rsidR="002553ED" w:rsidRPr="0079727B" w:rsidTr="0032379B">
        <w:tc>
          <w:tcPr>
            <w:tcW w:w="560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9.</w:t>
            </w:r>
          </w:p>
        </w:tc>
        <w:tc>
          <w:tcPr>
            <w:tcW w:w="4593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b/>
                <w:color w:val="000000"/>
                <w:lang w:eastAsia="pl-PL"/>
              </w:rPr>
              <w:t>Okres realizacji projektu jest zgodny z  regulaminem konkursu.</w:t>
            </w:r>
          </w:p>
        </w:tc>
        <w:tc>
          <w:tcPr>
            <w:tcW w:w="6437" w:type="dxa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Okres realizacji projektu, rozumiany jako okres pomiędzy datą rozpoczęcia projektu a datą jego zakończenia jest zgodny z informacją wskazaną w regulaminie konkursu.</w:t>
            </w:r>
          </w:p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(weryfikacja w oparciu o informacje wskazane w pkt. 1.7 wniosku o dofinansowanie).</w:t>
            </w:r>
          </w:p>
        </w:tc>
        <w:tc>
          <w:tcPr>
            <w:tcW w:w="2688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TAK/ NIE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Niespełnienie kryterium skutkuje odrzuceniem wniosku.</w:t>
            </w:r>
          </w:p>
        </w:tc>
      </w:tr>
      <w:tr w:rsidR="002553ED" w:rsidRPr="0079727B" w:rsidTr="0032379B">
        <w:tc>
          <w:tcPr>
            <w:tcW w:w="560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10.</w:t>
            </w:r>
          </w:p>
        </w:tc>
        <w:tc>
          <w:tcPr>
            <w:tcW w:w="4593" w:type="dxa"/>
            <w:vAlign w:val="center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b/>
                <w:color w:val="000000"/>
                <w:lang w:eastAsia="pl-PL"/>
              </w:rPr>
              <w:t>Zakaz podwójnego finansowania.</w:t>
            </w:r>
          </w:p>
        </w:tc>
        <w:tc>
          <w:tcPr>
            <w:tcW w:w="6437" w:type="dxa"/>
          </w:tcPr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 xml:space="preserve">Kryterium weryfikuje czy pozycje wydatków ujęte we wniosku o dofinansowanie nie są objęte ani wsparciem z innego unijnego funduszu lub instrumentu unijnego, ani wsparciem z EFS w ramach innego programu (zgodnie z art. 65 pkt. 11 rozporządzenia ogólnego), jak również wsparciem z Europejskiego Banku Inwestycyjnego (EBI). </w:t>
            </w:r>
          </w:p>
          <w:p w:rsidR="002553ED" w:rsidRPr="0079727B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9727B">
              <w:rPr>
                <w:rFonts w:ascii="Arial" w:eastAsia="Calibri" w:hAnsi="Arial" w:cs="Arial"/>
                <w:color w:val="000000"/>
                <w:lang w:eastAsia="pl-PL"/>
              </w:rPr>
              <w:t>(weryfikacja na podstawie części VIII wniosku o dofinansowanie „Oświadczenia”).</w:t>
            </w:r>
          </w:p>
        </w:tc>
        <w:tc>
          <w:tcPr>
            <w:tcW w:w="2688" w:type="dxa"/>
            <w:vAlign w:val="center"/>
          </w:tcPr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727B">
              <w:rPr>
                <w:rFonts w:ascii="Arial" w:eastAsia="Times New Roman" w:hAnsi="Arial" w:cs="Arial"/>
                <w:b/>
                <w:lang w:eastAsia="pl-PL"/>
              </w:rPr>
              <w:t>TAK/NIE</w:t>
            </w:r>
          </w:p>
          <w:p w:rsidR="002553ED" w:rsidRPr="0079727B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27B">
              <w:rPr>
                <w:rFonts w:ascii="Arial" w:eastAsia="Times New Roman" w:hAnsi="Arial" w:cs="Arial"/>
                <w:lang w:eastAsia="pl-PL"/>
              </w:rPr>
              <w:t>Niespełnienie kryterium skutkuje odrzuceniem</w:t>
            </w:r>
          </w:p>
        </w:tc>
      </w:tr>
    </w:tbl>
    <w:p w:rsidR="002553ED" w:rsidRPr="0079727B" w:rsidRDefault="002553ED" w:rsidP="002553E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553ED" w:rsidRPr="00900585" w:rsidRDefault="002553ED" w:rsidP="002553E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9727B">
        <w:rPr>
          <w:rFonts w:ascii="Arial" w:eastAsia="Times New Roman" w:hAnsi="Arial" w:cs="Arial"/>
          <w:b/>
          <w:lang w:eastAsia="pl-PL"/>
        </w:rPr>
        <w:br w:type="page"/>
      </w:r>
      <w:r w:rsidRPr="00900585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Kryteria merytoryczne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593"/>
        <w:gridCol w:w="58"/>
        <w:gridCol w:w="6379"/>
        <w:gridCol w:w="1134"/>
        <w:gridCol w:w="1554"/>
      </w:tblGrid>
      <w:tr w:rsidR="002553ED" w:rsidRPr="00900585" w:rsidTr="0032379B">
        <w:trPr>
          <w:trHeight w:val="628"/>
        </w:trPr>
        <w:tc>
          <w:tcPr>
            <w:tcW w:w="1427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53ED" w:rsidRPr="00900585" w:rsidRDefault="002553ED" w:rsidP="0032379B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KRYTERIA MERYTORYCZNE DLA </w:t>
            </w:r>
            <w:r w:rsidRPr="00900585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l-PL"/>
              </w:rPr>
              <w:t>PROJEKTÓW KONKURSOWYCH</w:t>
            </w:r>
            <w:r w:rsidRPr="0090058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553ED" w:rsidRPr="00900585" w:rsidRDefault="002553ED" w:rsidP="0032379B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90058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Kryteria ogólne merytoryczne dla projektów konkursowych</w:t>
            </w:r>
          </w:p>
          <w:p w:rsidR="002553ED" w:rsidRPr="00900585" w:rsidRDefault="002553ED" w:rsidP="0032379B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eastAsia="pl-PL"/>
              </w:rPr>
            </w:pPr>
            <w:r w:rsidRPr="0090058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Dla Osi: VII, VIII, IX</w:t>
            </w:r>
            <w:r w:rsidRPr="00900585">
              <w:rPr>
                <w:rFonts w:ascii="Arial" w:eastAsia="Times New Roman" w:hAnsi="Arial" w:cs="Times New Roman"/>
                <w:b/>
                <w:bCs/>
                <w:szCs w:val="24"/>
                <w:lang w:eastAsia="pl-PL"/>
              </w:rPr>
              <w:t xml:space="preserve"> </w:t>
            </w:r>
          </w:p>
        </w:tc>
      </w:tr>
      <w:tr w:rsidR="002553ED" w:rsidRPr="00900585" w:rsidTr="0032379B">
        <w:trPr>
          <w:trHeight w:val="628"/>
        </w:trPr>
        <w:tc>
          <w:tcPr>
            <w:tcW w:w="1427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KRYTERIA OGÓLNE MERYTORYCZNE </w:t>
            </w:r>
          </w:p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jednakowe dla wszystkich działań/ poddziałań w zakresie EFS</w:t>
            </w:r>
          </w:p>
          <w:p w:rsidR="002553ED" w:rsidRPr="00900585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l-PL"/>
              </w:rPr>
              <w:t xml:space="preserve">Kryteria horyzontalne  </w:t>
            </w:r>
          </w:p>
          <w:p w:rsidR="002553ED" w:rsidRPr="00900585" w:rsidRDefault="002553ED" w:rsidP="0032379B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l-PL"/>
              </w:rPr>
              <w:t>Kryteria punktowe</w:t>
            </w:r>
          </w:p>
        </w:tc>
      </w:tr>
      <w:tr w:rsidR="002553ED" w:rsidRPr="00900585" w:rsidTr="0032379B">
        <w:tc>
          <w:tcPr>
            <w:tcW w:w="14278" w:type="dxa"/>
            <w:gridSpan w:val="6"/>
            <w:shd w:val="clear" w:color="auto" w:fill="D9D9D9" w:themeFill="background1" w:themeFillShade="D9"/>
          </w:tcPr>
          <w:p w:rsidR="002553ED" w:rsidRPr="00900585" w:rsidRDefault="002553ED" w:rsidP="003237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KRYTERIA OGÓLNE MERYTORYCZNE HORYZONTALNE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0585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593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00585">
              <w:rPr>
                <w:rFonts w:ascii="Arial" w:eastAsia="Times New Roman" w:hAnsi="Arial" w:cs="Arial"/>
                <w:lang w:eastAsia="pl-PL"/>
              </w:rPr>
              <w:t>Nazwa kryterium</w:t>
            </w:r>
          </w:p>
        </w:tc>
        <w:tc>
          <w:tcPr>
            <w:tcW w:w="6437" w:type="dxa"/>
            <w:gridSpan w:val="2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00585">
              <w:rPr>
                <w:rFonts w:ascii="Arial" w:eastAsia="Times New Roman" w:hAnsi="Arial" w:cs="Arial"/>
                <w:lang w:eastAsia="pl-PL"/>
              </w:rPr>
              <w:t xml:space="preserve">Definicja / wyjaśnienie </w:t>
            </w:r>
          </w:p>
        </w:tc>
        <w:tc>
          <w:tcPr>
            <w:tcW w:w="2688" w:type="dxa"/>
            <w:gridSpan w:val="2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0585">
              <w:rPr>
                <w:rFonts w:ascii="Arial" w:eastAsia="Times New Roman" w:hAnsi="Arial" w:cs="Arial"/>
                <w:lang w:eastAsia="pl-PL"/>
              </w:rPr>
              <w:t>T/N/ WARUNKOWO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593" w:type="dxa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b/>
                <w:color w:val="000000"/>
                <w:lang w:eastAsia="pl-PL"/>
              </w:rPr>
              <w:t>Projekt jest zgodny z właściwymi politykami i zasadami wspólnotowymi (w tym: polityką równości szans kobiet i mężczyzn, polityką równości szans i niedyskryminacji i koncepcją zrównoważonego rozwoju) oraz prawodawstwem wspólnotowym</w:t>
            </w:r>
            <w:r>
              <w:rPr>
                <w:rFonts w:ascii="Arial" w:eastAsia="Calibri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437" w:type="dxa"/>
            <w:gridSpan w:val="2"/>
            <w:vAlign w:val="center"/>
          </w:tcPr>
          <w:p w:rsidR="002553ED" w:rsidRPr="00593761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color w:val="000000"/>
                <w:lang w:eastAsia="pl-PL"/>
              </w:rPr>
              <w:t>Ocenie podlega zgodność projektu z właściwymi politykami i </w:t>
            </w:r>
            <w:r w:rsidRPr="00593761">
              <w:rPr>
                <w:rFonts w:ascii="Arial" w:eastAsia="Calibri" w:hAnsi="Arial" w:cs="Arial"/>
                <w:color w:val="000000"/>
                <w:lang w:eastAsia="pl-PL"/>
              </w:rPr>
              <w:t>zasadami wspólnotowymi, w tym: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 xml:space="preserve">Zasadą równości szans kobiet i mężczyzn w oparciu o standard minimum, 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 xml:space="preserve">Zasadą równości szans i niedyskryminacji, w tym dostępności dla osób z niepełnosprawnościami, 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>Zasadą zrównoważonego rozwoju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>,</w:t>
            </w:r>
          </w:p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color w:val="000000"/>
                <w:lang w:eastAsia="pl-PL"/>
              </w:rPr>
              <w:t>oraz z prawodawstwem wspólnotowym</w:t>
            </w:r>
            <w:r>
              <w:rPr>
                <w:rFonts w:ascii="Arial" w:eastAsia="Calibri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688" w:type="dxa"/>
            <w:gridSpan w:val="2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TAK/NIE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593" w:type="dxa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highlight w:val="green"/>
                <w:lang w:eastAsia="pl-PL"/>
              </w:rPr>
            </w:pPr>
            <w:r w:rsidRPr="00900585">
              <w:rPr>
                <w:rFonts w:ascii="Arial" w:eastAsia="Calibri" w:hAnsi="Arial" w:cs="Arial"/>
                <w:b/>
                <w:color w:val="000000"/>
                <w:lang w:eastAsia="pl-PL"/>
              </w:rPr>
              <w:t>Projekt jest zgodny z prawodawstwem krajowym, w tym przepisami dotyczącymi pomocy publicznej</w:t>
            </w:r>
            <w:r>
              <w:rPr>
                <w:rFonts w:ascii="Arial" w:eastAsia="Calibri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437" w:type="dxa"/>
            <w:gridSpan w:val="2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color w:val="000000"/>
                <w:lang w:eastAsia="pl-PL"/>
              </w:rPr>
              <w:t>Ocenie podlega zgodność z prawodawstwem krajowym, w tym z przepisami dotyczącymi pomocy publicznej.</w:t>
            </w:r>
          </w:p>
        </w:tc>
        <w:tc>
          <w:tcPr>
            <w:tcW w:w="2688" w:type="dxa"/>
            <w:gridSpan w:val="2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TAK/NIE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593" w:type="dxa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highlight w:val="green"/>
                <w:lang w:eastAsia="pl-PL"/>
              </w:rPr>
            </w:pPr>
            <w:r w:rsidRPr="00900585">
              <w:rPr>
                <w:rFonts w:ascii="Arial" w:eastAsia="Calibri" w:hAnsi="Arial" w:cs="Arial"/>
                <w:b/>
                <w:bCs/>
                <w:color w:val="000000"/>
                <w:lang w:eastAsia="pl-PL"/>
              </w:rPr>
              <w:t>Projekt jest zgodny z RPO WP 2014-2020, SZOOP RPO WP 2014-2020 i właściwymi wytycznymi RPO WP 2014-2020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437" w:type="dxa"/>
            <w:gridSpan w:val="2"/>
          </w:tcPr>
          <w:p w:rsidR="002553ED" w:rsidRPr="00593761" w:rsidRDefault="002553ED" w:rsidP="0032379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93761">
              <w:rPr>
                <w:rFonts w:ascii="Arial" w:eastAsia="Times New Roman" w:hAnsi="Arial" w:cs="Arial"/>
                <w:lang w:eastAsia="pl-PL"/>
              </w:rPr>
              <w:t>Ocenie podlega zgodność projektu z Regionalnym Programem Operacyjnym Województwa Podkarpackiego na lata 2014-2020,  Szczegółowym Opisem Osi Priorytetowych RPO WP 2014-2020 oraz właściwymi wytycznymi horyzontalnymi lub programowymi w tym czy p</w:t>
            </w:r>
            <w:r w:rsidRPr="00593761">
              <w:rPr>
                <w:rFonts w:ascii="Arial" w:eastAsia="Times New Roman" w:hAnsi="Arial" w:cs="Arial"/>
                <w:bCs/>
                <w:lang w:eastAsia="pl-PL"/>
              </w:rPr>
              <w:t xml:space="preserve">rojekt jest zgodny z RPO WP 2014-2020, SZOOP RPO WP 2014-2020 i właściwymi wytycznymi horyzontalnymi lub programowymi w zakresie wskazanej w regulaminie konkursu </w:t>
            </w:r>
            <w:r w:rsidRPr="00593761">
              <w:rPr>
                <w:rFonts w:ascii="Arial" w:eastAsia="Times New Roman" w:hAnsi="Arial" w:cs="Arial"/>
                <w:bCs/>
                <w:u w:val="single"/>
                <w:lang w:eastAsia="pl-PL"/>
              </w:rPr>
              <w:t>grupy docelowej</w:t>
            </w:r>
            <w:r w:rsidRPr="00593761">
              <w:rPr>
                <w:rFonts w:ascii="Arial" w:eastAsia="Times New Roman" w:hAnsi="Arial" w:cs="Arial"/>
                <w:bCs/>
                <w:lang w:eastAsia="pl-PL"/>
              </w:rPr>
              <w:t xml:space="preserve"> oraz czy projekt jest zgodny z RPO WP 2014-2020, SZOOP RPO WP 2014-2020 i </w:t>
            </w:r>
            <w:r w:rsidRPr="00593761"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właściwymi wytycznymi horyzontalnymi lub programowymi w zakresie wskazanej w regulaminie konkursu </w:t>
            </w:r>
            <w:r w:rsidRPr="00593761">
              <w:rPr>
                <w:rFonts w:ascii="Arial" w:eastAsia="Times New Roman" w:hAnsi="Arial" w:cs="Arial"/>
                <w:bCs/>
                <w:u w:val="single"/>
                <w:lang w:eastAsia="pl-PL"/>
              </w:rPr>
              <w:t>formy wsparcia</w:t>
            </w:r>
            <w:r w:rsidRPr="00593761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  <w:tc>
          <w:tcPr>
            <w:tcW w:w="2688" w:type="dxa"/>
            <w:gridSpan w:val="2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smallCaps/>
                <w:kern w:val="24"/>
                <w:lang w:eastAsia="pl-PL"/>
              </w:rPr>
              <w:lastRenderedPageBreak/>
              <w:t>TAK/NIE/WARUNKOWO</w:t>
            </w:r>
          </w:p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0585">
              <w:rPr>
                <w:rFonts w:ascii="Arial" w:eastAsia="Times New Roman" w:hAnsi="Arial" w:cs="Arial"/>
                <w:smallCaps/>
                <w:kern w:val="24"/>
                <w:lang w:eastAsia="pl-PL"/>
              </w:rPr>
              <w:t xml:space="preserve">możliwość warunkowego przyjęcia wniosku i skierowania go do negocjacji 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lastRenderedPageBreak/>
              <w:t>4.</w:t>
            </w:r>
          </w:p>
        </w:tc>
        <w:tc>
          <w:tcPr>
            <w:tcW w:w="4593" w:type="dxa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highlight w:val="green"/>
                <w:lang w:eastAsia="pl-PL"/>
              </w:rPr>
            </w:pPr>
            <w:r w:rsidRPr="00900585">
              <w:rPr>
                <w:rFonts w:ascii="Arial" w:eastAsia="Calibri" w:hAnsi="Arial" w:cs="Arial"/>
                <w:b/>
                <w:bCs/>
                <w:color w:val="000000"/>
                <w:lang w:eastAsia="pl-PL"/>
              </w:rPr>
              <w:t>Projekt skierowany jest do grup docelowych pochodzących z obszaru województwa podkarpackiego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437" w:type="dxa"/>
            <w:gridSpan w:val="2"/>
          </w:tcPr>
          <w:p w:rsidR="002553ED" w:rsidRPr="00593761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593761">
              <w:rPr>
                <w:rFonts w:ascii="Arial" w:eastAsia="Calibri" w:hAnsi="Arial" w:cs="Arial"/>
                <w:color w:val="000000"/>
                <w:lang w:eastAsia="pl-PL"/>
              </w:rPr>
              <w:t>Ocenie podlega prawidłowość skierowania wsparcia do grup docelowych z obszaru województwa podkarpackiego (w przypadku osób fizycznych uczą się, pracują lub zamieszkują one na obszarze woj. podkarpackiego w rozumieniu przepisów Kodeksu Cywilnego, w przypadku innych podmiotów posiadają one jednostkę organizacyjną na obszarze woj. podkarpackiego).</w:t>
            </w:r>
          </w:p>
        </w:tc>
        <w:tc>
          <w:tcPr>
            <w:tcW w:w="2688" w:type="dxa"/>
            <w:gridSpan w:val="2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TAK/NIE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4593" w:type="dxa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highlight w:val="green"/>
                <w:lang w:eastAsia="pl-PL"/>
              </w:rPr>
            </w:pPr>
            <w:r w:rsidRPr="00900585">
              <w:rPr>
                <w:rFonts w:ascii="Arial" w:eastAsia="Calibri" w:hAnsi="Arial" w:cs="Arial"/>
                <w:b/>
                <w:bCs/>
                <w:color w:val="000000"/>
                <w:lang w:eastAsia="pl-PL"/>
              </w:rPr>
              <w:t>Zakres finansowy projektu spełnia kryteria kwalifikowalności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437" w:type="dxa"/>
            <w:gridSpan w:val="2"/>
          </w:tcPr>
          <w:p w:rsidR="002553ED" w:rsidRPr="00593761" w:rsidRDefault="002553ED" w:rsidP="003237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93761">
              <w:rPr>
                <w:rFonts w:ascii="Arial" w:eastAsia="Times New Roman" w:hAnsi="Arial" w:cs="Arial"/>
                <w:lang w:eastAsia="pl-PL"/>
              </w:rPr>
              <w:t>Ocenie podlega zgodność zakresu finansowy projektu z kryteriami kwalifikowalności, w tym w szczególności czy: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>zakres finansowy wniosku o dofinansowanie jest zgodny z kryteriami brzegowymi</w:t>
            </w: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footnoteReference w:id="1"/>
            </w: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 xml:space="preserve"> dotyczącymi maksymalnej i minimalnej wartości projektu,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>zakres finansowy wniosku o dofinansowanie jest zgodny z kryteriami brzegowymi dotyczącymi wymaganego wkładu własnego beneficjenta,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>zakres finansowy wniosku o dofinansowanie jest zgodny z kryteriami brzegowymi dotyczącymi maksymalnej wartości zakupionych środków trwałych,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>zakres finansowy wniosku o dofinansowanie jest zgodny z kryteriami brzegowymi dotyczącymi maksymalnej wartości wydatków kwalifikowanych w zakresie cross-financingu,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>zakres finansowy wniosku o dofinansowanie jest zgodny z kryteriami brzegowymi dotyczącymi maksymalnej wartości wydatków związanych z zakupem sprzętu/doposażenia (włączając cross-financing),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>zakres finansowy wniosku o dofinansowanie jest zgodny z kryteriami brzegowymi dotyczącymi kwot ryczałtowych</w:t>
            </w:r>
            <w:r w:rsidRPr="00593761">
              <w:rPr>
                <w:rFonts w:eastAsia="Calibri" w:cs="Arial"/>
                <w:bCs/>
                <w:color w:val="000000"/>
                <w:sz w:val="22"/>
                <w:szCs w:val="22"/>
              </w:rPr>
              <w:t>/stawek jednostkowych.</w:t>
            </w:r>
          </w:p>
        </w:tc>
        <w:tc>
          <w:tcPr>
            <w:tcW w:w="2688" w:type="dxa"/>
            <w:gridSpan w:val="2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smallCaps/>
                <w:kern w:val="24"/>
                <w:lang w:eastAsia="pl-PL"/>
              </w:rPr>
              <w:t>TAK/NIE/WARUNKOWO</w:t>
            </w:r>
          </w:p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smallCaps/>
                <w:kern w:val="24"/>
                <w:lang w:eastAsia="pl-PL"/>
              </w:rPr>
              <w:t>możliwość warunkowego przyjęcia wniosku i skierowania go do negocjacji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lastRenderedPageBreak/>
              <w:t>6.</w:t>
            </w:r>
          </w:p>
        </w:tc>
        <w:tc>
          <w:tcPr>
            <w:tcW w:w="4593" w:type="dxa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highlight w:val="green"/>
                <w:lang w:eastAsia="pl-PL"/>
              </w:rPr>
            </w:pPr>
            <w:r w:rsidRPr="00900585">
              <w:rPr>
                <w:rFonts w:ascii="Arial" w:eastAsia="Calibri" w:hAnsi="Arial" w:cs="Arial"/>
                <w:color w:val="000000"/>
                <w:kern w:val="24"/>
                <w:lang w:eastAsia="pl-PL"/>
              </w:rPr>
              <w:t>„</w:t>
            </w:r>
            <w:r w:rsidRPr="00900585">
              <w:rPr>
                <w:rFonts w:ascii="Arial" w:eastAsia="Calibri" w:hAnsi="Arial" w:cs="Arial"/>
                <w:b/>
                <w:color w:val="000000"/>
                <w:kern w:val="24"/>
                <w:lang w:eastAsia="pl-PL"/>
              </w:rPr>
              <w:t>Opis projektu” (pkt. 3.4 wniosku) został sporządzony zgodnie z obowiązującą instrukcją wypełniania wniosku o dofinansowanie</w:t>
            </w:r>
            <w:r>
              <w:rPr>
                <w:rFonts w:ascii="Arial" w:eastAsia="Calibri" w:hAnsi="Arial" w:cs="Arial"/>
                <w:b/>
                <w:color w:val="000000"/>
                <w:kern w:val="24"/>
                <w:lang w:eastAsia="pl-PL"/>
              </w:rPr>
              <w:t>.</w:t>
            </w:r>
          </w:p>
        </w:tc>
        <w:tc>
          <w:tcPr>
            <w:tcW w:w="6437" w:type="dxa"/>
            <w:gridSpan w:val="2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color w:val="000000"/>
                <w:lang w:eastAsia="pl-PL"/>
              </w:rPr>
              <w:t>Ocenie podlega prawidłowość opisu sporządzonego w pkt. 3.4 wniosku o dofinansowanie z obowiązującą instrukcją wypełniania wniosków o dofinansowanie.</w:t>
            </w:r>
          </w:p>
        </w:tc>
        <w:tc>
          <w:tcPr>
            <w:tcW w:w="2688" w:type="dxa"/>
            <w:gridSpan w:val="2"/>
            <w:vAlign w:val="center"/>
          </w:tcPr>
          <w:p w:rsidR="002553ED" w:rsidRPr="00900585" w:rsidRDefault="002553ED" w:rsidP="0032379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smallCaps/>
                <w:kern w:val="24"/>
                <w:lang w:eastAsia="pl-PL"/>
              </w:rPr>
              <w:t>TAK/NIE/WARUNKOWO</w:t>
            </w:r>
          </w:p>
          <w:p w:rsidR="002553ED" w:rsidRPr="00900585" w:rsidRDefault="002553ED" w:rsidP="0032379B">
            <w:pPr>
              <w:spacing w:after="120" w:line="240" w:lineRule="auto"/>
              <w:jc w:val="center"/>
              <w:rPr>
                <w:rFonts w:ascii="Arial" w:eastAsia="Times New Roman" w:hAnsi="Arial" w:cs="Arial"/>
                <w:smallCaps/>
                <w:kern w:val="24"/>
                <w:lang w:eastAsia="pl-PL"/>
              </w:rPr>
            </w:pPr>
            <w:r w:rsidRPr="00900585">
              <w:rPr>
                <w:rFonts w:ascii="Arial" w:eastAsia="Times New Roman" w:hAnsi="Arial" w:cs="Arial"/>
                <w:smallCaps/>
                <w:kern w:val="24"/>
                <w:lang w:eastAsia="pl-PL"/>
              </w:rPr>
              <w:t>możliwość warunkowego przyjęcia wniosku i skierowania go do negocjacji</w:t>
            </w:r>
          </w:p>
        </w:tc>
      </w:tr>
      <w:tr w:rsidR="002553ED" w:rsidRPr="00900585" w:rsidTr="0032379B">
        <w:tc>
          <w:tcPr>
            <w:tcW w:w="14278" w:type="dxa"/>
            <w:gridSpan w:val="6"/>
            <w:shd w:val="clear" w:color="auto" w:fill="BFBFBF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b/>
                <w:color w:val="000000"/>
                <w:lang w:eastAsia="pl-PL"/>
              </w:rPr>
              <w:t>KRYTERIA OGÓLNE MERYTORYCZNE PUNKTOWE</w:t>
            </w:r>
          </w:p>
        </w:tc>
      </w:tr>
      <w:tr w:rsidR="002553ED" w:rsidRPr="00900585" w:rsidTr="0032379B">
        <w:tc>
          <w:tcPr>
            <w:tcW w:w="560" w:type="dxa"/>
            <w:shd w:val="clear" w:color="auto" w:fill="FFFFFF" w:themeFill="background1"/>
          </w:tcPr>
          <w:p w:rsidR="002553ED" w:rsidRPr="00900585" w:rsidRDefault="002553ED" w:rsidP="0032379B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651" w:type="dxa"/>
            <w:gridSpan w:val="2"/>
            <w:shd w:val="clear" w:color="auto" w:fill="FFFFFF" w:themeFill="background1"/>
            <w:vAlign w:val="center"/>
          </w:tcPr>
          <w:p w:rsidR="002553ED" w:rsidRPr="00025861" w:rsidRDefault="002553ED" w:rsidP="0032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025861">
              <w:rPr>
                <w:rFonts w:ascii="Arial" w:eastAsia="Calibri" w:hAnsi="Arial" w:cs="Arial"/>
                <w:color w:val="000000"/>
                <w:lang w:eastAsia="pl-PL"/>
              </w:rPr>
              <w:t>Nazwa kryterium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:rsidR="002553ED" w:rsidRPr="00025861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025861">
              <w:rPr>
                <w:rFonts w:ascii="Arial" w:eastAsia="Calibri" w:hAnsi="Arial" w:cs="Arial"/>
                <w:color w:val="000000"/>
                <w:lang w:eastAsia="pl-PL"/>
              </w:rPr>
              <w:t>Definicja/wyjaśnienie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Max. liczba punktów</w:t>
            </w:r>
          </w:p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(100 pkt.)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651" w:type="dxa"/>
            <w:gridSpan w:val="2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b/>
                <w:color w:val="000000"/>
                <w:lang w:eastAsia="pl-PL"/>
              </w:rPr>
              <w:t>Zgodność projektu z właściwym celem szczegółowym/celami szczegółowymi RPO WP 2014-2020, w tym planowane do osiągnięcia rezultaty (adekwatność doboru, założona wartość docelowa o</w:t>
            </w:r>
            <w:r>
              <w:rPr>
                <w:rFonts w:ascii="Arial" w:eastAsia="Calibri" w:hAnsi="Arial" w:cs="Arial"/>
                <w:b/>
                <w:color w:val="000000"/>
                <w:lang w:eastAsia="pl-PL"/>
              </w:rPr>
              <w:t>raz rzetelność sposobu pomiaru).</w:t>
            </w:r>
          </w:p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color w:val="000000"/>
                <w:lang w:eastAsia="pl-PL"/>
              </w:rPr>
              <w:t>Wskazanie zgodności projektu z właściwym celem szczegółowym/celami szczegółowymi RPO WP 2014-2020 oraz adekwatność doboru, wskazanej wartości docelowej oraz rzetelności sposobu pomiaru rezultatów.</w:t>
            </w:r>
          </w:p>
          <w:p w:rsidR="002553ED" w:rsidRPr="00593761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593761">
              <w:rPr>
                <w:rFonts w:ascii="Arial" w:eastAsia="Calibri" w:hAnsi="Arial" w:cs="Arial"/>
                <w:color w:val="000000"/>
                <w:lang w:eastAsia="pl-PL"/>
              </w:rPr>
              <w:t>W ramach kryterium weryfikowana będzie: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 xml:space="preserve">trafność doboru celu głównego projektu i ocena jego wpływu na osiągnięcie celu szczegółowego RPO WP, 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>adekwatność doboru wskaźników realizacji właściwego celu szczegółowego RPO WP oraz rzetelność sposobu ich pomiaru,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93761">
              <w:rPr>
                <w:rFonts w:cs="Arial"/>
                <w:sz w:val="22"/>
                <w:szCs w:val="22"/>
              </w:rPr>
              <w:t>założona wartość docelowa wskaźników,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cs="Arial"/>
              </w:rPr>
            </w:pPr>
            <w:r w:rsidRPr="00593761">
              <w:rPr>
                <w:rFonts w:cs="Arial"/>
                <w:sz w:val="22"/>
                <w:szCs w:val="22"/>
              </w:rPr>
              <w:t>ryzyko nieosiągnięcia założeń projektu (Punkt oceniany w przypadku projektów, których wartość jest większa lub równa 2 mln PLN).</w:t>
            </w:r>
          </w:p>
        </w:tc>
        <w:tc>
          <w:tcPr>
            <w:tcW w:w="1554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15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651" w:type="dxa"/>
            <w:gridSpan w:val="2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b/>
                <w:color w:val="000000"/>
                <w:lang w:eastAsia="pl-PL"/>
              </w:rPr>
              <w:t>Zasadność realizacji projektu w kontekście problemów grupy docelowej, które ma rozwiązać lub złagodzić jego realizacja</w:t>
            </w:r>
            <w:r>
              <w:rPr>
                <w:rFonts w:ascii="Arial" w:eastAsia="Calibri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513" w:type="dxa"/>
            <w:gridSpan w:val="2"/>
            <w:vAlign w:val="center"/>
          </w:tcPr>
          <w:p w:rsidR="002553ED" w:rsidRPr="00593761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593761">
              <w:rPr>
                <w:rFonts w:ascii="Arial" w:eastAsia="Calibri" w:hAnsi="Arial" w:cs="Arial"/>
                <w:color w:val="000000"/>
                <w:lang w:eastAsia="pl-PL"/>
              </w:rPr>
              <w:t>Wskazanie zasadności realizacji projektu, w kontekście problemów grupy docelowej, które ma rozwiązać lub złagodzić realizacja projektu, w tym: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93761">
              <w:rPr>
                <w:rFonts w:cs="Arial"/>
                <w:sz w:val="22"/>
                <w:szCs w:val="22"/>
              </w:rPr>
              <w:t xml:space="preserve">zasadność obejmowania grupy docelowej wsparciem, 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93761">
              <w:rPr>
                <w:rFonts w:cs="Arial"/>
                <w:sz w:val="22"/>
                <w:szCs w:val="22"/>
              </w:rPr>
              <w:t>ocena faktycznych problemów i barier, na które napotyka grupa docelowa projektu,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93761">
              <w:rPr>
                <w:rFonts w:cs="Arial"/>
                <w:sz w:val="22"/>
                <w:szCs w:val="22"/>
              </w:rPr>
              <w:t>adekwatność zaplanowanej akcji rekrutacyjnej do problemów grupy docelowej i celu projektu,</w:t>
            </w:r>
          </w:p>
          <w:p w:rsidR="002553ED" w:rsidRPr="00900585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eastAsia="Calibri" w:cs="Arial"/>
                <w:color w:val="000000"/>
              </w:rPr>
            </w:pPr>
            <w:r w:rsidRPr="00593761">
              <w:rPr>
                <w:rFonts w:cs="Arial"/>
                <w:sz w:val="22"/>
                <w:szCs w:val="22"/>
              </w:rPr>
              <w:lastRenderedPageBreak/>
              <w:t>trwałość i w</w:t>
            </w:r>
            <w:r w:rsidRPr="00593761">
              <w:rPr>
                <w:rFonts w:eastAsia="Calibri" w:cs="Arial"/>
                <w:bCs/>
                <w:color w:val="000000"/>
                <w:sz w:val="22"/>
                <w:szCs w:val="22"/>
              </w:rPr>
              <w:t>pływ rezultatów projektu.</w:t>
            </w:r>
          </w:p>
        </w:tc>
        <w:tc>
          <w:tcPr>
            <w:tcW w:w="1554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lastRenderedPageBreak/>
              <w:t>20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lastRenderedPageBreak/>
              <w:t>3.</w:t>
            </w:r>
          </w:p>
        </w:tc>
        <w:tc>
          <w:tcPr>
            <w:tcW w:w="4651" w:type="dxa"/>
            <w:gridSpan w:val="2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b/>
                <w:color w:val="000000"/>
                <w:lang w:eastAsia="pl-PL"/>
              </w:rPr>
              <w:t>Trafność doboru instrumentów realizacji projektu w kontekście wskazanych problemów grupy docelowej oraz zaplanowanych do osiągnięcia rezultatów projektu</w:t>
            </w:r>
            <w:r>
              <w:rPr>
                <w:rFonts w:ascii="Arial" w:eastAsia="Calibri" w:hAnsi="Arial" w:cs="Arial"/>
                <w:b/>
                <w:color w:val="000000"/>
                <w:lang w:eastAsia="pl-PL"/>
              </w:rPr>
              <w:t>.</w:t>
            </w:r>
          </w:p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2553ED" w:rsidRPr="00593761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593761">
              <w:rPr>
                <w:rFonts w:ascii="Arial" w:eastAsia="Calibri" w:hAnsi="Arial" w:cs="Arial"/>
                <w:color w:val="000000"/>
                <w:lang w:eastAsia="pl-PL"/>
              </w:rPr>
              <w:t xml:space="preserve">Trafność doboru instrumentów realizacji projektu w kontekście wskazanych przez Wnioskodawcę problemów grupy docelowej oraz zaplanowanych do osiągnięcia rezultatów projektu, w tym w szczególności: 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 xml:space="preserve">trafność </w:t>
            </w:r>
            <w:r w:rsidRPr="00593761">
              <w:rPr>
                <w:rFonts w:cs="Arial"/>
                <w:sz w:val="22"/>
                <w:szCs w:val="22"/>
              </w:rPr>
              <w:t>doboru instrumentów i planowanych zadań do zidentyfikowanych problemów (w kontekście grupy docelowej, obszaru oraz innych warunków i ograniczeń),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eastAsia="Calibri" w:cs="Arial"/>
                <w:color w:val="000000"/>
              </w:rPr>
            </w:pPr>
            <w:r w:rsidRPr="00593761">
              <w:rPr>
                <w:rFonts w:cs="Arial"/>
                <w:sz w:val="22"/>
                <w:szCs w:val="22"/>
              </w:rPr>
              <w:t>adekwatność projektu do problemów, które ma rozwiązać albo złagodzić jego realizacja</w:t>
            </w:r>
            <w:r w:rsidRPr="00593761">
              <w:rPr>
                <w:rFonts w:eastAsia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4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25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651" w:type="dxa"/>
            <w:gridSpan w:val="2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b/>
                <w:color w:val="000000"/>
                <w:lang w:eastAsia="pl-PL"/>
              </w:rPr>
              <w:t>Adekwatność potencjału i doświadczenia wnioskodawcy i ew. partnerów  do skali i zakresu zaplanowanych w projekcie działań w tym również potencjału do zarządzania projektem oraz doświadczenia wnioskodawcy i ew. partnerów do realizacji przedsięwzięć w obszarze, w którym udzielane będzie wsparcie przewidziane w ramach projektu</w:t>
            </w:r>
            <w:r>
              <w:rPr>
                <w:rFonts w:ascii="Arial" w:eastAsia="Calibri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513" w:type="dxa"/>
            <w:gridSpan w:val="2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color w:val="000000"/>
                <w:lang w:eastAsia="pl-PL"/>
              </w:rPr>
              <w:t>Oceniana będzie adekwatność potencjału i doświadczenia wnioskodawcy i partnerów (jeśli dotyczy) do skali i zakresu zaplanowanych w projekcie działań, w tym: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93761">
              <w:rPr>
                <w:rFonts w:cs="Arial"/>
                <w:sz w:val="22"/>
                <w:szCs w:val="22"/>
              </w:rPr>
              <w:t>adekwatność potencjału wnioskodawcy i partnerów do skali i zakresu planowanych w projekcie działań,</w:t>
            </w:r>
          </w:p>
          <w:p w:rsidR="002553ED" w:rsidRPr="00593761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93761">
              <w:rPr>
                <w:rFonts w:cs="Arial"/>
                <w:sz w:val="22"/>
                <w:szCs w:val="22"/>
              </w:rPr>
              <w:t>adekwatność zaplanowanego systemu zarządzania do założeń projektu,</w:t>
            </w:r>
          </w:p>
          <w:p w:rsidR="002553ED" w:rsidRPr="00900585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eastAsia="Calibri" w:cs="Arial"/>
                <w:color w:val="000000"/>
              </w:rPr>
            </w:pPr>
            <w:r w:rsidRPr="00593761">
              <w:rPr>
                <w:rFonts w:cs="Arial"/>
                <w:sz w:val="22"/>
                <w:szCs w:val="22"/>
              </w:rPr>
              <w:t>doświadczenie wnioskodawcy i ew. partnerów do realizacji przedsięwzięć w obszarze, w którym udzielane będzie wsparcie przewidziane w ramach projektu.</w:t>
            </w:r>
          </w:p>
        </w:tc>
        <w:tc>
          <w:tcPr>
            <w:tcW w:w="1554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25</w:t>
            </w:r>
          </w:p>
        </w:tc>
      </w:tr>
      <w:tr w:rsidR="002553ED" w:rsidRPr="00900585" w:rsidTr="0032379B">
        <w:tc>
          <w:tcPr>
            <w:tcW w:w="560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4651" w:type="dxa"/>
            <w:gridSpan w:val="2"/>
            <w:vAlign w:val="center"/>
          </w:tcPr>
          <w:p w:rsidR="002553ED" w:rsidRPr="00900585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900585">
              <w:rPr>
                <w:rFonts w:ascii="Arial" w:eastAsia="Calibri" w:hAnsi="Arial" w:cs="Arial"/>
                <w:b/>
                <w:color w:val="000000"/>
                <w:lang w:eastAsia="pl-PL"/>
              </w:rPr>
              <w:t>Efektywność kosztowa projektu w kontekście zasadności zaplanowanych w projekcie zadań i niezbędności planowanych wydatków oraz ich kwalifikowalności</w:t>
            </w:r>
            <w:r>
              <w:rPr>
                <w:rFonts w:ascii="Arial" w:eastAsia="Calibri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513" w:type="dxa"/>
            <w:gridSpan w:val="2"/>
            <w:vAlign w:val="center"/>
          </w:tcPr>
          <w:p w:rsidR="002553ED" w:rsidRPr="007C6E1A" w:rsidRDefault="002553ED" w:rsidP="0032379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7C6E1A">
              <w:rPr>
                <w:rFonts w:ascii="Arial" w:eastAsia="Calibri" w:hAnsi="Arial" w:cs="Arial"/>
                <w:color w:val="000000"/>
                <w:lang w:eastAsia="pl-PL"/>
              </w:rPr>
              <w:t>Oceniana będzie efektywność kosztowa projektu, w kontekście zasadności zaplanowanych w projekcie zadań i niezbędności planowanych wydatków oraz ich kwalifikowalności, w tym:</w:t>
            </w:r>
          </w:p>
          <w:p w:rsidR="002553ED" w:rsidRPr="007C6E1A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7C6E1A">
              <w:rPr>
                <w:rFonts w:cs="Arial"/>
                <w:sz w:val="22"/>
                <w:szCs w:val="22"/>
              </w:rPr>
              <w:t>efektywność k</w:t>
            </w:r>
            <w:bookmarkStart w:id="0" w:name="_GoBack"/>
            <w:bookmarkEnd w:id="0"/>
            <w:r w:rsidRPr="007C6E1A">
              <w:rPr>
                <w:rFonts w:cs="Arial"/>
                <w:sz w:val="22"/>
                <w:szCs w:val="22"/>
              </w:rPr>
              <w:t>osztowa projektu w odniesieniu do zaplanowanych w  projekcie rezultatów,</w:t>
            </w:r>
          </w:p>
          <w:p w:rsidR="002553ED" w:rsidRPr="007C6E1A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7C6E1A">
              <w:rPr>
                <w:rFonts w:cs="Arial"/>
                <w:sz w:val="22"/>
                <w:szCs w:val="22"/>
              </w:rPr>
              <w:t>zasadność zaplanowanych w projekcie wydatków,</w:t>
            </w:r>
          </w:p>
          <w:p w:rsidR="002553ED" w:rsidRPr="00900585" w:rsidRDefault="002553ED" w:rsidP="002553ED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eastAsia="Calibri" w:cs="Arial"/>
                <w:color w:val="000000"/>
              </w:rPr>
            </w:pPr>
            <w:r w:rsidRPr="007C6E1A">
              <w:rPr>
                <w:rFonts w:cs="Arial"/>
                <w:sz w:val="22"/>
                <w:szCs w:val="22"/>
              </w:rPr>
              <w:t>praw</w:t>
            </w:r>
            <w:r w:rsidRPr="007C6E1A">
              <w:rPr>
                <w:rFonts w:eastAsia="Calibri" w:cs="Arial"/>
                <w:color w:val="000000"/>
                <w:sz w:val="22"/>
                <w:szCs w:val="22"/>
              </w:rPr>
              <w:t>idłowość sporządzenia budżetu.</w:t>
            </w:r>
          </w:p>
        </w:tc>
        <w:tc>
          <w:tcPr>
            <w:tcW w:w="1554" w:type="dxa"/>
            <w:vAlign w:val="center"/>
          </w:tcPr>
          <w:p w:rsidR="002553ED" w:rsidRPr="00900585" w:rsidRDefault="002553ED" w:rsidP="0032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00585">
              <w:rPr>
                <w:rFonts w:ascii="Arial" w:eastAsia="Times New Roman" w:hAnsi="Arial" w:cs="Arial"/>
                <w:b/>
                <w:lang w:eastAsia="pl-PL"/>
              </w:rPr>
              <w:t>15</w:t>
            </w:r>
          </w:p>
        </w:tc>
      </w:tr>
    </w:tbl>
    <w:p w:rsidR="006D3411" w:rsidRPr="00F868DF" w:rsidRDefault="006D3411" w:rsidP="00E126C5">
      <w:pPr>
        <w:rPr>
          <w:rFonts w:ascii="Arial" w:hAnsi="Arial" w:cs="Arial"/>
        </w:rPr>
      </w:pPr>
    </w:p>
    <w:sectPr w:rsidR="006D3411" w:rsidRPr="00F868DF" w:rsidSect="00E126C5">
      <w:headerReference w:type="default" r:id="rId7"/>
      <w:foot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E5" w:rsidRDefault="00C605E5" w:rsidP="00397236">
      <w:pPr>
        <w:spacing w:after="0" w:line="240" w:lineRule="auto"/>
      </w:pPr>
      <w:r>
        <w:separator/>
      </w:r>
    </w:p>
  </w:endnote>
  <w:endnote w:type="continuationSeparator" w:id="0">
    <w:p w:rsidR="00C605E5" w:rsidRDefault="00C605E5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269525"/>
      <w:docPartObj>
        <w:docPartGallery w:val="Page Numbers (Bottom of Page)"/>
        <w:docPartUnique/>
      </w:docPartObj>
    </w:sdtPr>
    <w:sdtContent>
      <w:p w:rsidR="003222B4" w:rsidRDefault="004B1E7C">
        <w:pPr>
          <w:pStyle w:val="Stopka"/>
          <w:jc w:val="right"/>
        </w:pPr>
        <w:r>
          <w:fldChar w:fldCharType="begin"/>
        </w:r>
        <w:r w:rsidR="003222B4">
          <w:instrText>PAGE   \* MERGEFORMAT</w:instrText>
        </w:r>
        <w:r>
          <w:fldChar w:fldCharType="separate"/>
        </w:r>
        <w:r w:rsidR="00113253">
          <w:rPr>
            <w:noProof/>
          </w:rPr>
          <w:t>1</w:t>
        </w:r>
        <w:r>
          <w:fldChar w:fldCharType="end"/>
        </w:r>
      </w:p>
    </w:sdtContent>
  </w:sdt>
  <w:p w:rsidR="003222B4" w:rsidRDefault="003222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E5" w:rsidRDefault="00C605E5" w:rsidP="00397236">
      <w:pPr>
        <w:spacing w:after="0" w:line="240" w:lineRule="auto"/>
      </w:pPr>
      <w:r>
        <w:separator/>
      </w:r>
    </w:p>
  </w:footnote>
  <w:footnote w:type="continuationSeparator" w:id="0">
    <w:p w:rsidR="00C605E5" w:rsidRDefault="00C605E5" w:rsidP="00397236">
      <w:pPr>
        <w:spacing w:after="0" w:line="240" w:lineRule="auto"/>
      </w:pPr>
      <w:r>
        <w:continuationSeparator/>
      </w:r>
    </w:p>
  </w:footnote>
  <w:footnote w:id="1">
    <w:p w:rsidR="002553ED" w:rsidRDefault="002553ED" w:rsidP="002553ED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RPO WP 2014-2020 lub regulaminie konkursu.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6" w:rsidRDefault="00397236" w:rsidP="00397236">
    <w:pPr>
      <w:pStyle w:val="Nagwek"/>
      <w:jc w:val="center"/>
    </w:pPr>
    <w:r w:rsidRPr="00397236"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5719"/>
    <w:multiLevelType w:val="hybridMultilevel"/>
    <w:tmpl w:val="4E78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>
    <w:nsid w:val="3C901918"/>
    <w:multiLevelType w:val="hybridMultilevel"/>
    <w:tmpl w:val="0776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FBF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6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40D31"/>
    <w:multiLevelType w:val="hybridMultilevel"/>
    <w:tmpl w:val="799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87414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nat Andrzej">
    <w15:presenceInfo w15:providerId="AD" w15:userId="S-1-5-21-3756686867-893174319-3700931214-43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36"/>
    <w:rsid w:val="0004514D"/>
    <w:rsid w:val="0006499C"/>
    <w:rsid w:val="000724E8"/>
    <w:rsid w:val="000A089C"/>
    <w:rsid w:val="000A561B"/>
    <w:rsid w:val="000C37EE"/>
    <w:rsid w:val="000D4978"/>
    <w:rsid w:val="0011212F"/>
    <w:rsid w:val="00113253"/>
    <w:rsid w:val="00130517"/>
    <w:rsid w:val="00157FC4"/>
    <w:rsid w:val="00197C35"/>
    <w:rsid w:val="001B7918"/>
    <w:rsid w:val="001F2922"/>
    <w:rsid w:val="00207B9F"/>
    <w:rsid w:val="00250AD2"/>
    <w:rsid w:val="002553ED"/>
    <w:rsid w:val="002573AE"/>
    <w:rsid w:val="00286168"/>
    <w:rsid w:val="0029486D"/>
    <w:rsid w:val="002A1B3D"/>
    <w:rsid w:val="002C3565"/>
    <w:rsid w:val="0032197B"/>
    <w:rsid w:val="003222B4"/>
    <w:rsid w:val="00397236"/>
    <w:rsid w:val="003C2604"/>
    <w:rsid w:val="003D4CE0"/>
    <w:rsid w:val="003F2AE8"/>
    <w:rsid w:val="00445D56"/>
    <w:rsid w:val="004A373E"/>
    <w:rsid w:val="004B1E7C"/>
    <w:rsid w:val="004D58AB"/>
    <w:rsid w:val="004D7599"/>
    <w:rsid w:val="004E0056"/>
    <w:rsid w:val="00553BA6"/>
    <w:rsid w:val="005857A3"/>
    <w:rsid w:val="005A21E6"/>
    <w:rsid w:val="005B259D"/>
    <w:rsid w:val="00670743"/>
    <w:rsid w:val="00674A0C"/>
    <w:rsid w:val="006A1533"/>
    <w:rsid w:val="006C1088"/>
    <w:rsid w:val="006D3411"/>
    <w:rsid w:val="0075504C"/>
    <w:rsid w:val="00793E46"/>
    <w:rsid w:val="00795763"/>
    <w:rsid w:val="007A7E4D"/>
    <w:rsid w:val="007E7CB3"/>
    <w:rsid w:val="008B184C"/>
    <w:rsid w:val="008C2C98"/>
    <w:rsid w:val="009031D6"/>
    <w:rsid w:val="00905BA4"/>
    <w:rsid w:val="00920D51"/>
    <w:rsid w:val="009553C3"/>
    <w:rsid w:val="00A05278"/>
    <w:rsid w:val="00A21FA4"/>
    <w:rsid w:val="00A73E61"/>
    <w:rsid w:val="00AA4687"/>
    <w:rsid w:val="00AA7864"/>
    <w:rsid w:val="00BA56EF"/>
    <w:rsid w:val="00C605E5"/>
    <w:rsid w:val="00CF3BC2"/>
    <w:rsid w:val="00D66037"/>
    <w:rsid w:val="00DC654B"/>
    <w:rsid w:val="00DE040D"/>
    <w:rsid w:val="00E126C5"/>
    <w:rsid w:val="00EA3AB7"/>
    <w:rsid w:val="00F55C17"/>
    <w:rsid w:val="00F868DF"/>
    <w:rsid w:val="00F961C2"/>
    <w:rsid w:val="00FC1036"/>
    <w:rsid w:val="00FC4562"/>
    <w:rsid w:val="00FD7042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2009</Words>
  <Characters>12059</Characters>
  <Application>Microsoft Office Word</Application>
  <DocSecurity>4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a.maciaszek</cp:lastModifiedBy>
  <cp:revision>2</cp:revision>
  <cp:lastPrinted>2015-09-07T05:59:00Z</cp:lastPrinted>
  <dcterms:created xsi:type="dcterms:W3CDTF">2015-09-07T07:00:00Z</dcterms:created>
  <dcterms:modified xsi:type="dcterms:W3CDTF">2015-09-07T07:00:00Z</dcterms:modified>
</cp:coreProperties>
</file>